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F01" w:rsidRPr="00275C0B" w:rsidRDefault="00450F01" w:rsidP="00450F01">
      <w:pPr>
        <w:ind w:firstLine="709"/>
        <w:jc w:val="center"/>
        <w:rPr>
          <w:rFonts w:cs="Arial"/>
          <w:color w:val="000000"/>
        </w:rPr>
      </w:pPr>
      <w:bookmarkStart w:id="0" w:name="_Toc268484940"/>
      <w:bookmarkStart w:id="1" w:name="_Toc268487880"/>
      <w:r w:rsidRPr="00275C0B">
        <w:rPr>
          <w:rFonts w:cs="Arial"/>
          <w:color w:val="000000"/>
        </w:rPr>
        <w:t>СОВЕТ НАРОДНЫХ ДЕПУТАТОВ</w:t>
      </w:r>
    </w:p>
    <w:p w:rsidR="00450F01" w:rsidRPr="00275C0B" w:rsidRDefault="00450F01" w:rsidP="00450F01">
      <w:pPr>
        <w:ind w:firstLine="709"/>
        <w:jc w:val="center"/>
        <w:rPr>
          <w:rFonts w:cs="Arial"/>
          <w:color w:val="000000"/>
        </w:rPr>
      </w:pPr>
      <w:r w:rsidRPr="00275C0B">
        <w:rPr>
          <w:rFonts w:cs="Arial"/>
          <w:color w:val="000000"/>
        </w:rPr>
        <w:t>ПИСАРЕВСКОГО СЕЛЬСКОГО ПОСЕЛЕНИЯ</w:t>
      </w:r>
    </w:p>
    <w:p w:rsidR="00450F01" w:rsidRPr="00275C0B" w:rsidRDefault="00450F01" w:rsidP="00450F01">
      <w:pPr>
        <w:ind w:firstLine="709"/>
        <w:jc w:val="center"/>
        <w:rPr>
          <w:rFonts w:cs="Arial"/>
          <w:color w:val="000000"/>
        </w:rPr>
      </w:pPr>
      <w:r w:rsidRPr="00275C0B">
        <w:rPr>
          <w:rFonts w:cs="Arial"/>
          <w:color w:val="000000"/>
        </w:rPr>
        <w:t>КАНТЕМИРОВСКОГО МУНИЦИПАЛЬНОГО РАЙОНА</w:t>
      </w:r>
    </w:p>
    <w:p w:rsidR="00450F01" w:rsidRPr="00275C0B" w:rsidRDefault="00450F01" w:rsidP="00450F01">
      <w:pPr>
        <w:pBdr>
          <w:bottom w:val="single" w:sz="12" w:space="1" w:color="auto"/>
        </w:pBdr>
        <w:ind w:firstLine="709"/>
        <w:jc w:val="center"/>
        <w:rPr>
          <w:rFonts w:cs="Arial"/>
          <w:color w:val="000000"/>
        </w:rPr>
      </w:pPr>
      <w:r w:rsidRPr="00275C0B">
        <w:rPr>
          <w:rFonts w:cs="Arial"/>
          <w:color w:val="000000"/>
        </w:rPr>
        <w:t>ВОРОНЕЖСКОЙ ОБЛАСТИ</w:t>
      </w:r>
    </w:p>
    <w:p w:rsidR="00450F01" w:rsidRPr="00275C0B" w:rsidRDefault="00450F01" w:rsidP="00450F01">
      <w:pPr>
        <w:pStyle w:val="ConsPlusTitle"/>
        <w:ind w:firstLine="709"/>
        <w:jc w:val="center"/>
        <w:rPr>
          <w:rFonts w:ascii="Arial" w:hAnsi="Arial" w:cs="Arial"/>
          <w:b w:val="0"/>
          <w:color w:val="000000"/>
          <w:sz w:val="24"/>
          <w:szCs w:val="24"/>
        </w:rPr>
      </w:pPr>
    </w:p>
    <w:p w:rsidR="00450F01" w:rsidRPr="00275C0B" w:rsidRDefault="00450F01" w:rsidP="00450F01">
      <w:pPr>
        <w:pStyle w:val="ConsPlusTitle"/>
        <w:ind w:firstLine="709"/>
        <w:jc w:val="center"/>
        <w:rPr>
          <w:rFonts w:ascii="Arial" w:hAnsi="Arial" w:cs="Arial"/>
          <w:b w:val="0"/>
          <w:color w:val="000000"/>
          <w:sz w:val="24"/>
          <w:szCs w:val="24"/>
        </w:rPr>
      </w:pPr>
      <w:r w:rsidRPr="00275C0B">
        <w:rPr>
          <w:rFonts w:ascii="Arial" w:hAnsi="Arial" w:cs="Arial"/>
          <w:b w:val="0"/>
          <w:color w:val="000000"/>
          <w:sz w:val="24"/>
          <w:szCs w:val="24"/>
        </w:rPr>
        <w:t>РЕШЕНИЕ</w:t>
      </w:r>
    </w:p>
    <w:p w:rsidR="00450F01" w:rsidRPr="00275C0B" w:rsidRDefault="00450F01" w:rsidP="00450F01">
      <w:pPr>
        <w:pStyle w:val="ConsPlusTitle"/>
        <w:ind w:firstLine="709"/>
        <w:jc w:val="both"/>
        <w:rPr>
          <w:rFonts w:ascii="Arial" w:hAnsi="Arial" w:cs="Arial"/>
          <w:b w:val="0"/>
          <w:color w:val="000000"/>
          <w:sz w:val="24"/>
          <w:szCs w:val="24"/>
        </w:rPr>
      </w:pPr>
    </w:p>
    <w:p w:rsidR="00450F01" w:rsidRPr="00275C0B" w:rsidRDefault="00450F01" w:rsidP="00450F01">
      <w:pPr>
        <w:pStyle w:val="ConsPlusTitle"/>
        <w:jc w:val="both"/>
        <w:rPr>
          <w:rFonts w:ascii="Arial" w:hAnsi="Arial" w:cs="Arial"/>
          <w:b w:val="0"/>
          <w:color w:val="000000"/>
          <w:sz w:val="24"/>
          <w:szCs w:val="24"/>
        </w:rPr>
      </w:pPr>
      <w:r w:rsidRPr="00275C0B">
        <w:rPr>
          <w:rFonts w:ascii="Arial" w:hAnsi="Arial" w:cs="Arial"/>
          <w:b w:val="0"/>
          <w:color w:val="000000"/>
          <w:sz w:val="24"/>
          <w:szCs w:val="24"/>
        </w:rPr>
        <w:t>от 14 ноября 2017 года № 115</w:t>
      </w:r>
    </w:p>
    <w:p w:rsidR="00450F01" w:rsidRPr="00275C0B" w:rsidRDefault="00450F01" w:rsidP="00450F01">
      <w:pPr>
        <w:pStyle w:val="ConsPlusTitle"/>
        <w:jc w:val="both"/>
        <w:rPr>
          <w:rFonts w:ascii="Arial" w:hAnsi="Arial" w:cs="Arial"/>
          <w:b w:val="0"/>
          <w:color w:val="000000"/>
          <w:sz w:val="24"/>
          <w:szCs w:val="24"/>
        </w:rPr>
      </w:pPr>
      <w:proofErr w:type="gramStart"/>
      <w:r w:rsidRPr="005C151B">
        <w:rPr>
          <w:rFonts w:ascii="Arial" w:hAnsi="Arial" w:cs="Arial"/>
          <w:b w:val="0"/>
          <w:color w:val="000000"/>
          <w:sz w:val="24"/>
          <w:szCs w:val="24"/>
          <w:lang w:val="en-US"/>
        </w:rPr>
        <w:t>c</w:t>
      </w:r>
      <w:proofErr w:type="gramEnd"/>
      <w:r w:rsidRPr="005C151B">
        <w:rPr>
          <w:rFonts w:ascii="Arial" w:hAnsi="Arial" w:cs="Arial"/>
          <w:b w:val="0"/>
          <w:color w:val="000000"/>
          <w:sz w:val="24"/>
          <w:szCs w:val="24"/>
        </w:rPr>
        <w:t>.</w:t>
      </w:r>
      <w:r>
        <w:rPr>
          <w:rFonts w:ascii="Arial" w:hAnsi="Arial" w:cs="Arial"/>
          <w:b w:val="0"/>
          <w:color w:val="000000"/>
          <w:sz w:val="24"/>
          <w:szCs w:val="24"/>
        </w:rPr>
        <w:t xml:space="preserve"> </w:t>
      </w:r>
      <w:r w:rsidRPr="005C151B">
        <w:rPr>
          <w:rFonts w:ascii="Arial" w:hAnsi="Arial" w:cs="Arial"/>
          <w:b w:val="0"/>
          <w:color w:val="000000"/>
          <w:sz w:val="24"/>
          <w:szCs w:val="24"/>
        </w:rPr>
        <w:t>Писаревка</w:t>
      </w:r>
    </w:p>
    <w:p w:rsidR="00450F01" w:rsidRPr="00275C0B" w:rsidRDefault="00450F01" w:rsidP="00450F01">
      <w:pPr>
        <w:pStyle w:val="ConsPlusTitle"/>
        <w:ind w:firstLine="709"/>
        <w:jc w:val="both"/>
        <w:rPr>
          <w:rFonts w:ascii="Arial" w:hAnsi="Arial" w:cs="Arial"/>
          <w:b w:val="0"/>
          <w:color w:val="000000"/>
          <w:sz w:val="24"/>
          <w:szCs w:val="24"/>
        </w:rPr>
      </w:pPr>
    </w:p>
    <w:p w:rsidR="00450F01" w:rsidRPr="005C151B" w:rsidRDefault="00450F01" w:rsidP="00450F01">
      <w:pPr>
        <w:pStyle w:val="Title"/>
      </w:pPr>
      <w:r w:rsidRPr="005C151B">
        <w:t xml:space="preserve">Об утверждении Правил землепользования </w:t>
      </w:r>
    </w:p>
    <w:p w:rsidR="00450F01" w:rsidRPr="005C151B" w:rsidRDefault="00450F01" w:rsidP="00450F01">
      <w:pPr>
        <w:pStyle w:val="Title"/>
      </w:pPr>
      <w:r w:rsidRPr="005C151B">
        <w:t>и застройки Писаревского сельского поселения</w:t>
      </w:r>
    </w:p>
    <w:p w:rsidR="00450F01" w:rsidRPr="005C151B" w:rsidRDefault="00450F01" w:rsidP="00450F01">
      <w:pPr>
        <w:pStyle w:val="Title"/>
      </w:pPr>
      <w:r w:rsidRPr="005C151B">
        <w:t xml:space="preserve">Кантемировского муниципального района </w:t>
      </w:r>
    </w:p>
    <w:p w:rsidR="00450F01" w:rsidRPr="005C151B" w:rsidRDefault="00450F01" w:rsidP="00450F01">
      <w:pPr>
        <w:pStyle w:val="Title"/>
      </w:pPr>
      <w:r w:rsidRPr="005C151B">
        <w:t xml:space="preserve">Воронежской области </w:t>
      </w:r>
    </w:p>
    <w:p w:rsidR="00450F01" w:rsidRDefault="00450F01" w:rsidP="00450F01">
      <w:pPr>
        <w:pStyle w:val="ConsPlusNormal"/>
        <w:widowControl/>
        <w:ind w:firstLine="709"/>
        <w:jc w:val="both"/>
        <w:rPr>
          <w:color w:val="000000"/>
          <w:sz w:val="24"/>
          <w:szCs w:val="24"/>
        </w:rPr>
      </w:pPr>
    </w:p>
    <w:p w:rsidR="00450F01" w:rsidRDefault="00450F01" w:rsidP="00450F01">
      <w:pPr>
        <w:pStyle w:val="ConsPlusNormal"/>
        <w:widowControl/>
        <w:ind w:firstLine="709"/>
        <w:jc w:val="center"/>
        <w:rPr>
          <w:color w:val="000000"/>
          <w:sz w:val="24"/>
          <w:szCs w:val="24"/>
        </w:rPr>
      </w:pPr>
      <w:r>
        <w:rPr>
          <w:color w:val="000000"/>
          <w:sz w:val="24"/>
          <w:szCs w:val="24"/>
        </w:rPr>
        <w:t xml:space="preserve">(в ред. </w:t>
      </w:r>
      <w:proofErr w:type="spellStart"/>
      <w:r>
        <w:rPr>
          <w:color w:val="000000"/>
          <w:sz w:val="24"/>
          <w:szCs w:val="24"/>
        </w:rPr>
        <w:t>Реш</w:t>
      </w:r>
      <w:proofErr w:type="spellEnd"/>
      <w:r>
        <w:rPr>
          <w:color w:val="000000"/>
          <w:sz w:val="24"/>
          <w:szCs w:val="24"/>
        </w:rPr>
        <w:t>. № 154 от 28.06.2018 г., № 161 от 10.09.2018 г., № 165 от 05.10.2018 г.)</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proofErr w:type="gramStart"/>
      <w:r w:rsidRPr="00275C0B">
        <w:rPr>
          <w:color w:val="000000"/>
          <w:sz w:val="24"/>
          <w:szCs w:val="24"/>
        </w:rPr>
        <w:t>В соответствии с Градостроительным кодексом Российской Федерации, Земельным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Уставом Писаревского сельского поселения Кантемировского муниципального района Воронежской области Совет народных депутатов Писаревского сельского поселения Кантемировского муниципального района Воронежской</w:t>
      </w:r>
      <w:proofErr w:type="gramEnd"/>
      <w:r w:rsidRPr="00275C0B">
        <w:rPr>
          <w:color w:val="000000"/>
          <w:sz w:val="24"/>
          <w:szCs w:val="24"/>
        </w:rPr>
        <w:t xml:space="preserve"> области РЕШИЛ:</w:t>
      </w:r>
    </w:p>
    <w:p w:rsidR="00450F01" w:rsidRPr="00275C0B" w:rsidRDefault="00450F01" w:rsidP="00450F01">
      <w:pPr>
        <w:pStyle w:val="ConsPlusNonformat"/>
        <w:widowControl/>
        <w:ind w:firstLine="709"/>
        <w:jc w:val="both"/>
        <w:rPr>
          <w:rFonts w:ascii="Arial" w:hAnsi="Arial" w:cs="Arial"/>
          <w:color w:val="000000"/>
          <w:sz w:val="24"/>
          <w:szCs w:val="24"/>
        </w:rPr>
      </w:pPr>
    </w:p>
    <w:p w:rsidR="00450F01" w:rsidRPr="00275C0B" w:rsidRDefault="00450F01" w:rsidP="00450F01">
      <w:pPr>
        <w:pStyle w:val="ConsPlusNonformat"/>
        <w:widowControl/>
        <w:ind w:firstLine="709"/>
        <w:jc w:val="both"/>
        <w:rPr>
          <w:rFonts w:ascii="Arial" w:hAnsi="Arial" w:cs="Arial"/>
          <w:color w:val="000000"/>
          <w:sz w:val="24"/>
          <w:szCs w:val="24"/>
        </w:rPr>
      </w:pPr>
      <w:r w:rsidRPr="00275C0B">
        <w:rPr>
          <w:rFonts w:ascii="Arial" w:hAnsi="Arial" w:cs="Arial"/>
          <w:color w:val="000000"/>
          <w:sz w:val="24"/>
          <w:szCs w:val="24"/>
        </w:rPr>
        <w:t>1. Утвердить Правила землепользования и застройки Писаревского сельского поселения Кантемировского муниципального района Воронежской области согласно приложению.</w:t>
      </w:r>
    </w:p>
    <w:p w:rsidR="00450F01" w:rsidRPr="00275C0B" w:rsidRDefault="00450F01" w:rsidP="00450F01">
      <w:pPr>
        <w:pStyle w:val="ConsPlusNonformat"/>
        <w:widowControl/>
        <w:ind w:firstLine="709"/>
        <w:jc w:val="both"/>
        <w:rPr>
          <w:rFonts w:ascii="Arial" w:hAnsi="Arial" w:cs="Arial"/>
          <w:color w:val="000000"/>
          <w:sz w:val="24"/>
          <w:szCs w:val="24"/>
        </w:rPr>
      </w:pPr>
      <w:r w:rsidRPr="00275C0B">
        <w:rPr>
          <w:rFonts w:ascii="Arial" w:hAnsi="Arial" w:cs="Arial"/>
          <w:color w:val="000000"/>
          <w:sz w:val="24"/>
          <w:szCs w:val="24"/>
        </w:rPr>
        <w:t>2. Решение Совета народных депутатов Писаревского сельского поселения от 14.06.2012 № 62 «Об утверждении Правил землепользования и застройки Писаревского сельского поселения Кантемировского муниципального района» признать утратившим силу.</w:t>
      </w:r>
    </w:p>
    <w:p w:rsidR="00450F01" w:rsidRPr="00275C0B" w:rsidRDefault="00450F01" w:rsidP="00450F01">
      <w:pPr>
        <w:pStyle w:val="ConsPlusNonformat"/>
        <w:widowControl/>
        <w:ind w:firstLine="709"/>
        <w:jc w:val="both"/>
        <w:rPr>
          <w:rFonts w:ascii="Arial" w:hAnsi="Arial" w:cs="Arial"/>
          <w:color w:val="000000"/>
          <w:sz w:val="24"/>
          <w:szCs w:val="24"/>
        </w:rPr>
      </w:pPr>
      <w:r w:rsidRPr="00275C0B">
        <w:rPr>
          <w:rFonts w:ascii="Arial" w:hAnsi="Arial" w:cs="Arial"/>
          <w:color w:val="000000"/>
          <w:sz w:val="24"/>
          <w:szCs w:val="24"/>
        </w:rPr>
        <w:t xml:space="preserve">3. </w:t>
      </w:r>
      <w:r w:rsidRPr="001809EE">
        <w:rPr>
          <w:rFonts w:ascii="Arial" w:hAnsi="Arial" w:cs="Arial"/>
          <w:color w:val="000000"/>
          <w:sz w:val="24"/>
          <w:szCs w:val="24"/>
        </w:rPr>
        <w:t xml:space="preserve">Решение Совета народных депутатов Писаревского сельского поселения от </w:t>
      </w:r>
      <w:r>
        <w:rPr>
          <w:rFonts w:ascii="Arial" w:hAnsi="Arial" w:cs="Arial"/>
          <w:color w:val="000000"/>
          <w:sz w:val="24"/>
          <w:szCs w:val="24"/>
        </w:rPr>
        <w:t>25</w:t>
      </w:r>
      <w:r w:rsidRPr="001809EE">
        <w:rPr>
          <w:rFonts w:ascii="Arial" w:hAnsi="Arial" w:cs="Arial"/>
          <w:color w:val="000000"/>
          <w:sz w:val="24"/>
          <w:szCs w:val="24"/>
        </w:rPr>
        <w:t>.</w:t>
      </w:r>
      <w:r>
        <w:rPr>
          <w:rFonts w:ascii="Arial" w:hAnsi="Arial" w:cs="Arial"/>
          <w:color w:val="000000"/>
          <w:sz w:val="24"/>
          <w:szCs w:val="24"/>
        </w:rPr>
        <w:t>03</w:t>
      </w:r>
      <w:r w:rsidRPr="001809EE">
        <w:rPr>
          <w:rFonts w:ascii="Arial" w:hAnsi="Arial" w:cs="Arial"/>
          <w:color w:val="000000"/>
          <w:sz w:val="24"/>
          <w:szCs w:val="24"/>
        </w:rPr>
        <w:t>.201</w:t>
      </w:r>
      <w:r>
        <w:rPr>
          <w:rFonts w:ascii="Arial" w:hAnsi="Arial" w:cs="Arial"/>
          <w:color w:val="000000"/>
          <w:sz w:val="24"/>
          <w:szCs w:val="24"/>
        </w:rPr>
        <w:t>4</w:t>
      </w:r>
      <w:r w:rsidRPr="001809EE">
        <w:rPr>
          <w:rFonts w:ascii="Arial" w:hAnsi="Arial" w:cs="Arial"/>
          <w:color w:val="000000"/>
          <w:sz w:val="24"/>
          <w:szCs w:val="24"/>
        </w:rPr>
        <w:t xml:space="preserve"> №</w:t>
      </w:r>
      <w:r>
        <w:rPr>
          <w:rFonts w:ascii="Arial" w:hAnsi="Arial" w:cs="Arial"/>
          <w:color w:val="000000"/>
          <w:sz w:val="24"/>
          <w:szCs w:val="24"/>
        </w:rPr>
        <w:t xml:space="preserve"> 124</w:t>
      </w:r>
      <w:r w:rsidRPr="001809EE">
        <w:rPr>
          <w:rFonts w:ascii="Arial" w:hAnsi="Arial" w:cs="Arial"/>
          <w:color w:val="000000"/>
          <w:sz w:val="24"/>
          <w:szCs w:val="24"/>
        </w:rPr>
        <w:t>«О внесении изменений и дополнений в решение Совета народных депутатов от 14.06.2012 №</w:t>
      </w:r>
      <w:r>
        <w:rPr>
          <w:rFonts w:ascii="Arial" w:hAnsi="Arial" w:cs="Arial"/>
          <w:color w:val="000000"/>
          <w:sz w:val="24"/>
          <w:szCs w:val="24"/>
        </w:rPr>
        <w:t xml:space="preserve"> </w:t>
      </w:r>
      <w:r w:rsidRPr="001809EE">
        <w:rPr>
          <w:rFonts w:ascii="Arial" w:hAnsi="Arial" w:cs="Arial"/>
          <w:color w:val="000000"/>
          <w:sz w:val="24"/>
          <w:szCs w:val="24"/>
        </w:rPr>
        <w:t>62 «Об утверждении Правил землепользования и застройки Писаревского сельского поселения Кантемировского муниципального района» признать утратившим силу.</w:t>
      </w:r>
    </w:p>
    <w:p w:rsidR="00450F01" w:rsidRPr="00275C0B" w:rsidRDefault="00450F01" w:rsidP="00450F01">
      <w:pPr>
        <w:pStyle w:val="ConsPlusNonformat"/>
        <w:widowControl/>
        <w:ind w:firstLine="709"/>
        <w:jc w:val="both"/>
        <w:rPr>
          <w:rFonts w:ascii="Arial" w:hAnsi="Arial" w:cs="Arial"/>
          <w:color w:val="000000"/>
          <w:sz w:val="24"/>
          <w:szCs w:val="24"/>
        </w:rPr>
      </w:pPr>
      <w:r w:rsidRPr="00275C0B">
        <w:rPr>
          <w:rFonts w:ascii="Arial" w:hAnsi="Arial" w:cs="Arial"/>
          <w:color w:val="000000"/>
          <w:sz w:val="24"/>
          <w:szCs w:val="24"/>
        </w:rPr>
        <w:t xml:space="preserve">4. Решение Совета народных депутатов Писаревского сельского поселения от 03.11.2016 №62 «О внесении изменений и дополнений в решение Совета народных депутатов от 14.06.2012 № 62 «Об утверждении Правил землепользования и </w:t>
      </w:r>
      <w:r w:rsidRPr="00275C0B">
        <w:rPr>
          <w:rFonts w:ascii="Arial" w:hAnsi="Arial" w:cs="Arial"/>
          <w:color w:val="000000"/>
          <w:sz w:val="24"/>
          <w:szCs w:val="24"/>
        </w:rPr>
        <w:lastRenderedPageBreak/>
        <w:t>застройки Писаревского сельского поселения Кантемировского муниципального района» признать утратившим силу.</w:t>
      </w:r>
    </w:p>
    <w:p w:rsidR="00450F01" w:rsidRPr="00275C0B" w:rsidRDefault="00450F01" w:rsidP="00450F01">
      <w:pPr>
        <w:pStyle w:val="ConsPlusNonformat"/>
        <w:widowControl/>
        <w:ind w:firstLine="709"/>
        <w:jc w:val="both"/>
        <w:rPr>
          <w:rFonts w:ascii="Arial" w:hAnsi="Arial" w:cs="Arial"/>
          <w:color w:val="000000"/>
          <w:sz w:val="24"/>
          <w:szCs w:val="24"/>
        </w:rPr>
      </w:pPr>
      <w:r w:rsidRPr="00275C0B">
        <w:rPr>
          <w:rFonts w:ascii="Arial" w:hAnsi="Arial" w:cs="Arial"/>
          <w:color w:val="000000"/>
          <w:sz w:val="24"/>
          <w:szCs w:val="24"/>
        </w:rPr>
        <w:t>5. Решение Совета народных депутатов Писаревского сельского поселения от 30.05.2017 №98 «О внесении изменений и дополнений в решение Совета народных депутатов от 14.06.2012 №62 «Об утверждении Правил землепользования и застройки Писаревского сельского поселения Кантемировского муниципального района» признать утратившим силу.</w:t>
      </w:r>
    </w:p>
    <w:p w:rsidR="00450F01" w:rsidRPr="00275C0B" w:rsidRDefault="00450F01" w:rsidP="00450F01">
      <w:pPr>
        <w:ind w:firstLine="709"/>
        <w:rPr>
          <w:rFonts w:cs="Arial"/>
          <w:color w:val="000000"/>
        </w:rPr>
      </w:pPr>
      <w:r w:rsidRPr="00275C0B">
        <w:rPr>
          <w:rFonts w:cs="Arial"/>
          <w:color w:val="000000"/>
        </w:rPr>
        <w:t>6. Настоящее решение подлежит официальному опубликованию в Вестнике муниципальных правовых актов Писаревского сельского поселения.</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 xml:space="preserve">Глава Писаревского сельского поселения Е.М. </w:t>
      </w:r>
      <w:proofErr w:type="gramStart"/>
      <w:r w:rsidRPr="00275C0B">
        <w:rPr>
          <w:rFonts w:cs="Arial"/>
          <w:color w:val="000000"/>
        </w:rPr>
        <w:t>Украинский</w:t>
      </w:r>
      <w:proofErr w:type="gramEnd"/>
    </w:p>
    <w:p w:rsidR="00450F01" w:rsidRPr="00275C0B" w:rsidRDefault="00450F01" w:rsidP="00450F01">
      <w:pPr>
        <w:ind w:left="4536" w:firstLine="0"/>
        <w:rPr>
          <w:rFonts w:cs="Arial"/>
          <w:bCs/>
          <w:color w:val="000000"/>
        </w:rPr>
      </w:pPr>
      <w:r w:rsidRPr="00275C0B">
        <w:rPr>
          <w:rFonts w:cs="Arial"/>
          <w:bCs/>
          <w:color w:val="000000"/>
        </w:rPr>
        <w:br w:type="page"/>
      </w:r>
      <w:r w:rsidRPr="00275C0B">
        <w:rPr>
          <w:rFonts w:cs="Arial"/>
          <w:bCs/>
          <w:color w:val="000000"/>
        </w:rPr>
        <w:lastRenderedPageBreak/>
        <w:t xml:space="preserve">Приложение </w:t>
      </w:r>
    </w:p>
    <w:p w:rsidR="00450F01" w:rsidRPr="00275C0B" w:rsidRDefault="00450F01" w:rsidP="00450F01">
      <w:pPr>
        <w:ind w:left="4536" w:firstLine="0"/>
        <w:rPr>
          <w:rFonts w:cs="Arial"/>
          <w:bCs/>
          <w:color w:val="000000"/>
        </w:rPr>
      </w:pPr>
      <w:r w:rsidRPr="00275C0B">
        <w:rPr>
          <w:rFonts w:cs="Arial"/>
          <w:bCs/>
          <w:color w:val="000000"/>
        </w:rPr>
        <w:t>к решению Совета народных депутатов</w:t>
      </w:r>
    </w:p>
    <w:p w:rsidR="00450F01" w:rsidRPr="00275C0B" w:rsidRDefault="00450F01" w:rsidP="00450F01">
      <w:pPr>
        <w:ind w:left="4536" w:firstLine="0"/>
        <w:rPr>
          <w:rFonts w:cs="Arial"/>
          <w:bCs/>
          <w:color w:val="000000"/>
        </w:rPr>
      </w:pPr>
      <w:r w:rsidRPr="00275C0B">
        <w:rPr>
          <w:rFonts w:cs="Arial"/>
          <w:bCs/>
          <w:color w:val="000000"/>
        </w:rPr>
        <w:t xml:space="preserve">Писаревского сельского поселения </w:t>
      </w:r>
    </w:p>
    <w:p w:rsidR="00450F01" w:rsidRDefault="00450F01" w:rsidP="00450F01">
      <w:pPr>
        <w:ind w:left="4536" w:firstLine="0"/>
        <w:rPr>
          <w:rFonts w:cs="Arial"/>
          <w:bCs/>
          <w:color w:val="000000"/>
        </w:rPr>
      </w:pPr>
      <w:r w:rsidRPr="00275C0B">
        <w:rPr>
          <w:rFonts w:cs="Arial"/>
          <w:bCs/>
          <w:color w:val="000000"/>
        </w:rPr>
        <w:t>от 14.11.2017 № 115</w:t>
      </w:r>
    </w:p>
    <w:p w:rsidR="00450F01" w:rsidRPr="00275C0B" w:rsidRDefault="00450F01" w:rsidP="00450F01">
      <w:pPr>
        <w:ind w:left="4536" w:firstLine="0"/>
        <w:rPr>
          <w:rFonts w:cs="Arial"/>
          <w:bCs/>
          <w:color w:val="000000"/>
        </w:rPr>
      </w:pPr>
      <w:r>
        <w:rPr>
          <w:rFonts w:cs="Arial"/>
          <w:bCs/>
          <w:color w:val="000000"/>
        </w:rPr>
        <w:t xml:space="preserve">(в ред. </w:t>
      </w:r>
      <w:proofErr w:type="spellStart"/>
      <w:r>
        <w:rPr>
          <w:rFonts w:cs="Arial"/>
          <w:bCs/>
          <w:color w:val="000000"/>
        </w:rPr>
        <w:t>Реш</w:t>
      </w:r>
      <w:proofErr w:type="spellEnd"/>
      <w:r>
        <w:rPr>
          <w:rFonts w:cs="Arial"/>
          <w:bCs/>
          <w:color w:val="000000"/>
        </w:rPr>
        <w:t>. № 165 от 05.10.2018 г.)</w:t>
      </w:r>
    </w:p>
    <w:p w:rsidR="00450F01" w:rsidRPr="00275C0B" w:rsidRDefault="00450F01" w:rsidP="00450F01">
      <w:pPr>
        <w:ind w:firstLine="709"/>
        <w:rPr>
          <w:rFonts w:cs="Arial"/>
          <w:color w:val="000000"/>
        </w:rPr>
      </w:pPr>
    </w:p>
    <w:p w:rsidR="00450F01" w:rsidRPr="00275C0B" w:rsidRDefault="00450F01" w:rsidP="00450F01">
      <w:pPr>
        <w:ind w:firstLine="709"/>
        <w:jc w:val="center"/>
        <w:rPr>
          <w:rFonts w:cs="Arial"/>
          <w:bCs/>
          <w:caps/>
          <w:color w:val="000000"/>
        </w:rPr>
      </w:pPr>
      <w:r w:rsidRPr="00275C0B">
        <w:rPr>
          <w:rFonts w:cs="Arial"/>
          <w:bCs/>
          <w:caps/>
          <w:color w:val="000000"/>
        </w:rPr>
        <w:t>ПРАВИЛА ЗЕМЛЕПОЛЬЗОВАНИЯ И ЗАСТРОЙКИ</w:t>
      </w:r>
    </w:p>
    <w:p w:rsidR="00450F01" w:rsidRPr="00275C0B" w:rsidRDefault="00450F01" w:rsidP="00450F01">
      <w:pPr>
        <w:ind w:firstLine="709"/>
        <w:jc w:val="center"/>
        <w:rPr>
          <w:rFonts w:cs="Arial"/>
          <w:bCs/>
          <w:caps/>
          <w:color w:val="000000"/>
        </w:rPr>
      </w:pPr>
      <w:r w:rsidRPr="00275C0B">
        <w:rPr>
          <w:rFonts w:cs="Arial"/>
          <w:bCs/>
          <w:caps/>
          <w:color w:val="000000"/>
        </w:rPr>
        <w:t>ПиСАРЕВСКОГО СЕЛЬСКОГО ПОСЕЛЕНИЯ</w:t>
      </w:r>
    </w:p>
    <w:p w:rsidR="00450F01" w:rsidRPr="00275C0B" w:rsidRDefault="00450F01" w:rsidP="00450F01">
      <w:pPr>
        <w:ind w:firstLine="709"/>
        <w:jc w:val="center"/>
        <w:rPr>
          <w:rFonts w:cs="Arial"/>
          <w:bCs/>
          <w:caps/>
          <w:color w:val="000000"/>
        </w:rPr>
      </w:pPr>
      <w:r w:rsidRPr="00275C0B">
        <w:rPr>
          <w:rFonts w:cs="Arial"/>
          <w:bCs/>
          <w:caps/>
          <w:color w:val="000000"/>
        </w:rPr>
        <w:t>КАНТЕМИРОВСКОГО муниципального района</w:t>
      </w:r>
    </w:p>
    <w:p w:rsidR="00450F01" w:rsidRPr="00275C0B" w:rsidRDefault="00450F01" w:rsidP="00450F01">
      <w:pPr>
        <w:ind w:firstLine="709"/>
        <w:jc w:val="center"/>
        <w:rPr>
          <w:rFonts w:cs="Arial"/>
          <w:bCs/>
          <w:caps/>
          <w:color w:val="000000"/>
        </w:rPr>
      </w:pPr>
      <w:r w:rsidRPr="00275C0B">
        <w:rPr>
          <w:rFonts w:cs="Arial"/>
          <w:bCs/>
          <w:caps/>
          <w:color w:val="000000"/>
        </w:rPr>
        <w:t>Воронежской области</w:t>
      </w:r>
    </w:p>
    <w:p w:rsidR="00450F01" w:rsidRPr="00275C0B" w:rsidRDefault="00450F01" w:rsidP="00450F01">
      <w:pPr>
        <w:ind w:firstLine="709"/>
        <w:jc w:val="center"/>
        <w:rPr>
          <w:rFonts w:cs="Arial"/>
          <w:color w:val="000000"/>
        </w:rPr>
      </w:pPr>
      <w:r w:rsidRPr="00275C0B">
        <w:rPr>
          <w:rFonts w:cs="Arial"/>
          <w:color w:val="000000"/>
        </w:rPr>
        <w:br w:type="page"/>
      </w:r>
      <w:r w:rsidRPr="00275C0B">
        <w:rPr>
          <w:rFonts w:cs="Arial"/>
          <w:color w:val="000000"/>
        </w:rPr>
        <w:lastRenderedPageBreak/>
        <w:t>Содержание</w:t>
      </w:r>
    </w:p>
    <w:p w:rsidR="00450F01" w:rsidRPr="00275C0B" w:rsidRDefault="00450F01" w:rsidP="00450F01">
      <w:pPr>
        <w:ind w:firstLine="709"/>
        <w:jc w:val="center"/>
        <w:rPr>
          <w:rFonts w:cs="Arial"/>
          <w:color w:val="000000"/>
          <w:lang w:eastAsia="en-US"/>
        </w:rPr>
      </w:pPr>
      <w:r w:rsidRPr="00275C0B">
        <w:rPr>
          <w:rFonts w:cs="Arial"/>
          <w:color w:val="000000"/>
          <w:lang w:eastAsia="en-US"/>
        </w:rPr>
        <w:t>правил землепользования и застройки</w:t>
      </w:r>
    </w:p>
    <w:p w:rsidR="00450F01" w:rsidRPr="00275C0B" w:rsidRDefault="00450F01" w:rsidP="00450F01">
      <w:pPr>
        <w:pStyle w:val="11"/>
        <w:spacing w:before="0"/>
        <w:ind w:right="0" w:firstLine="709"/>
        <w:rPr>
          <w:rFonts w:cs="Arial"/>
          <w:b w:val="0"/>
          <w:noProof/>
          <w:color w:val="000000"/>
        </w:rPr>
      </w:pPr>
      <w:bookmarkStart w:id="2" w:name="_Toc290561444"/>
      <w:bookmarkStart w:id="3" w:name="_Toc290562091"/>
      <w:r w:rsidRPr="00275C0B">
        <w:rPr>
          <w:rFonts w:cs="Arial"/>
          <w:b w:val="0"/>
          <w:noProof/>
          <w:color w:val="000000"/>
        </w:rPr>
        <w:t>РАЗДЕЛ 1. ПОРЯДОК ПРИМЕНЕНИЯ ПРАВИЛ ЗЕМЛЕПОЛЬЗОВАНИЯ И ЗАСТРОЙКИ ПИСАРЕВСКОГО СЕЛЬСКОГО ПОСЕЛЕНИЯ И ВНЕСЕНИЯ В НИХ ИЗМЕНЕНИЙ</w:t>
      </w:r>
    </w:p>
    <w:p w:rsidR="00450F01" w:rsidRPr="00275C0B" w:rsidRDefault="00450F01" w:rsidP="00450F01">
      <w:pPr>
        <w:pStyle w:val="21"/>
        <w:spacing w:before="0" w:after="0"/>
        <w:ind w:right="0" w:firstLine="709"/>
        <w:jc w:val="both"/>
        <w:rPr>
          <w:rFonts w:cs="Arial"/>
          <w:b w:val="0"/>
          <w:bCs w:val="0"/>
          <w:noProof/>
          <w:color w:val="000000"/>
          <w:szCs w:val="24"/>
        </w:rPr>
      </w:pPr>
      <w:r w:rsidRPr="00275C0B">
        <w:rPr>
          <w:rFonts w:cs="Arial"/>
          <w:b w:val="0"/>
          <w:noProof/>
          <w:color w:val="000000"/>
          <w:szCs w:val="24"/>
        </w:rPr>
        <w:t>1. ПОЛОЖЕНИЕ О РЕГУЛИРОВАНИИ ЗЕМЛЕПОЛЬЗОВАНИЯ И ЗАСТРОЙКИ ОРГАНАМИ МЕСТНОГО САМОУПРАВЛЕНИЯ ПИСАРЕВСКОГО СЕЛЬСКОГО ПОСЕЛЕНИЯ</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 Сфера применения Правил землепользования и застройки Писаревского сельского поселения 5</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2. Основные понятия, используемые в правилах землепользования и застройки Писаревского сельского поселения и их определения 6</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3. Полномочия органов местного самоуправления поселения в области регулирования отношений по вопросам землепользования и застройки 8</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4. Комиссия по подготовке проекта Правил землепользования и застройки 9</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5. Общие положения о градостроительном зонировании территории поселения 9</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6. Использование земельных участков, на которые распространяется действие градостроительных регламентов 13</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 14</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 14</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9. Осуществление строительства, реконструкции объектов капитального строительства 15</w:t>
      </w:r>
    </w:p>
    <w:p w:rsidR="00450F01" w:rsidRPr="00275C0B" w:rsidRDefault="00450F01" w:rsidP="00450F01">
      <w:pPr>
        <w:pStyle w:val="21"/>
        <w:spacing w:before="0" w:after="0"/>
        <w:ind w:right="0" w:firstLine="709"/>
        <w:jc w:val="both"/>
        <w:rPr>
          <w:rFonts w:cs="Arial"/>
          <w:b w:val="0"/>
          <w:bCs w:val="0"/>
          <w:noProof/>
          <w:color w:val="000000"/>
          <w:szCs w:val="24"/>
        </w:rPr>
      </w:pPr>
      <w:r w:rsidRPr="00275C0B">
        <w:rPr>
          <w:rFonts w:cs="Arial"/>
          <w:b w:val="0"/>
          <w:noProof/>
          <w:color w:val="000000"/>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10. Порядок изменения видов разрешенного использования земельных участков и объектов капитального строительства 15</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 17</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 18</w:t>
      </w:r>
    </w:p>
    <w:p w:rsidR="00450F01" w:rsidRPr="00275C0B" w:rsidRDefault="00450F01" w:rsidP="00450F01">
      <w:pPr>
        <w:pStyle w:val="21"/>
        <w:spacing w:before="0" w:after="0"/>
        <w:ind w:right="0" w:firstLine="709"/>
        <w:jc w:val="both"/>
        <w:rPr>
          <w:rFonts w:cs="Arial"/>
          <w:b w:val="0"/>
          <w:bCs w:val="0"/>
          <w:noProof/>
          <w:color w:val="000000"/>
          <w:szCs w:val="24"/>
        </w:rPr>
      </w:pPr>
      <w:r w:rsidRPr="00275C0B">
        <w:rPr>
          <w:rFonts w:cs="Arial"/>
          <w:b w:val="0"/>
          <w:noProof/>
          <w:color w:val="000000"/>
          <w:szCs w:val="24"/>
        </w:rPr>
        <w:t>3. ПОЛОЖЕНИЕ О ПОДГОТОВКЕ ДОКУМЕНТАЦИИ ПО ПЛАНИРОВКЕ ТЕРРИТОРИИ</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13. Общие положения о подготовке документации по планировке территории 19</w:t>
      </w:r>
    </w:p>
    <w:p w:rsidR="00450F01" w:rsidRPr="00275C0B" w:rsidRDefault="00450F01" w:rsidP="00450F01">
      <w:pPr>
        <w:pStyle w:val="21"/>
        <w:spacing w:before="0" w:after="0"/>
        <w:ind w:right="0" w:firstLine="709"/>
        <w:jc w:val="both"/>
        <w:rPr>
          <w:rFonts w:cs="Arial"/>
          <w:b w:val="0"/>
          <w:bCs w:val="0"/>
          <w:noProof/>
          <w:color w:val="000000"/>
          <w:szCs w:val="24"/>
        </w:rPr>
      </w:pPr>
      <w:r w:rsidRPr="00275C0B">
        <w:rPr>
          <w:rFonts w:cs="Arial"/>
          <w:b w:val="0"/>
          <w:noProof/>
          <w:color w:val="000000"/>
          <w:szCs w:val="24"/>
        </w:rPr>
        <w:t>4. ПОЛОЖЕНИЕ О ПРОВЕДЕНИИ ПУБЛИЧНЫХ СЛУШАНИЙ ПО ВОПРОСАМ ЗЕМЛЕПОЛЬЗОВАНИЯ И ЗАСТРОЙКИ</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14. Общие положения о порядке проведения публичных слушаний по вопросам землепользования и застройки 20</w:t>
      </w:r>
    </w:p>
    <w:p w:rsidR="00450F01" w:rsidRPr="00275C0B" w:rsidRDefault="00450F01" w:rsidP="00450F01">
      <w:pPr>
        <w:pStyle w:val="21"/>
        <w:spacing w:before="0" w:after="0"/>
        <w:ind w:right="0" w:firstLine="709"/>
        <w:jc w:val="both"/>
        <w:rPr>
          <w:rFonts w:cs="Arial"/>
          <w:b w:val="0"/>
          <w:bCs w:val="0"/>
          <w:noProof/>
          <w:color w:val="000000"/>
          <w:szCs w:val="24"/>
        </w:rPr>
      </w:pPr>
      <w:r w:rsidRPr="00275C0B">
        <w:rPr>
          <w:rFonts w:cs="Arial"/>
          <w:b w:val="0"/>
          <w:noProof/>
          <w:color w:val="000000"/>
          <w:szCs w:val="24"/>
        </w:rPr>
        <w:t>5. ПОЛОЖЕНИЕ О ВНЕСЕНИИ ИЗМЕНЕНИЙ В ПРАВИЛА ЗЕМЛЕПОЛЬЗОВАНИЯ И ЗАСТРОЙКИ</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lastRenderedPageBreak/>
        <w:t>Статья 15. Порядок внесения изменений в Правила землепользования и застройки Писаревского сельского поселения 20</w:t>
      </w:r>
    </w:p>
    <w:p w:rsidR="00450F01" w:rsidRPr="00275C0B" w:rsidRDefault="00450F01" w:rsidP="00450F01">
      <w:pPr>
        <w:pStyle w:val="21"/>
        <w:spacing w:before="0" w:after="0"/>
        <w:ind w:right="0" w:firstLine="709"/>
        <w:jc w:val="both"/>
        <w:rPr>
          <w:rFonts w:cs="Arial"/>
          <w:b w:val="0"/>
          <w:bCs w:val="0"/>
          <w:noProof/>
          <w:color w:val="000000"/>
          <w:szCs w:val="24"/>
        </w:rPr>
      </w:pPr>
      <w:r w:rsidRPr="00275C0B">
        <w:rPr>
          <w:rFonts w:cs="Arial"/>
          <w:b w:val="0"/>
          <w:noProof/>
          <w:color w:val="000000"/>
          <w:szCs w:val="24"/>
        </w:rPr>
        <w:t>6. ПОЛОЖЕНИЕ О РЕГУЛИРОВАНИИ ИНЫХ ВОПРОСОВ ЗЕМЛЕПОЛЬЗОВАНИЯ И ЗАСТРОЙКИ</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16. Общие принципы регулирования иных вопросов землепользования и застройки на территории Писаревского сельского поселения 22</w:t>
      </w:r>
    </w:p>
    <w:p w:rsidR="00450F01" w:rsidRPr="00275C0B" w:rsidRDefault="00450F01" w:rsidP="00450F01">
      <w:pPr>
        <w:pStyle w:val="11"/>
        <w:spacing w:before="0"/>
        <w:ind w:right="0" w:firstLine="709"/>
        <w:rPr>
          <w:rFonts w:cs="Arial"/>
          <w:b w:val="0"/>
          <w:noProof/>
          <w:color w:val="000000"/>
        </w:rPr>
      </w:pPr>
      <w:r w:rsidRPr="00275C0B">
        <w:rPr>
          <w:rFonts w:cs="Arial"/>
          <w:b w:val="0"/>
          <w:noProof/>
          <w:color w:val="000000"/>
        </w:rPr>
        <w:t>РАЗДЕЛ 2. КАРТЫ ГРАДОСТРОИТЕЛЬНОГО ЗОНИРОВАНИЯ</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17. Состав и содержание карт градостроительного зонирования 22</w:t>
      </w:r>
    </w:p>
    <w:p w:rsidR="00450F01" w:rsidRPr="00275C0B" w:rsidRDefault="00450F01" w:rsidP="00450F01">
      <w:pPr>
        <w:pStyle w:val="11"/>
        <w:spacing w:before="0"/>
        <w:ind w:right="0" w:firstLine="709"/>
        <w:rPr>
          <w:rFonts w:cs="Arial"/>
          <w:b w:val="0"/>
          <w:noProof/>
          <w:color w:val="000000"/>
        </w:rPr>
      </w:pPr>
      <w:r w:rsidRPr="00275C0B">
        <w:rPr>
          <w:rFonts w:cs="Arial"/>
          <w:b w:val="0"/>
          <w:noProof/>
          <w:color w:val="000000"/>
        </w:rPr>
        <w:t>РАЗДЕЛ 3. ГРАДОСТРОИТЕЛЬНЫЕ РЕГЛАМЕНТЫ</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18. Общие положения о градостроительных регламентах территориальных зон 23</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19. Жилые зоны 25</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20. Общественно-деловые зоны 41</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21. Производственно-коммунальные зоны 46</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22. Зоны инженерной и транспортной инфраструктуры 54</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23. Зоны сельскохозяйственного использования: 69</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24. Зоны специального назначения 64</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25. Зоны (территории лесов) 66</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26. Зоны водных объектов общего пользования 75</w:t>
      </w:r>
    </w:p>
    <w:p w:rsidR="00450F01" w:rsidRPr="00275C0B" w:rsidRDefault="00450F01" w:rsidP="00450F01">
      <w:pPr>
        <w:pStyle w:val="33"/>
        <w:ind w:left="0" w:right="0" w:firstLine="709"/>
        <w:jc w:val="both"/>
        <w:rPr>
          <w:rFonts w:cs="Arial"/>
          <w:noProof/>
          <w:color w:val="000000"/>
          <w:szCs w:val="24"/>
        </w:rPr>
      </w:pPr>
      <w:r w:rsidRPr="00275C0B">
        <w:rPr>
          <w:rFonts w:cs="Arial"/>
          <w:noProof/>
          <w:color w:val="000000"/>
          <w:szCs w:val="24"/>
        </w:rPr>
        <w:t>Статья 27. Зоны с особыми условиями использования территории и иные зоны с особыми условиями использования земельных участков 66</w:t>
      </w:r>
    </w:p>
    <w:p w:rsidR="00450F01" w:rsidRPr="00275C0B" w:rsidRDefault="00450F01" w:rsidP="00450F01">
      <w:pPr>
        <w:pStyle w:val="1"/>
        <w:ind w:firstLine="709"/>
        <w:jc w:val="both"/>
        <w:rPr>
          <w:b w:val="0"/>
          <w:color w:val="000000"/>
          <w:sz w:val="24"/>
          <w:szCs w:val="24"/>
        </w:rPr>
      </w:pPr>
      <w:r w:rsidRPr="00275C0B">
        <w:rPr>
          <w:b w:val="0"/>
          <w:color w:val="000000"/>
          <w:sz w:val="24"/>
          <w:szCs w:val="24"/>
        </w:rPr>
        <w:br w:type="page"/>
      </w:r>
      <w:bookmarkStart w:id="4" w:name="_Toc290563730"/>
      <w:bookmarkStart w:id="5" w:name="_Toc291661719"/>
      <w:bookmarkStart w:id="6" w:name="_Toc291666441"/>
      <w:bookmarkStart w:id="7" w:name="_Toc291679444"/>
      <w:bookmarkStart w:id="8" w:name="_Toc291680698"/>
      <w:bookmarkStart w:id="9" w:name="_Toc292180245"/>
      <w:bookmarkStart w:id="10" w:name="_Toc292180661"/>
      <w:bookmarkStart w:id="11" w:name="_Toc292181391"/>
      <w:bookmarkStart w:id="12" w:name="_Toc292182033"/>
      <w:bookmarkStart w:id="13" w:name="_Toc294258536"/>
      <w:bookmarkStart w:id="14" w:name="_Toc294281766"/>
      <w:bookmarkStart w:id="15" w:name="_Toc295314563"/>
      <w:bookmarkStart w:id="16" w:name="_Toc302372801"/>
      <w:r w:rsidRPr="00275C0B">
        <w:rPr>
          <w:b w:val="0"/>
          <w:color w:val="000000"/>
          <w:sz w:val="24"/>
          <w:szCs w:val="24"/>
        </w:rPr>
        <w:lastRenderedPageBreak/>
        <w:t>РАЗДЕЛ 1. ПОРЯДОК ПРИМЕНЕНИЯ ПРАВИЛ ЗЕМЛЕПОЛЬЗОВАНИЯ И ЗАСТРОЙКИ ПИСАРЕВСКОГО СЕЛЬСКОГО ПОСЕЛЕНИЯ И ВНЕСЕНИЯ</w:t>
      </w:r>
      <w:bookmarkStart w:id="17" w:name="_Toc268484941"/>
      <w:bookmarkStart w:id="18" w:name="_Toc268487881"/>
      <w:bookmarkEnd w:id="0"/>
      <w:bookmarkEnd w:id="1"/>
      <w:r w:rsidRPr="00275C0B">
        <w:rPr>
          <w:b w:val="0"/>
          <w:color w:val="000000"/>
          <w:sz w:val="24"/>
          <w:szCs w:val="24"/>
        </w:rPr>
        <w:t xml:space="preserve"> В НИХ ИЗМЕНЕНИЙ</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450F01" w:rsidRPr="00275C0B" w:rsidRDefault="00450F01" w:rsidP="00450F01">
      <w:pPr>
        <w:pStyle w:val="2"/>
        <w:ind w:firstLine="709"/>
        <w:jc w:val="both"/>
        <w:rPr>
          <w:b w:val="0"/>
          <w:color w:val="000000"/>
          <w:sz w:val="24"/>
          <w:szCs w:val="24"/>
        </w:rPr>
      </w:pPr>
      <w:bookmarkStart w:id="19" w:name="_Toc268484942"/>
      <w:bookmarkStart w:id="20" w:name="_Toc268487882"/>
      <w:bookmarkStart w:id="21" w:name="_Toc290561445"/>
      <w:bookmarkStart w:id="22" w:name="_Toc290562092"/>
      <w:bookmarkStart w:id="23" w:name="_Toc291661720"/>
      <w:bookmarkStart w:id="24" w:name="_Toc291666442"/>
      <w:bookmarkStart w:id="25" w:name="_Toc291679445"/>
      <w:bookmarkStart w:id="26" w:name="_Toc291680699"/>
      <w:bookmarkStart w:id="27" w:name="_Toc292180246"/>
      <w:bookmarkStart w:id="28" w:name="_Toc292180662"/>
      <w:bookmarkStart w:id="29" w:name="_Toc292181392"/>
      <w:bookmarkStart w:id="30" w:name="_Toc292182034"/>
      <w:bookmarkStart w:id="31" w:name="_Toc294258537"/>
      <w:bookmarkStart w:id="32" w:name="_Toc294281767"/>
      <w:bookmarkStart w:id="33" w:name="_Toc295314564"/>
      <w:bookmarkStart w:id="34" w:name="_Toc302372802"/>
      <w:r w:rsidRPr="00275C0B">
        <w:rPr>
          <w:b w:val="0"/>
          <w:color w:val="000000"/>
          <w:sz w:val="24"/>
          <w:szCs w:val="24"/>
        </w:rPr>
        <w:t>1. ПОЛОЖЕНИЕ О РЕГУЛИРОВАНИИ ЗЕМЛЕПОЛЬЗОВАНИЯ И ЗАСТРОЙКИ ОРГАНАМИ МЕСТНОГО САМОУПРАВЛЕНИЯ ПИСАРЕВСКОГО СЕЛЬСКОГО ПОСЕЛЕНИЯ</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450F01" w:rsidRPr="00275C0B" w:rsidRDefault="00450F01" w:rsidP="00450F01">
      <w:pPr>
        <w:pStyle w:val="3"/>
        <w:ind w:firstLine="709"/>
        <w:contextualSpacing/>
        <w:rPr>
          <w:b w:val="0"/>
          <w:color w:val="000000"/>
          <w:sz w:val="24"/>
          <w:szCs w:val="24"/>
        </w:rPr>
      </w:pPr>
      <w:bookmarkStart w:id="35" w:name="_Toc290562093"/>
      <w:bookmarkStart w:id="36" w:name="_Toc302372803"/>
      <w:r w:rsidRPr="00275C0B">
        <w:rPr>
          <w:b w:val="0"/>
          <w:color w:val="000000"/>
          <w:sz w:val="24"/>
          <w:szCs w:val="24"/>
        </w:rPr>
        <w:t>Статья 1. Сфера применения Правил землепользования и застройки Писаревского</w:t>
      </w:r>
      <w:bookmarkStart w:id="37" w:name="_Toc290561447"/>
      <w:r w:rsidRPr="00275C0B">
        <w:rPr>
          <w:b w:val="0"/>
          <w:color w:val="000000"/>
          <w:sz w:val="24"/>
          <w:szCs w:val="24"/>
        </w:rPr>
        <w:t xml:space="preserve"> сельского поселения</w:t>
      </w:r>
      <w:bookmarkEnd w:id="35"/>
      <w:bookmarkEnd w:id="36"/>
      <w:bookmarkEnd w:id="37"/>
    </w:p>
    <w:p w:rsidR="00450F01" w:rsidRPr="00275C0B" w:rsidRDefault="00450F01" w:rsidP="00450F01">
      <w:pPr>
        <w:ind w:firstLine="709"/>
        <w:rPr>
          <w:rFonts w:cs="Arial"/>
          <w:color w:val="000000"/>
        </w:rPr>
      </w:pPr>
      <w:r w:rsidRPr="00275C0B">
        <w:rPr>
          <w:rFonts w:cs="Arial"/>
          <w:color w:val="000000"/>
        </w:rPr>
        <w:t xml:space="preserve">1. </w:t>
      </w:r>
      <w:proofErr w:type="gramStart"/>
      <w:r w:rsidRPr="00275C0B">
        <w:rPr>
          <w:rFonts w:cs="Arial"/>
          <w:color w:val="000000"/>
        </w:rPr>
        <w:t xml:space="preserve">Правила землепользования и застройки </w:t>
      </w:r>
      <w:r w:rsidRPr="00275C0B">
        <w:rPr>
          <w:rFonts w:cs="Arial"/>
          <w:bCs/>
          <w:color w:val="000000"/>
        </w:rPr>
        <w:t>Писаревского сельского</w:t>
      </w:r>
      <w:r w:rsidRPr="00275C0B">
        <w:rPr>
          <w:rFonts w:cs="Arial"/>
          <w:color w:val="000000"/>
        </w:rPr>
        <w:t xml:space="preserve">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w:t>
      </w:r>
      <w:r w:rsidRPr="00275C0B">
        <w:rPr>
          <w:rFonts w:cs="Arial"/>
          <w:bCs/>
          <w:color w:val="000000"/>
        </w:rPr>
        <w:t xml:space="preserve">Кантемировского </w:t>
      </w:r>
      <w:r w:rsidRPr="00275C0B">
        <w:rPr>
          <w:rFonts w:cs="Arial"/>
          <w:color w:val="000000"/>
        </w:rPr>
        <w:t xml:space="preserve">муниципального района, </w:t>
      </w:r>
      <w:r w:rsidRPr="00275C0B">
        <w:rPr>
          <w:rFonts w:cs="Arial"/>
          <w:bCs/>
          <w:color w:val="000000"/>
        </w:rPr>
        <w:t>Писаревского сельского</w:t>
      </w:r>
      <w:proofErr w:type="gramEnd"/>
      <w:r w:rsidRPr="00275C0B">
        <w:rPr>
          <w:rFonts w:cs="Arial"/>
          <w:color w:val="000000"/>
        </w:rPr>
        <w:t xml:space="preserve"> поселения, Генеральным планом </w:t>
      </w:r>
      <w:r w:rsidRPr="00275C0B">
        <w:rPr>
          <w:rFonts w:cs="Arial"/>
          <w:bCs/>
          <w:color w:val="000000"/>
        </w:rPr>
        <w:t>Писаревского сельского</w:t>
      </w:r>
      <w:r w:rsidRPr="00275C0B">
        <w:rPr>
          <w:rFonts w:cs="Arial"/>
          <w:color w:val="000000"/>
        </w:rPr>
        <w:t xml:space="preserve"> поселения и устанавливающий порядок применения </w:t>
      </w:r>
      <w:proofErr w:type="gramStart"/>
      <w:r w:rsidRPr="00275C0B">
        <w:rPr>
          <w:rFonts w:cs="Arial"/>
          <w:color w:val="000000"/>
        </w:rPr>
        <w:t>Правил</w:t>
      </w:r>
      <w:proofErr w:type="gramEnd"/>
      <w:r w:rsidRPr="00275C0B">
        <w:rPr>
          <w:rFonts w:cs="Arial"/>
          <w:color w:val="000000"/>
        </w:rPr>
        <w:t xml:space="preserve"> и порядок внесения изменений в Правила, территориальные зоны, градостроительные регламенты.</w:t>
      </w:r>
    </w:p>
    <w:p w:rsidR="00450F01" w:rsidRPr="00275C0B" w:rsidRDefault="00450F01" w:rsidP="00450F01">
      <w:pPr>
        <w:ind w:firstLine="709"/>
        <w:rPr>
          <w:rFonts w:cs="Arial"/>
          <w:color w:val="000000"/>
        </w:rPr>
      </w:pPr>
      <w:r w:rsidRPr="00275C0B">
        <w:rPr>
          <w:rFonts w:cs="Arial"/>
          <w:color w:val="000000"/>
        </w:rPr>
        <w:t xml:space="preserve">2. Правила вводят на территории </w:t>
      </w:r>
      <w:r w:rsidRPr="00275C0B">
        <w:rPr>
          <w:rFonts w:cs="Arial"/>
          <w:bCs/>
          <w:color w:val="000000"/>
        </w:rPr>
        <w:t>Писаревского сельского</w:t>
      </w:r>
      <w:r w:rsidRPr="00275C0B">
        <w:rPr>
          <w:rFonts w:cs="Arial"/>
          <w:color w:val="000000"/>
        </w:rPr>
        <w:t xml:space="preserve">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450F01" w:rsidRPr="00275C0B" w:rsidRDefault="00450F01" w:rsidP="00450F01">
      <w:pPr>
        <w:ind w:firstLine="709"/>
        <w:rPr>
          <w:rFonts w:cs="Arial"/>
          <w:color w:val="000000"/>
        </w:rPr>
      </w:pPr>
      <w:r w:rsidRPr="00275C0B">
        <w:rPr>
          <w:rFonts w:cs="Arial"/>
          <w:color w:val="000000"/>
        </w:rPr>
        <w:t xml:space="preserve">- создания условий для устойчивого развития территории </w:t>
      </w:r>
      <w:r w:rsidRPr="00275C0B">
        <w:rPr>
          <w:rFonts w:cs="Arial"/>
          <w:bCs/>
          <w:color w:val="000000"/>
        </w:rPr>
        <w:t>Писаревского сельского</w:t>
      </w:r>
      <w:r w:rsidRPr="00275C0B">
        <w:rPr>
          <w:rFonts w:cs="Arial"/>
          <w:color w:val="000000"/>
        </w:rPr>
        <w:t xml:space="preserve"> поселения, сохранения окружающей среды и объектов культурного наследия;</w:t>
      </w:r>
    </w:p>
    <w:p w:rsidR="00450F01" w:rsidRPr="00275C0B" w:rsidRDefault="00450F01" w:rsidP="00450F01">
      <w:pPr>
        <w:ind w:firstLine="709"/>
        <w:rPr>
          <w:rFonts w:cs="Arial"/>
          <w:color w:val="000000"/>
        </w:rPr>
      </w:pPr>
      <w:r w:rsidRPr="00275C0B">
        <w:rPr>
          <w:rFonts w:cs="Arial"/>
          <w:color w:val="000000"/>
        </w:rPr>
        <w:t>- создания условий для планировки территории поселения;</w:t>
      </w:r>
    </w:p>
    <w:p w:rsidR="00450F01" w:rsidRPr="00275C0B" w:rsidRDefault="00450F01" w:rsidP="00450F01">
      <w:pPr>
        <w:ind w:firstLine="709"/>
        <w:rPr>
          <w:rFonts w:cs="Arial"/>
          <w:color w:val="000000"/>
        </w:rPr>
      </w:pPr>
      <w:r w:rsidRPr="00275C0B">
        <w:rPr>
          <w:rFonts w:cs="Arial"/>
          <w:color w:val="000000"/>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3. Настоящие Правила включают в себя:</w:t>
      </w:r>
    </w:p>
    <w:p w:rsidR="00450F01" w:rsidRPr="00275C0B" w:rsidRDefault="00450F01" w:rsidP="00450F01">
      <w:pPr>
        <w:ind w:firstLine="709"/>
        <w:rPr>
          <w:rFonts w:cs="Arial"/>
          <w:color w:val="000000"/>
        </w:rPr>
      </w:pPr>
      <w:r w:rsidRPr="00275C0B">
        <w:rPr>
          <w:rFonts w:cs="Arial"/>
          <w:color w:val="000000"/>
        </w:rPr>
        <w:t>1) порядок их применения и внесения изменений в указанные Правила;</w:t>
      </w:r>
    </w:p>
    <w:p w:rsidR="00450F01" w:rsidRPr="00275C0B" w:rsidRDefault="00450F01" w:rsidP="00450F01">
      <w:pPr>
        <w:ind w:firstLine="709"/>
        <w:rPr>
          <w:rFonts w:cs="Arial"/>
          <w:color w:val="000000"/>
        </w:rPr>
      </w:pPr>
      <w:r w:rsidRPr="00275C0B">
        <w:rPr>
          <w:rFonts w:cs="Arial"/>
          <w:color w:val="000000"/>
        </w:rPr>
        <w:t>2) карту градостроительного зонирования;</w:t>
      </w:r>
    </w:p>
    <w:p w:rsidR="00450F01" w:rsidRPr="00275C0B" w:rsidRDefault="00450F01" w:rsidP="00450F01">
      <w:pPr>
        <w:ind w:firstLine="709"/>
        <w:rPr>
          <w:rFonts w:cs="Arial"/>
          <w:color w:val="000000"/>
        </w:rPr>
      </w:pPr>
      <w:r w:rsidRPr="00275C0B">
        <w:rPr>
          <w:rFonts w:cs="Arial"/>
          <w:color w:val="000000"/>
        </w:rPr>
        <w:t>3) градостроительные регламенты.</w:t>
      </w:r>
    </w:p>
    <w:p w:rsidR="00450F01" w:rsidRPr="00275C0B" w:rsidRDefault="00450F01" w:rsidP="00450F01">
      <w:pPr>
        <w:ind w:firstLine="709"/>
        <w:rPr>
          <w:rFonts w:cs="Arial"/>
          <w:color w:val="000000"/>
        </w:rPr>
      </w:pPr>
      <w:r w:rsidRPr="00275C0B">
        <w:rPr>
          <w:rFonts w:cs="Arial"/>
          <w:color w:val="000000"/>
        </w:rPr>
        <w:t xml:space="preserve">4. Настоящие Правила применяются наряду </w:t>
      </w:r>
      <w:proofErr w:type="gramStart"/>
      <w:r w:rsidRPr="00275C0B">
        <w:rPr>
          <w:rFonts w:cs="Arial"/>
          <w:color w:val="000000"/>
        </w:rPr>
        <w:t>с</w:t>
      </w:r>
      <w:proofErr w:type="gram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450F01" w:rsidRPr="00275C0B" w:rsidRDefault="00450F01" w:rsidP="00450F01">
      <w:pPr>
        <w:ind w:firstLine="709"/>
        <w:rPr>
          <w:rFonts w:cs="Arial"/>
          <w:color w:val="000000"/>
        </w:rPr>
      </w:pPr>
      <w:r w:rsidRPr="00275C0B">
        <w:rPr>
          <w:rFonts w:cs="Arial"/>
          <w:color w:val="000000"/>
        </w:rPr>
        <w:t>- региональными и местными нормативами градостроительного проектирования;</w:t>
      </w:r>
    </w:p>
    <w:p w:rsidR="00450F01" w:rsidRPr="00275C0B" w:rsidRDefault="00450F01" w:rsidP="00450F01">
      <w:pPr>
        <w:ind w:firstLine="709"/>
        <w:rPr>
          <w:rFonts w:cs="Arial"/>
          <w:color w:val="000000"/>
        </w:rPr>
      </w:pPr>
      <w:r w:rsidRPr="00275C0B">
        <w:rPr>
          <w:rFonts w:cs="Arial"/>
          <w:color w:val="000000"/>
        </w:rPr>
        <w:t xml:space="preserve">- иными нормативными правовыми актами Воронежской области, Кантемировского муниципального района и </w:t>
      </w:r>
      <w:r w:rsidRPr="00275C0B">
        <w:rPr>
          <w:rFonts w:cs="Arial"/>
          <w:bCs/>
          <w:color w:val="000000"/>
        </w:rPr>
        <w:t>Писаревского сельского</w:t>
      </w:r>
      <w:r w:rsidRPr="00275C0B">
        <w:rPr>
          <w:rFonts w:cs="Arial"/>
          <w:color w:val="000000"/>
        </w:rPr>
        <w:t xml:space="preserve"> поселения по вопросам регулирования землепользования и застройки. </w:t>
      </w:r>
    </w:p>
    <w:p w:rsidR="00450F01" w:rsidRPr="00275C0B" w:rsidRDefault="00450F01" w:rsidP="00450F01">
      <w:pPr>
        <w:ind w:firstLine="709"/>
        <w:rPr>
          <w:rFonts w:cs="Arial"/>
          <w:color w:val="000000"/>
        </w:rPr>
      </w:pPr>
      <w:r w:rsidRPr="00275C0B">
        <w:rPr>
          <w:rFonts w:cs="Arial"/>
          <w:color w:val="000000"/>
        </w:rPr>
        <w:lastRenderedPageBreak/>
        <w:t xml:space="preserve">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w:t>
      </w:r>
      <w:r w:rsidRPr="00275C0B">
        <w:rPr>
          <w:rFonts w:cs="Arial"/>
          <w:bCs/>
          <w:color w:val="000000"/>
        </w:rPr>
        <w:t>Писаревского сельского</w:t>
      </w:r>
      <w:r w:rsidRPr="00275C0B">
        <w:rPr>
          <w:rFonts w:cs="Arial"/>
          <w:color w:val="000000"/>
        </w:rPr>
        <w:t xml:space="preserve"> поселения.</w:t>
      </w:r>
    </w:p>
    <w:p w:rsidR="00450F01" w:rsidRPr="00275C0B" w:rsidRDefault="00450F01" w:rsidP="00450F01">
      <w:pPr>
        <w:pStyle w:val="3"/>
        <w:ind w:firstLine="709"/>
        <w:contextualSpacing/>
        <w:rPr>
          <w:b w:val="0"/>
          <w:color w:val="000000"/>
          <w:sz w:val="24"/>
          <w:szCs w:val="24"/>
        </w:rPr>
      </w:pPr>
      <w:bookmarkStart w:id="38" w:name="_Toc290561448"/>
      <w:bookmarkStart w:id="39" w:name="_Toc268484944"/>
      <w:bookmarkStart w:id="40" w:name="_Toc268487884"/>
      <w:bookmarkStart w:id="41" w:name="_Toc290562094"/>
      <w:bookmarkStart w:id="42" w:name="_Toc302372804"/>
      <w:r w:rsidRPr="00275C0B">
        <w:rPr>
          <w:b w:val="0"/>
          <w:color w:val="000000"/>
          <w:sz w:val="24"/>
          <w:szCs w:val="24"/>
        </w:rPr>
        <w:t>Статья 2. Основные понятия, используемые в правилах землепользования и</w:t>
      </w:r>
      <w:bookmarkStart w:id="43" w:name="_Toc290561449"/>
      <w:bookmarkEnd w:id="38"/>
      <w:r w:rsidRPr="00275C0B">
        <w:rPr>
          <w:b w:val="0"/>
          <w:color w:val="000000"/>
          <w:sz w:val="24"/>
          <w:szCs w:val="24"/>
        </w:rPr>
        <w:t xml:space="preserve"> застройки Писаревского сельского поселения и их определения</w:t>
      </w:r>
      <w:bookmarkEnd w:id="39"/>
      <w:bookmarkEnd w:id="40"/>
      <w:bookmarkEnd w:id="41"/>
      <w:bookmarkEnd w:id="42"/>
      <w:bookmarkEnd w:id="43"/>
    </w:p>
    <w:p w:rsidR="00450F01" w:rsidRPr="00275C0B" w:rsidRDefault="00450F01" w:rsidP="00450F01">
      <w:pPr>
        <w:ind w:firstLine="709"/>
        <w:rPr>
          <w:rFonts w:cs="Arial"/>
          <w:color w:val="000000"/>
        </w:rPr>
      </w:pPr>
      <w:r w:rsidRPr="00275C0B">
        <w:rPr>
          <w:rFonts w:cs="Arial"/>
          <w:color w:val="000000"/>
        </w:rPr>
        <w:t>В настоящих Правилах используются следующие основные понятия:</w:t>
      </w:r>
    </w:p>
    <w:p w:rsidR="00450F01" w:rsidRPr="00275C0B" w:rsidRDefault="00450F01" w:rsidP="00450F01">
      <w:pPr>
        <w:ind w:firstLine="709"/>
        <w:rPr>
          <w:rFonts w:cs="Arial"/>
          <w:color w:val="000000"/>
        </w:rPr>
      </w:pPr>
      <w:proofErr w:type="spellStart"/>
      <w:proofErr w:type="gramStart"/>
      <w:r w:rsidRPr="00275C0B">
        <w:rPr>
          <w:rFonts w:cs="Arial"/>
          <w:color w:val="000000"/>
        </w:rPr>
        <w:t>водоохранная</w:t>
      </w:r>
      <w:proofErr w:type="spellEnd"/>
      <w:r w:rsidRPr="00275C0B">
        <w:rPr>
          <w:rFonts w:cs="Arial"/>
          <w:color w:val="000000"/>
        </w:rPr>
        <w:t xml:space="preserve">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450F01" w:rsidRPr="00275C0B" w:rsidRDefault="00450F01" w:rsidP="00450F01">
      <w:pPr>
        <w:ind w:firstLine="709"/>
        <w:rPr>
          <w:rFonts w:cs="Arial"/>
          <w:color w:val="000000"/>
        </w:rPr>
      </w:pPr>
      <w:r w:rsidRPr="00275C0B">
        <w:rPr>
          <w:rFonts w:cs="Arial"/>
          <w:color w:val="000000"/>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450F01" w:rsidRPr="00275C0B" w:rsidRDefault="00450F01" w:rsidP="00450F01">
      <w:pPr>
        <w:ind w:firstLine="709"/>
        <w:rPr>
          <w:rFonts w:cs="Arial"/>
          <w:color w:val="000000"/>
        </w:rPr>
      </w:pPr>
      <w:r w:rsidRPr="00275C0B">
        <w:rPr>
          <w:rFonts w:cs="Arial"/>
          <w:color w:val="000000"/>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450F01" w:rsidRPr="00275C0B" w:rsidRDefault="00450F01" w:rsidP="00450F01">
      <w:pPr>
        <w:ind w:firstLine="709"/>
        <w:rPr>
          <w:rFonts w:cs="Arial"/>
          <w:color w:val="000000"/>
        </w:rPr>
      </w:pPr>
      <w:proofErr w:type="gramStart"/>
      <w:r w:rsidRPr="00275C0B">
        <w:rPr>
          <w:rFonts w:cs="Arial"/>
          <w:color w:val="000000"/>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275C0B">
        <w:rPr>
          <w:rFonts w:cs="Arial"/>
          <w:color w:val="000000"/>
        </w:rPr>
        <w:t xml:space="preserve"> и объектов капитального строительства;</w:t>
      </w:r>
    </w:p>
    <w:p w:rsidR="00450F01" w:rsidRPr="00275C0B" w:rsidRDefault="00450F01" w:rsidP="00450F01">
      <w:pPr>
        <w:ind w:firstLine="709"/>
        <w:rPr>
          <w:rFonts w:cs="Arial"/>
          <w:color w:val="000000"/>
        </w:rPr>
      </w:pPr>
      <w:proofErr w:type="gramStart"/>
      <w:r w:rsidRPr="00275C0B">
        <w:rPr>
          <w:rFonts w:cs="Arial"/>
          <w:color w:val="000000"/>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450F01" w:rsidRPr="00275C0B" w:rsidRDefault="00450F01" w:rsidP="00450F01">
      <w:pPr>
        <w:ind w:firstLine="709"/>
        <w:rPr>
          <w:rFonts w:cs="Arial"/>
          <w:color w:val="000000"/>
        </w:rPr>
      </w:pPr>
      <w:proofErr w:type="gramStart"/>
      <w:r w:rsidRPr="00275C0B">
        <w:rPr>
          <w:rFonts w:cs="Arial"/>
          <w:color w:val="000000"/>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450F01" w:rsidRPr="00275C0B" w:rsidRDefault="00450F01" w:rsidP="00450F01">
      <w:pPr>
        <w:ind w:firstLine="709"/>
        <w:rPr>
          <w:rFonts w:cs="Arial"/>
          <w:color w:val="000000"/>
        </w:rPr>
      </w:pPr>
      <w:r w:rsidRPr="00275C0B">
        <w:rPr>
          <w:rFonts w:cs="Arial"/>
          <w:color w:val="000000"/>
        </w:rPr>
        <w:t>жилой дом индивидуальный - отдельно стоящий жилой дом с количеством этажей не более чем три, предназначенный для проживания одной семьи;</w:t>
      </w:r>
    </w:p>
    <w:p w:rsidR="00450F01" w:rsidRPr="00275C0B" w:rsidRDefault="00450F01" w:rsidP="00450F01">
      <w:pPr>
        <w:ind w:firstLine="709"/>
        <w:rPr>
          <w:rFonts w:cs="Arial"/>
          <w:color w:val="000000"/>
        </w:rPr>
      </w:pPr>
      <w:r w:rsidRPr="00275C0B">
        <w:rPr>
          <w:rFonts w:cs="Arial"/>
          <w:color w:val="000000"/>
        </w:rPr>
        <w:lastRenderedPageBreak/>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450F01" w:rsidRPr="00275C0B" w:rsidRDefault="00450F01" w:rsidP="00450F01">
      <w:pPr>
        <w:ind w:firstLine="709"/>
        <w:rPr>
          <w:rFonts w:cs="Arial"/>
          <w:color w:val="000000"/>
        </w:rPr>
      </w:pPr>
      <w:r w:rsidRPr="00275C0B">
        <w:rPr>
          <w:rFonts w:cs="Arial"/>
          <w:color w:val="000000"/>
        </w:rPr>
        <w:t>жилой район - структурный элемент селитебной территории населенного пункта;</w:t>
      </w:r>
    </w:p>
    <w:p w:rsidR="00450F01" w:rsidRPr="00275C0B" w:rsidRDefault="00450F01" w:rsidP="00450F01">
      <w:pPr>
        <w:ind w:firstLine="709"/>
        <w:rPr>
          <w:rFonts w:cs="Arial"/>
          <w:color w:val="000000"/>
        </w:rPr>
      </w:pPr>
      <w:r w:rsidRPr="00275C0B">
        <w:rPr>
          <w:rFonts w:cs="Arial"/>
          <w:color w:val="000000"/>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450F01" w:rsidRPr="00275C0B" w:rsidRDefault="00450F01" w:rsidP="00450F01">
      <w:pPr>
        <w:ind w:firstLine="709"/>
        <w:rPr>
          <w:rFonts w:cs="Arial"/>
          <w:color w:val="000000"/>
        </w:rPr>
      </w:pPr>
      <w:r w:rsidRPr="00275C0B">
        <w:rPr>
          <w:rFonts w:cs="Arial"/>
          <w:color w:val="000000"/>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275C0B">
        <w:rPr>
          <w:rFonts w:cs="Arial"/>
          <w:color w:val="000000"/>
        </w:rPr>
        <w:t>водоохранные</w:t>
      </w:r>
      <w:proofErr w:type="spellEnd"/>
      <w:r w:rsidRPr="00275C0B">
        <w:rPr>
          <w:rFonts w:cs="Arial"/>
          <w:color w:val="000000"/>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450F01" w:rsidRPr="00275C0B" w:rsidRDefault="00450F01" w:rsidP="00450F01">
      <w:pPr>
        <w:ind w:firstLine="709"/>
        <w:rPr>
          <w:rFonts w:cs="Arial"/>
          <w:color w:val="000000"/>
        </w:rPr>
      </w:pPr>
      <w:r w:rsidRPr="00275C0B">
        <w:rPr>
          <w:rFonts w:cs="Arial"/>
          <w:color w:val="000000"/>
        </w:rPr>
        <w:t xml:space="preserve">земельный участок - часть поверхности земли (в том числе почвенный слой), </w:t>
      </w:r>
      <w:proofErr w:type="gramStart"/>
      <w:r w:rsidRPr="00275C0B">
        <w:rPr>
          <w:rFonts w:cs="Arial"/>
          <w:color w:val="000000"/>
        </w:rPr>
        <w:t>границы</w:t>
      </w:r>
      <w:proofErr w:type="gramEnd"/>
      <w:r w:rsidRPr="00275C0B">
        <w:rPr>
          <w:rFonts w:cs="Arial"/>
          <w:color w:val="000000"/>
        </w:rPr>
        <w:t xml:space="preserve"> которой описаны и удостоверены в установленном порядке;</w:t>
      </w:r>
    </w:p>
    <w:p w:rsidR="00450F01" w:rsidRPr="00275C0B" w:rsidRDefault="00450F01" w:rsidP="00450F01">
      <w:pPr>
        <w:ind w:firstLine="709"/>
        <w:rPr>
          <w:rFonts w:cs="Arial"/>
          <w:color w:val="000000"/>
        </w:rPr>
      </w:pPr>
      <w:r w:rsidRPr="00275C0B">
        <w:rPr>
          <w:rFonts w:cs="Arial"/>
          <w:color w:val="000000"/>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0F01" w:rsidRPr="00275C0B" w:rsidRDefault="00450F01" w:rsidP="00450F01">
      <w:pPr>
        <w:ind w:firstLine="709"/>
        <w:rPr>
          <w:rFonts w:cs="Arial"/>
          <w:color w:val="000000"/>
        </w:rPr>
      </w:pPr>
      <w:r w:rsidRPr="00275C0B">
        <w:rPr>
          <w:rFonts w:cs="Arial"/>
          <w:color w:val="000000"/>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450F01" w:rsidRPr="00275C0B" w:rsidRDefault="00450F01" w:rsidP="00450F01">
      <w:pPr>
        <w:ind w:firstLine="709"/>
        <w:rPr>
          <w:rFonts w:cs="Arial"/>
          <w:color w:val="000000"/>
        </w:rPr>
      </w:pPr>
      <w:proofErr w:type="gramStart"/>
      <w:r w:rsidRPr="00C0128F">
        <w:rPr>
          <w:rFonts w:eastAsia="Calibri" w:cs="Arial"/>
          <w:color w:val="000000"/>
          <w:lang w:eastAsia="en-US"/>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275C0B">
        <w:rPr>
          <w:rFonts w:cs="Arial"/>
          <w:color w:val="000000"/>
        </w:rPr>
        <w:t>;</w:t>
      </w:r>
      <w:r>
        <w:rPr>
          <w:rFonts w:cs="Arial"/>
          <w:color w:val="000000"/>
        </w:rPr>
        <w:t xml:space="preserve"> (в ред. </w:t>
      </w:r>
      <w:proofErr w:type="spellStart"/>
      <w:r>
        <w:rPr>
          <w:rFonts w:cs="Arial"/>
          <w:color w:val="000000"/>
        </w:rPr>
        <w:t>Реш</w:t>
      </w:r>
      <w:proofErr w:type="spellEnd"/>
      <w:r>
        <w:rPr>
          <w:rFonts w:cs="Arial"/>
          <w:color w:val="000000"/>
        </w:rPr>
        <w:t>. № 161 от 10.09.2018 г.)</w:t>
      </w:r>
      <w:proofErr w:type="gramEnd"/>
    </w:p>
    <w:p w:rsidR="00450F01" w:rsidRPr="00275C0B" w:rsidRDefault="00450F01" w:rsidP="00450F01">
      <w:pPr>
        <w:ind w:firstLine="709"/>
        <w:rPr>
          <w:rFonts w:cs="Arial"/>
          <w:color w:val="000000"/>
        </w:rPr>
      </w:pPr>
      <w:r w:rsidRPr="00275C0B">
        <w:rPr>
          <w:rFonts w:cs="Arial"/>
          <w:color w:val="000000"/>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450F01" w:rsidRPr="00275C0B" w:rsidRDefault="00450F01" w:rsidP="00450F01">
      <w:pPr>
        <w:ind w:firstLine="709"/>
        <w:rPr>
          <w:rFonts w:cs="Arial"/>
          <w:color w:val="000000"/>
        </w:rPr>
      </w:pPr>
      <w:r w:rsidRPr="00275C0B">
        <w:rPr>
          <w:rFonts w:cs="Arial"/>
          <w:color w:val="000000"/>
        </w:rPr>
        <w:t>микрорайон (квартал) - структурный элемент жилой застройки;</w:t>
      </w:r>
    </w:p>
    <w:p w:rsidR="00450F01" w:rsidRPr="00275C0B" w:rsidRDefault="00450F01" w:rsidP="00450F01">
      <w:pPr>
        <w:ind w:firstLine="709"/>
        <w:rPr>
          <w:rFonts w:cs="Arial"/>
          <w:color w:val="000000"/>
        </w:rPr>
      </w:pPr>
      <w:proofErr w:type="gramStart"/>
      <w:r w:rsidRPr="00275C0B">
        <w:rPr>
          <w:rFonts w:cs="Arial"/>
          <w:color w:val="000000"/>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roofErr w:type="gramEnd"/>
    </w:p>
    <w:p w:rsidR="00450F01" w:rsidRPr="00275C0B" w:rsidRDefault="00450F01" w:rsidP="00450F01">
      <w:pPr>
        <w:ind w:firstLine="709"/>
        <w:rPr>
          <w:rFonts w:cs="Arial"/>
          <w:color w:val="000000"/>
        </w:rPr>
      </w:pPr>
      <w:r w:rsidRPr="00275C0B">
        <w:rPr>
          <w:rFonts w:cs="Arial"/>
          <w:color w:val="000000"/>
        </w:rPr>
        <w:t>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450F01" w:rsidRPr="00275C0B" w:rsidRDefault="00450F01" w:rsidP="00450F01">
      <w:pPr>
        <w:ind w:firstLine="709"/>
        <w:rPr>
          <w:rFonts w:cs="Arial"/>
          <w:color w:val="000000"/>
        </w:rPr>
      </w:pPr>
      <w:r w:rsidRPr="00275C0B">
        <w:rPr>
          <w:rFonts w:cs="Arial"/>
          <w:color w:val="000000"/>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450F01" w:rsidRPr="00275C0B" w:rsidRDefault="00450F01" w:rsidP="00450F01">
      <w:pPr>
        <w:ind w:firstLine="709"/>
        <w:rPr>
          <w:rFonts w:cs="Arial"/>
          <w:color w:val="000000"/>
        </w:rPr>
      </w:pPr>
      <w:r w:rsidRPr="00275C0B">
        <w:rPr>
          <w:rFonts w:cs="Arial"/>
          <w:color w:val="000000"/>
        </w:rPr>
        <w:t>отступ застройки - расстояние между красной линией или границей земельного участка и стеной здания, строения, сооружения;</w:t>
      </w:r>
    </w:p>
    <w:p w:rsidR="00450F01" w:rsidRPr="00275C0B" w:rsidRDefault="00450F01" w:rsidP="00450F01">
      <w:pPr>
        <w:ind w:firstLine="709"/>
        <w:rPr>
          <w:rFonts w:cs="Arial"/>
          <w:color w:val="000000"/>
        </w:rPr>
      </w:pPr>
      <w:r w:rsidRPr="00275C0B">
        <w:rPr>
          <w:rFonts w:cs="Arial"/>
          <w:color w:val="000000"/>
        </w:rPr>
        <w:lastRenderedPageBreak/>
        <w:t>парковка - открытые площадки, предназначенные для кратковременного хранения (стоянки) легковых автомобилей;</w:t>
      </w:r>
    </w:p>
    <w:p w:rsidR="00450F01" w:rsidRPr="00275C0B" w:rsidRDefault="00450F01" w:rsidP="00450F01">
      <w:pPr>
        <w:ind w:firstLine="709"/>
        <w:rPr>
          <w:rFonts w:cs="Arial"/>
          <w:color w:val="000000"/>
        </w:rPr>
      </w:pPr>
      <w:r w:rsidRPr="00275C0B">
        <w:rPr>
          <w:rFonts w:cs="Arial"/>
          <w:color w:val="000000"/>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450F01" w:rsidRPr="00275C0B" w:rsidRDefault="00450F01" w:rsidP="00450F01">
      <w:pPr>
        <w:ind w:firstLine="709"/>
        <w:rPr>
          <w:rFonts w:cs="Arial"/>
          <w:color w:val="000000"/>
        </w:rPr>
      </w:pPr>
      <w:proofErr w:type="gramStart"/>
      <w:r w:rsidRPr="00275C0B">
        <w:rPr>
          <w:rFonts w:cs="Arial"/>
          <w:color w:val="000000"/>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450F01" w:rsidRPr="00275C0B" w:rsidRDefault="00450F01" w:rsidP="00450F01">
      <w:pPr>
        <w:ind w:firstLine="709"/>
        <w:rPr>
          <w:rFonts w:cs="Arial"/>
          <w:color w:val="000000"/>
        </w:rPr>
      </w:pPr>
      <w:r w:rsidRPr="00275C0B">
        <w:rPr>
          <w:rFonts w:cs="Arial"/>
          <w:color w:val="000000"/>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450F01" w:rsidRPr="00275C0B" w:rsidRDefault="00450F01" w:rsidP="00450F01">
      <w:pPr>
        <w:ind w:firstLine="709"/>
        <w:rPr>
          <w:rFonts w:cs="Arial"/>
          <w:color w:val="000000"/>
        </w:rPr>
      </w:pPr>
      <w:r w:rsidRPr="00275C0B">
        <w:rPr>
          <w:rFonts w:cs="Arial"/>
          <w:color w:val="000000"/>
        </w:rPr>
        <w:t>строительство - создание зданий, строений, сооружений (в том числе на месте сносимых объектов капитального строительства);</w:t>
      </w:r>
    </w:p>
    <w:p w:rsidR="00450F01" w:rsidRPr="00275C0B" w:rsidRDefault="00450F01" w:rsidP="00450F01">
      <w:pPr>
        <w:ind w:firstLine="709"/>
        <w:rPr>
          <w:rFonts w:cs="Arial"/>
          <w:color w:val="000000"/>
        </w:rPr>
      </w:pPr>
      <w:proofErr w:type="gramStart"/>
      <w:r w:rsidRPr="00275C0B">
        <w:rPr>
          <w:rFonts w:cs="Arial"/>
          <w:color w:val="000000"/>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450F01" w:rsidRPr="00275C0B" w:rsidRDefault="00450F01" w:rsidP="00450F01">
      <w:pPr>
        <w:ind w:firstLine="709"/>
        <w:rPr>
          <w:rFonts w:cs="Arial"/>
          <w:color w:val="000000"/>
        </w:rPr>
      </w:pPr>
      <w:r w:rsidRPr="00275C0B">
        <w:rPr>
          <w:rFonts w:cs="Arial"/>
          <w:color w:val="000000"/>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450F01" w:rsidRPr="00275C0B" w:rsidRDefault="00450F01" w:rsidP="00450F01">
      <w:pPr>
        <w:ind w:firstLine="709"/>
        <w:rPr>
          <w:rFonts w:cs="Arial"/>
          <w:color w:val="000000"/>
        </w:rPr>
      </w:pPr>
      <w:r w:rsidRPr="00275C0B">
        <w:rPr>
          <w:rFonts w:cs="Arial"/>
          <w:color w:val="000000"/>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450F01" w:rsidRPr="00275C0B" w:rsidRDefault="00450F01" w:rsidP="00450F01">
      <w:pPr>
        <w:ind w:firstLine="709"/>
        <w:rPr>
          <w:rFonts w:cs="Arial"/>
          <w:color w:val="000000"/>
        </w:rPr>
      </w:pPr>
      <w:r w:rsidRPr="00275C0B">
        <w:rPr>
          <w:rFonts w:cs="Arial"/>
          <w:color w:val="000000"/>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450F01" w:rsidRPr="00275C0B" w:rsidRDefault="00450F01" w:rsidP="00450F01">
      <w:pPr>
        <w:ind w:firstLine="709"/>
        <w:rPr>
          <w:rFonts w:cs="Arial"/>
          <w:color w:val="000000"/>
        </w:rPr>
      </w:pPr>
      <w:r w:rsidRPr="00275C0B">
        <w:rPr>
          <w:rFonts w:cs="Arial"/>
          <w:color w:val="000000"/>
        </w:rPr>
        <w:t>функциональные зоны - зоны, для которых документами территориального планирования определены границы и функциональное назначение;</w:t>
      </w:r>
    </w:p>
    <w:p w:rsidR="00450F01" w:rsidRPr="00275C0B" w:rsidRDefault="00450F01" w:rsidP="00450F01">
      <w:pPr>
        <w:ind w:firstLine="709"/>
        <w:rPr>
          <w:rFonts w:cs="Arial"/>
          <w:color w:val="000000"/>
        </w:rPr>
      </w:pPr>
      <w:r w:rsidRPr="00275C0B">
        <w:rPr>
          <w:rFonts w:cs="Arial"/>
          <w:color w:val="000000"/>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450F01" w:rsidRPr="00275C0B" w:rsidRDefault="00450F01" w:rsidP="00450F01">
      <w:pPr>
        <w:ind w:firstLine="709"/>
        <w:rPr>
          <w:rFonts w:cs="Arial"/>
          <w:color w:val="000000"/>
        </w:rPr>
      </w:pPr>
      <w:r w:rsidRPr="00275C0B">
        <w:rPr>
          <w:rFonts w:cs="Arial"/>
          <w:color w:val="000000"/>
        </w:rPr>
        <w:t>этаж - пространство между поверхностями двух последовательно расположенных перекрытий в здании, строении, сооружении;</w:t>
      </w:r>
    </w:p>
    <w:p w:rsidR="00450F01" w:rsidRPr="00275C0B" w:rsidRDefault="00450F01" w:rsidP="00450F01">
      <w:pPr>
        <w:ind w:firstLine="709"/>
        <w:rPr>
          <w:rFonts w:cs="Arial"/>
          <w:color w:val="000000"/>
        </w:rPr>
      </w:pPr>
      <w:r w:rsidRPr="00275C0B">
        <w:rPr>
          <w:rFonts w:cs="Arial"/>
          <w:color w:val="000000"/>
        </w:rPr>
        <w:t xml:space="preserve">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w:t>
      </w:r>
      <w:proofErr w:type="spellStart"/>
      <w:r w:rsidRPr="00275C0B">
        <w:rPr>
          <w:rFonts w:cs="Arial"/>
          <w:color w:val="000000"/>
        </w:rPr>
        <w:t>отмостки</w:t>
      </w:r>
      <w:proofErr w:type="spellEnd"/>
      <w:r w:rsidRPr="00275C0B">
        <w:rPr>
          <w:rFonts w:cs="Arial"/>
          <w:color w:val="000000"/>
        </w:rPr>
        <w:t xml:space="preserve"> не менее чем на два метра).</w:t>
      </w:r>
    </w:p>
    <w:p w:rsidR="00450F01" w:rsidRPr="00275C0B" w:rsidRDefault="00450F01" w:rsidP="00450F01">
      <w:pPr>
        <w:pStyle w:val="3"/>
        <w:ind w:firstLine="709"/>
        <w:contextualSpacing/>
        <w:rPr>
          <w:b w:val="0"/>
          <w:color w:val="000000"/>
          <w:sz w:val="24"/>
          <w:szCs w:val="24"/>
        </w:rPr>
      </w:pPr>
      <w:bookmarkStart w:id="44" w:name="_Toc290561450"/>
      <w:bookmarkStart w:id="45" w:name="_Toc268484945"/>
      <w:bookmarkStart w:id="46" w:name="_Toc268487885"/>
      <w:bookmarkStart w:id="47" w:name="_Toc290562095"/>
      <w:bookmarkStart w:id="48" w:name="_Toc302372805"/>
      <w:r w:rsidRPr="00275C0B">
        <w:rPr>
          <w:b w:val="0"/>
          <w:color w:val="000000"/>
          <w:sz w:val="24"/>
          <w:szCs w:val="24"/>
        </w:rPr>
        <w:t>Статья 3. Полномочия органов местного самоуправления поселения в области</w:t>
      </w:r>
      <w:bookmarkStart w:id="49" w:name="_Toc290561451"/>
      <w:bookmarkEnd w:id="44"/>
      <w:r w:rsidRPr="00275C0B">
        <w:rPr>
          <w:b w:val="0"/>
          <w:color w:val="000000"/>
          <w:sz w:val="24"/>
          <w:szCs w:val="24"/>
        </w:rPr>
        <w:t xml:space="preserve"> регулирования отношений по вопросам землепользования и застройки</w:t>
      </w:r>
      <w:bookmarkEnd w:id="45"/>
      <w:bookmarkEnd w:id="46"/>
      <w:bookmarkEnd w:id="47"/>
      <w:bookmarkEnd w:id="48"/>
      <w:bookmarkEnd w:id="49"/>
    </w:p>
    <w:p w:rsidR="00450F01" w:rsidRPr="00275C0B" w:rsidRDefault="00450F01" w:rsidP="00450F01">
      <w:pPr>
        <w:ind w:firstLine="709"/>
        <w:rPr>
          <w:rFonts w:cs="Arial"/>
          <w:color w:val="000000"/>
        </w:rPr>
      </w:pPr>
      <w:r w:rsidRPr="00275C0B">
        <w:rPr>
          <w:rFonts w:cs="Arial"/>
          <w:color w:val="000000"/>
        </w:rPr>
        <w:t xml:space="preserve">1. К полномочиям Совета народных депутатов </w:t>
      </w:r>
      <w:r w:rsidRPr="00275C0B">
        <w:rPr>
          <w:rFonts w:cs="Arial"/>
          <w:bCs/>
          <w:color w:val="000000"/>
        </w:rPr>
        <w:t>Писаревского сельского</w:t>
      </w:r>
      <w:r w:rsidRPr="00275C0B">
        <w:rPr>
          <w:rFonts w:cs="Arial"/>
          <w:color w:val="000000"/>
        </w:rPr>
        <w:t xml:space="preserve"> поселения в области регулирования отношений по вопросам землепользования и застройки относятся:</w:t>
      </w:r>
    </w:p>
    <w:p w:rsidR="00450F01" w:rsidRPr="00275C0B" w:rsidRDefault="00450F01" w:rsidP="00450F01">
      <w:pPr>
        <w:ind w:firstLine="709"/>
        <w:rPr>
          <w:rFonts w:cs="Arial"/>
          <w:color w:val="000000"/>
        </w:rPr>
      </w:pPr>
      <w:r w:rsidRPr="00275C0B">
        <w:rPr>
          <w:rFonts w:cs="Arial"/>
          <w:color w:val="000000"/>
        </w:rPr>
        <w:lastRenderedPageBreak/>
        <w:t>1) утверждение Правил землепользования и застройки, утверждение внесения изменений в Правила землепользования и застройки;</w:t>
      </w:r>
    </w:p>
    <w:p w:rsidR="00450F01" w:rsidRPr="00275C0B" w:rsidRDefault="00450F01" w:rsidP="00450F01">
      <w:pPr>
        <w:ind w:firstLine="709"/>
        <w:rPr>
          <w:rFonts w:cs="Arial"/>
          <w:color w:val="000000"/>
        </w:rPr>
      </w:pPr>
      <w:r w:rsidRPr="00275C0B">
        <w:rPr>
          <w:rFonts w:cs="Arial"/>
          <w:color w:val="000000"/>
        </w:rPr>
        <w:t>2) утверждение местных нормативов градостроительного проектирования;</w:t>
      </w:r>
    </w:p>
    <w:p w:rsidR="00450F01" w:rsidRPr="00275C0B" w:rsidRDefault="00450F01" w:rsidP="00450F01">
      <w:pPr>
        <w:ind w:firstLine="709"/>
        <w:rPr>
          <w:rFonts w:cs="Arial"/>
          <w:color w:val="000000"/>
        </w:rPr>
      </w:pPr>
      <w:r w:rsidRPr="00275C0B">
        <w:rPr>
          <w:rFonts w:cs="Arial"/>
          <w:color w:val="000000"/>
        </w:rPr>
        <w:t>3) иные полномочия в соответствии с действующим законодательством.</w:t>
      </w:r>
    </w:p>
    <w:p w:rsidR="00450F01" w:rsidRPr="00275C0B" w:rsidRDefault="00450F01" w:rsidP="00450F01">
      <w:pPr>
        <w:ind w:firstLine="709"/>
        <w:rPr>
          <w:rFonts w:cs="Arial"/>
          <w:color w:val="000000"/>
        </w:rPr>
      </w:pPr>
      <w:r w:rsidRPr="00275C0B">
        <w:rPr>
          <w:rFonts w:cs="Arial"/>
          <w:color w:val="000000"/>
        </w:rPr>
        <w:t xml:space="preserve">2. К полномочиям администрации </w:t>
      </w:r>
      <w:r w:rsidRPr="00275C0B">
        <w:rPr>
          <w:rFonts w:cs="Arial"/>
          <w:bCs/>
          <w:color w:val="000000"/>
        </w:rPr>
        <w:t>Писаревского сельского</w:t>
      </w:r>
      <w:r w:rsidRPr="00275C0B">
        <w:rPr>
          <w:rFonts w:cs="Arial"/>
          <w:color w:val="000000"/>
        </w:rPr>
        <w:t xml:space="preserve"> поселения (далее - администрация) в области регулирования отношений по вопросам землепользования и застройки относятся:</w:t>
      </w:r>
    </w:p>
    <w:p w:rsidR="00450F01" w:rsidRPr="00275C0B" w:rsidRDefault="00450F01" w:rsidP="00450F01">
      <w:pPr>
        <w:ind w:firstLine="709"/>
        <w:rPr>
          <w:rFonts w:cs="Arial"/>
          <w:color w:val="000000"/>
        </w:rPr>
      </w:pPr>
      <w:r w:rsidRPr="00275C0B">
        <w:rPr>
          <w:rFonts w:cs="Arial"/>
          <w:color w:val="000000"/>
        </w:rPr>
        <w:t>1) принятие решения о подготовке проекта Правил землепользования и застройки и внесения в них изменений;</w:t>
      </w:r>
    </w:p>
    <w:p w:rsidR="00450F01" w:rsidRPr="00275C0B" w:rsidRDefault="00450F01" w:rsidP="00450F01">
      <w:pPr>
        <w:ind w:firstLine="709"/>
        <w:rPr>
          <w:rFonts w:cs="Arial"/>
          <w:color w:val="000000"/>
        </w:rPr>
      </w:pPr>
      <w:r w:rsidRPr="00275C0B">
        <w:rPr>
          <w:rFonts w:cs="Arial"/>
          <w:color w:val="000000"/>
        </w:rPr>
        <w:t>2) принятие решений о подготовке документации по планировке территорий;</w:t>
      </w:r>
    </w:p>
    <w:p w:rsidR="00450F01" w:rsidRPr="00275C0B" w:rsidRDefault="00450F01" w:rsidP="00450F01">
      <w:pPr>
        <w:ind w:firstLine="709"/>
        <w:rPr>
          <w:rFonts w:cs="Arial"/>
          <w:color w:val="000000"/>
        </w:rPr>
      </w:pPr>
      <w:r w:rsidRPr="00275C0B">
        <w:rPr>
          <w:rFonts w:cs="Arial"/>
          <w:color w:val="000000"/>
        </w:rPr>
        <w:t>3) утверждение документации по планировке территорий, в том числе утверждение градостроительных планов земельных участков;</w:t>
      </w:r>
    </w:p>
    <w:p w:rsidR="00450F01" w:rsidRPr="00275C0B" w:rsidRDefault="00450F01" w:rsidP="00450F01">
      <w:pPr>
        <w:ind w:firstLine="709"/>
        <w:rPr>
          <w:rFonts w:cs="Arial"/>
          <w:color w:val="000000"/>
        </w:rPr>
      </w:pPr>
      <w:r w:rsidRPr="00275C0B">
        <w:rPr>
          <w:rFonts w:cs="Arial"/>
          <w:color w:val="000000"/>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450F01" w:rsidRPr="00275C0B" w:rsidRDefault="00450F01" w:rsidP="00450F01">
      <w:pPr>
        <w:ind w:firstLine="709"/>
        <w:rPr>
          <w:rFonts w:cs="Arial"/>
          <w:color w:val="000000"/>
        </w:rPr>
      </w:pPr>
      <w:r w:rsidRPr="00275C0B">
        <w:rPr>
          <w:rFonts w:cs="Arial"/>
          <w:color w:val="000000"/>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6) принятие решений о развитии застроенных территорий;</w:t>
      </w:r>
    </w:p>
    <w:p w:rsidR="00450F01" w:rsidRPr="00275C0B" w:rsidRDefault="00450F01" w:rsidP="00450F01">
      <w:pPr>
        <w:ind w:firstLine="709"/>
        <w:rPr>
          <w:rFonts w:cs="Arial"/>
          <w:color w:val="000000"/>
        </w:rPr>
      </w:pPr>
      <w:r w:rsidRPr="00275C0B">
        <w:rPr>
          <w:rFonts w:cs="Arial"/>
          <w:color w:val="000000"/>
        </w:rPr>
        <w:t>7) принятие решений о резервировании земельных участков для муниципальных нужд в порядке, установленном законодательством;</w:t>
      </w:r>
    </w:p>
    <w:p w:rsidR="00450F01" w:rsidRPr="00275C0B" w:rsidRDefault="00450F01" w:rsidP="00450F01">
      <w:pPr>
        <w:ind w:firstLine="709"/>
        <w:rPr>
          <w:rFonts w:cs="Arial"/>
          <w:color w:val="000000"/>
        </w:rPr>
      </w:pPr>
      <w:r w:rsidRPr="00275C0B">
        <w:rPr>
          <w:rFonts w:cs="Arial"/>
          <w:color w:val="000000"/>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450F01" w:rsidRPr="00275C0B" w:rsidRDefault="00450F01" w:rsidP="00450F01">
      <w:pPr>
        <w:ind w:firstLine="709"/>
        <w:rPr>
          <w:rFonts w:cs="Arial"/>
          <w:color w:val="000000"/>
        </w:rPr>
      </w:pPr>
      <w:r w:rsidRPr="00275C0B">
        <w:rPr>
          <w:rFonts w:cs="Arial"/>
          <w:color w:val="000000"/>
        </w:rPr>
        <w:t>9) иные вопросы землепользования и застройки, относящиеся к ведению исполнительных органов местного самоуправления поселения.</w:t>
      </w:r>
    </w:p>
    <w:p w:rsidR="00450F01" w:rsidRPr="00275C0B" w:rsidRDefault="00450F01" w:rsidP="00450F01">
      <w:pPr>
        <w:pStyle w:val="3"/>
        <w:ind w:firstLine="709"/>
        <w:contextualSpacing/>
        <w:rPr>
          <w:b w:val="0"/>
          <w:color w:val="000000"/>
          <w:sz w:val="24"/>
          <w:szCs w:val="24"/>
        </w:rPr>
      </w:pPr>
      <w:bookmarkStart w:id="50" w:name="_Toc290561452"/>
      <w:bookmarkStart w:id="51" w:name="_Toc268484946"/>
      <w:bookmarkStart w:id="52" w:name="_Toc268487886"/>
      <w:bookmarkStart w:id="53" w:name="_Toc290562096"/>
      <w:bookmarkStart w:id="54" w:name="_Toc302372806"/>
      <w:r w:rsidRPr="00275C0B">
        <w:rPr>
          <w:b w:val="0"/>
          <w:color w:val="000000"/>
          <w:sz w:val="24"/>
          <w:szCs w:val="24"/>
        </w:rPr>
        <w:t>Статья 4. Комиссия по подготовке проекта</w:t>
      </w:r>
      <w:bookmarkStart w:id="55" w:name="_Toc290561453"/>
      <w:bookmarkEnd w:id="50"/>
      <w:r w:rsidRPr="00275C0B">
        <w:rPr>
          <w:b w:val="0"/>
          <w:color w:val="000000"/>
          <w:sz w:val="24"/>
          <w:szCs w:val="24"/>
        </w:rPr>
        <w:t xml:space="preserve"> Правил землепользования и застройки</w:t>
      </w:r>
      <w:bookmarkEnd w:id="51"/>
      <w:bookmarkEnd w:id="52"/>
      <w:bookmarkEnd w:id="53"/>
      <w:bookmarkEnd w:id="54"/>
      <w:bookmarkEnd w:id="55"/>
    </w:p>
    <w:p w:rsidR="00450F01" w:rsidRPr="00275C0B" w:rsidRDefault="00450F01" w:rsidP="00450F01">
      <w:pPr>
        <w:ind w:firstLine="709"/>
        <w:rPr>
          <w:rFonts w:cs="Arial"/>
          <w:color w:val="000000"/>
        </w:rPr>
      </w:pPr>
      <w:r w:rsidRPr="00275C0B">
        <w:rPr>
          <w:rFonts w:cs="Arial"/>
          <w:color w:val="000000"/>
        </w:rPr>
        <w:t xml:space="preserve">1. Комиссия по подготовке проекта Правил землепользования и застройки </w:t>
      </w:r>
      <w:r w:rsidRPr="00275C0B">
        <w:rPr>
          <w:rFonts w:cs="Arial"/>
          <w:bCs/>
          <w:color w:val="000000"/>
        </w:rPr>
        <w:t>Писаревского сельского</w:t>
      </w:r>
      <w:r w:rsidRPr="00275C0B">
        <w:rPr>
          <w:rFonts w:cs="Arial"/>
          <w:color w:val="000000"/>
        </w:rPr>
        <w:t xml:space="preserve">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450F01" w:rsidRPr="00275C0B" w:rsidRDefault="00450F01" w:rsidP="00450F01">
      <w:pPr>
        <w:ind w:firstLine="709"/>
        <w:rPr>
          <w:rFonts w:cs="Arial"/>
          <w:color w:val="000000"/>
        </w:rPr>
      </w:pPr>
      <w:r w:rsidRPr="00275C0B">
        <w:rPr>
          <w:rFonts w:cs="Arial"/>
          <w:color w:val="000000"/>
        </w:rPr>
        <w:t>2. К полномочиям Комиссии в области регулирования отношений по вопросам землепользования и застройки относятся:</w:t>
      </w:r>
    </w:p>
    <w:p w:rsidR="00450F01" w:rsidRPr="00275C0B" w:rsidRDefault="00450F01" w:rsidP="00450F01">
      <w:pPr>
        <w:ind w:firstLine="709"/>
        <w:rPr>
          <w:rFonts w:cs="Arial"/>
          <w:color w:val="000000"/>
        </w:rPr>
      </w:pPr>
      <w:r w:rsidRPr="00275C0B">
        <w:rPr>
          <w:rFonts w:cs="Arial"/>
          <w:color w:val="000000"/>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450F01" w:rsidRPr="00275C0B" w:rsidRDefault="00450F01" w:rsidP="00450F01">
      <w:pPr>
        <w:ind w:firstLine="709"/>
        <w:rPr>
          <w:rFonts w:cs="Arial"/>
          <w:color w:val="000000"/>
        </w:rPr>
      </w:pPr>
      <w:r w:rsidRPr="00275C0B">
        <w:rPr>
          <w:rFonts w:cs="Arial"/>
          <w:color w:val="000000"/>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3) проведение публичных слушаний по вопросам землепользования и застройки;</w:t>
      </w:r>
    </w:p>
    <w:p w:rsidR="00450F01" w:rsidRPr="00275C0B" w:rsidRDefault="00450F01" w:rsidP="00450F01">
      <w:pPr>
        <w:ind w:firstLine="709"/>
        <w:rPr>
          <w:rFonts w:cs="Arial"/>
          <w:color w:val="000000"/>
        </w:rPr>
      </w:pPr>
      <w:r w:rsidRPr="00275C0B">
        <w:rPr>
          <w:rFonts w:cs="Arial"/>
          <w:color w:val="000000"/>
        </w:rPr>
        <w:t>4) подготовка заключений по результатам публичных слушаний;</w:t>
      </w:r>
    </w:p>
    <w:p w:rsidR="00450F01" w:rsidRPr="00275C0B" w:rsidRDefault="00450F01" w:rsidP="00450F01">
      <w:pPr>
        <w:ind w:firstLine="709"/>
        <w:rPr>
          <w:rFonts w:cs="Arial"/>
          <w:color w:val="000000"/>
        </w:rPr>
      </w:pPr>
      <w:r w:rsidRPr="00275C0B">
        <w:rPr>
          <w:rFonts w:cs="Arial"/>
          <w:color w:val="000000"/>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 xml:space="preserve">6) подготовка заключения о необходимости внесения изменений в Правила; </w:t>
      </w:r>
    </w:p>
    <w:p w:rsidR="00450F01" w:rsidRPr="00275C0B" w:rsidRDefault="00450F01" w:rsidP="00450F01">
      <w:pPr>
        <w:ind w:firstLine="709"/>
        <w:rPr>
          <w:rFonts w:cs="Arial"/>
          <w:color w:val="000000"/>
        </w:rPr>
      </w:pPr>
      <w:r w:rsidRPr="00275C0B">
        <w:rPr>
          <w:rFonts w:cs="Arial"/>
          <w:color w:val="000000"/>
        </w:rPr>
        <w:lastRenderedPageBreak/>
        <w:t>7) осуществление процедур, по подготовке проекта изменений в Правила, утверждение изменений в Правила.</w:t>
      </w:r>
    </w:p>
    <w:p w:rsidR="00450F01" w:rsidRPr="00275C0B" w:rsidRDefault="00450F01" w:rsidP="00450F01">
      <w:pPr>
        <w:ind w:firstLine="709"/>
        <w:rPr>
          <w:rFonts w:cs="Arial"/>
          <w:color w:val="000000"/>
        </w:rPr>
      </w:pPr>
      <w:r w:rsidRPr="00275C0B">
        <w:rPr>
          <w:rFonts w:cs="Arial"/>
          <w:color w:val="000000"/>
        </w:rPr>
        <w:t>8) осуществление иных функций в соответствии с настоящими Правилами и иными правовыми актами органов местного самоуправления поселения.</w:t>
      </w:r>
    </w:p>
    <w:p w:rsidR="00450F01" w:rsidRPr="00275C0B" w:rsidRDefault="00450F01" w:rsidP="00450F01">
      <w:pPr>
        <w:ind w:firstLine="709"/>
        <w:rPr>
          <w:rFonts w:cs="Arial"/>
          <w:color w:val="000000"/>
        </w:rPr>
      </w:pPr>
      <w:r w:rsidRPr="00275C0B">
        <w:rPr>
          <w:rFonts w:cs="Arial"/>
          <w:color w:val="000000"/>
        </w:rPr>
        <w:t xml:space="preserve">3. В состав Комиссии входят представители органов местного самоуправления </w:t>
      </w:r>
      <w:r w:rsidRPr="00275C0B">
        <w:rPr>
          <w:rFonts w:cs="Arial"/>
          <w:bCs/>
          <w:color w:val="000000"/>
        </w:rPr>
        <w:t>Писаревского сельского</w:t>
      </w:r>
      <w:r w:rsidRPr="00275C0B">
        <w:rPr>
          <w:rFonts w:cs="Arial"/>
          <w:color w:val="000000"/>
        </w:rPr>
        <w:t xml:space="preserve"> поселения, депутаты Совета народных депутатов </w:t>
      </w:r>
      <w:r w:rsidRPr="00275C0B">
        <w:rPr>
          <w:rFonts w:cs="Arial"/>
          <w:bCs/>
          <w:color w:val="000000"/>
        </w:rPr>
        <w:t>Писаревского сельского</w:t>
      </w:r>
      <w:r w:rsidRPr="00275C0B">
        <w:rPr>
          <w:rFonts w:cs="Arial"/>
          <w:color w:val="000000"/>
        </w:rPr>
        <w:t xml:space="preserve">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450F01" w:rsidRPr="00275C0B" w:rsidRDefault="00450F01" w:rsidP="00450F01">
      <w:pPr>
        <w:ind w:firstLine="709"/>
        <w:rPr>
          <w:rFonts w:cs="Arial"/>
          <w:color w:val="000000"/>
        </w:rPr>
      </w:pPr>
      <w:r w:rsidRPr="00275C0B">
        <w:rPr>
          <w:rFonts w:cs="Arial"/>
          <w:color w:val="000000"/>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Кантемировского муниципального района, иных органов и организаций.</w:t>
      </w:r>
    </w:p>
    <w:p w:rsidR="00450F01" w:rsidRPr="00275C0B" w:rsidRDefault="00450F01" w:rsidP="00450F01">
      <w:pPr>
        <w:ind w:firstLine="709"/>
        <w:rPr>
          <w:rFonts w:cs="Arial"/>
          <w:color w:val="000000"/>
        </w:rPr>
      </w:pPr>
      <w:r w:rsidRPr="00275C0B">
        <w:rPr>
          <w:rFonts w:cs="Arial"/>
          <w:color w:val="000000"/>
        </w:rPr>
        <w:t>4. Персональный состав членов Комиссии, положение о Комиссии и порядке ее деятельности утверждается главой администрации поселения.</w:t>
      </w:r>
    </w:p>
    <w:p w:rsidR="00450F01" w:rsidRPr="00275C0B" w:rsidRDefault="00450F01" w:rsidP="00450F01">
      <w:pPr>
        <w:pStyle w:val="3"/>
        <w:ind w:firstLine="709"/>
        <w:contextualSpacing/>
        <w:rPr>
          <w:b w:val="0"/>
          <w:color w:val="000000"/>
          <w:sz w:val="24"/>
          <w:szCs w:val="24"/>
        </w:rPr>
      </w:pPr>
      <w:bookmarkStart w:id="56" w:name="_Toc290561454"/>
      <w:bookmarkStart w:id="57" w:name="_Toc268484947"/>
      <w:bookmarkStart w:id="58" w:name="_Toc268487887"/>
      <w:bookmarkStart w:id="59" w:name="_Toc290562097"/>
      <w:bookmarkStart w:id="60" w:name="_Toc302372807"/>
      <w:r w:rsidRPr="00275C0B">
        <w:rPr>
          <w:b w:val="0"/>
          <w:color w:val="000000"/>
          <w:sz w:val="24"/>
          <w:szCs w:val="24"/>
        </w:rPr>
        <w:t>Статья 5. Общие положения о градостроительном зонировании территории</w:t>
      </w:r>
      <w:bookmarkStart w:id="61" w:name="_Toc290561455"/>
      <w:bookmarkEnd w:id="56"/>
      <w:r w:rsidRPr="00275C0B">
        <w:rPr>
          <w:b w:val="0"/>
          <w:color w:val="000000"/>
          <w:sz w:val="24"/>
          <w:szCs w:val="24"/>
        </w:rPr>
        <w:t xml:space="preserve"> поселения</w:t>
      </w:r>
      <w:bookmarkEnd w:id="57"/>
      <w:bookmarkEnd w:id="58"/>
      <w:bookmarkEnd w:id="59"/>
      <w:bookmarkEnd w:id="60"/>
      <w:bookmarkEnd w:id="61"/>
      <w:r w:rsidRPr="00275C0B">
        <w:rPr>
          <w:b w:val="0"/>
          <w:color w:val="000000"/>
          <w:sz w:val="24"/>
          <w:szCs w:val="24"/>
        </w:rPr>
        <w:t xml:space="preserve"> </w:t>
      </w:r>
    </w:p>
    <w:p w:rsidR="00450F01" w:rsidRPr="00275C0B" w:rsidRDefault="00450F01" w:rsidP="00450F01">
      <w:pPr>
        <w:ind w:firstLine="709"/>
        <w:rPr>
          <w:rFonts w:cs="Arial"/>
          <w:color w:val="000000"/>
        </w:rPr>
      </w:pPr>
      <w:r w:rsidRPr="00275C0B">
        <w:rPr>
          <w:rFonts w:cs="Arial"/>
          <w:color w:val="000000"/>
        </w:rPr>
        <w:t xml:space="preserve">1. Настоящими Правилами на территории </w:t>
      </w:r>
      <w:r w:rsidRPr="00275C0B">
        <w:rPr>
          <w:rFonts w:cs="Arial"/>
          <w:bCs/>
          <w:color w:val="000000"/>
        </w:rPr>
        <w:t>Писаревского сельского</w:t>
      </w:r>
      <w:r w:rsidRPr="00275C0B">
        <w:rPr>
          <w:rFonts w:cs="Arial"/>
          <w:color w:val="000000"/>
        </w:rPr>
        <w:t xml:space="preserve"> поселения устанавливаются следующие территориальные зоны: </w:t>
      </w:r>
    </w:p>
    <w:p w:rsidR="00450F01" w:rsidRPr="00275C0B" w:rsidRDefault="00450F01" w:rsidP="00450F01">
      <w:pPr>
        <w:ind w:firstLine="709"/>
        <w:rPr>
          <w:rFonts w:cs="Arial"/>
          <w:color w:val="000000"/>
        </w:rPr>
      </w:pPr>
      <w:r w:rsidRPr="00275C0B">
        <w:rPr>
          <w:rFonts w:cs="Arial"/>
          <w:color w:val="000000"/>
        </w:rPr>
        <w:t>1.1 Жилые зоны:</w:t>
      </w:r>
    </w:p>
    <w:p w:rsidR="00450F01" w:rsidRPr="00275C0B" w:rsidRDefault="00450F01" w:rsidP="00450F01">
      <w:pPr>
        <w:ind w:firstLine="709"/>
        <w:rPr>
          <w:rFonts w:cs="Arial"/>
          <w:color w:val="000000"/>
        </w:rPr>
      </w:pPr>
      <w:r w:rsidRPr="00275C0B">
        <w:rPr>
          <w:rFonts w:cs="Arial"/>
          <w:color w:val="000000"/>
        </w:rPr>
        <w:t xml:space="preserve">- </w:t>
      </w:r>
      <w:r w:rsidRPr="00275C0B">
        <w:rPr>
          <w:rFonts w:cs="Arial"/>
          <w:bCs/>
          <w:color w:val="000000"/>
        </w:rPr>
        <w:t>Зона застройки индивидуальными жилыми домами – Ж</w:t>
      </w:r>
      <w:proofErr w:type="gramStart"/>
      <w:r w:rsidRPr="00275C0B">
        <w:rPr>
          <w:rFonts w:cs="Arial"/>
          <w:bCs/>
          <w:color w:val="000000"/>
        </w:rPr>
        <w:t>1</w:t>
      </w:r>
      <w:proofErr w:type="gram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 Зона жилой застройки малой и средней этажности - Ж</w:t>
      </w:r>
      <w:proofErr w:type="gramStart"/>
      <w:r w:rsidRPr="00275C0B">
        <w:rPr>
          <w:rFonts w:cs="Arial"/>
          <w:color w:val="000000"/>
        </w:rPr>
        <w:t>2</w:t>
      </w:r>
      <w:proofErr w:type="gram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1.2 Общественно-деловые зоны:</w:t>
      </w:r>
    </w:p>
    <w:p w:rsidR="00450F01" w:rsidRPr="00275C0B" w:rsidRDefault="00450F01" w:rsidP="00450F01">
      <w:pPr>
        <w:ind w:firstLine="709"/>
        <w:rPr>
          <w:rFonts w:cs="Arial"/>
          <w:color w:val="000000"/>
        </w:rPr>
      </w:pPr>
      <w:r w:rsidRPr="00275C0B">
        <w:rPr>
          <w:rFonts w:cs="Arial"/>
          <w:color w:val="000000"/>
        </w:rPr>
        <w:t>- Зона многофункционального общественно-делового центра - О</w:t>
      </w:r>
      <w:proofErr w:type="gramStart"/>
      <w:r w:rsidRPr="00275C0B">
        <w:rPr>
          <w:rFonts w:cs="Arial"/>
          <w:color w:val="000000"/>
        </w:rPr>
        <w:t>1</w:t>
      </w:r>
      <w:proofErr w:type="gram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 Зона размещения объектов образования, культуры и искусства - О</w:t>
      </w:r>
      <w:proofErr w:type="gramStart"/>
      <w:r w:rsidRPr="00275C0B">
        <w:rPr>
          <w:rFonts w:cs="Arial"/>
          <w:color w:val="000000"/>
        </w:rPr>
        <w:t>2</w:t>
      </w:r>
      <w:proofErr w:type="gramEnd"/>
      <w:r w:rsidRPr="00275C0B">
        <w:rPr>
          <w:rFonts w:cs="Arial"/>
          <w:color w:val="000000"/>
        </w:rPr>
        <w:t>;</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 </w:t>
      </w:r>
      <w:r w:rsidRPr="00275C0B">
        <w:rPr>
          <w:bCs/>
          <w:color w:val="000000"/>
          <w:sz w:val="24"/>
          <w:szCs w:val="24"/>
        </w:rPr>
        <w:t xml:space="preserve">Зона размещения </w:t>
      </w:r>
      <w:r w:rsidRPr="00275C0B">
        <w:rPr>
          <w:color w:val="000000"/>
          <w:sz w:val="24"/>
          <w:szCs w:val="24"/>
        </w:rPr>
        <w:t>объектов торговли - О3;</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Зона размещения объектов здравоохранения и социального обеспечения – О</w:t>
      </w:r>
      <w:proofErr w:type="gramStart"/>
      <w:r w:rsidRPr="00275C0B">
        <w:rPr>
          <w:color w:val="000000"/>
          <w:sz w:val="24"/>
          <w:szCs w:val="24"/>
        </w:rPr>
        <w:t>4</w:t>
      </w:r>
      <w:proofErr w:type="gramEnd"/>
      <w:r w:rsidRPr="00275C0B">
        <w:rPr>
          <w:color w:val="000000"/>
          <w:sz w:val="24"/>
          <w:szCs w:val="24"/>
        </w:rPr>
        <w:t>;</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Зона планируемого размещения объектов здравоохранения и социального обеспечения – О4п.</w:t>
      </w:r>
    </w:p>
    <w:p w:rsidR="00450F01" w:rsidRPr="00275C0B" w:rsidRDefault="00450F01" w:rsidP="00450F01">
      <w:pPr>
        <w:ind w:firstLine="709"/>
        <w:rPr>
          <w:rFonts w:cs="Arial"/>
          <w:color w:val="000000"/>
        </w:rPr>
      </w:pPr>
      <w:r w:rsidRPr="00275C0B">
        <w:rPr>
          <w:rFonts w:cs="Arial"/>
          <w:color w:val="000000"/>
        </w:rPr>
        <w:t>1.3 Производственно-коммунальные зоны:</w:t>
      </w:r>
    </w:p>
    <w:p w:rsidR="00450F01" w:rsidRPr="00275C0B" w:rsidRDefault="00450F01" w:rsidP="00450F01">
      <w:pPr>
        <w:ind w:firstLine="709"/>
        <w:rPr>
          <w:rFonts w:cs="Arial"/>
          <w:color w:val="000000"/>
        </w:rPr>
      </w:pPr>
      <w:r w:rsidRPr="00275C0B">
        <w:rPr>
          <w:rFonts w:cs="Arial"/>
          <w:color w:val="000000"/>
        </w:rPr>
        <w:t>- З</w:t>
      </w:r>
      <w:r w:rsidRPr="00275C0B">
        <w:rPr>
          <w:rFonts w:cs="Arial"/>
          <w:bCs/>
          <w:color w:val="000000"/>
        </w:rPr>
        <w:t xml:space="preserve">она размещения предприятий </w:t>
      </w:r>
      <w:r w:rsidRPr="00275C0B">
        <w:rPr>
          <w:rFonts w:cs="Arial"/>
          <w:bCs/>
          <w:color w:val="000000"/>
          <w:lang w:val="en-US"/>
        </w:rPr>
        <w:t>II</w:t>
      </w:r>
      <w:r w:rsidRPr="00275C0B">
        <w:rPr>
          <w:rFonts w:cs="Arial"/>
          <w:bCs/>
          <w:color w:val="000000"/>
        </w:rPr>
        <w:t xml:space="preserve"> класса санитарной классификации - П</w:t>
      </w:r>
      <w:proofErr w:type="gramStart"/>
      <w:r w:rsidRPr="00275C0B">
        <w:rPr>
          <w:rFonts w:cs="Arial"/>
          <w:bCs/>
          <w:color w:val="000000"/>
        </w:rPr>
        <w:t>2</w:t>
      </w:r>
      <w:proofErr w:type="gramEnd"/>
      <w:r w:rsidRPr="00275C0B">
        <w:rPr>
          <w:rFonts w:cs="Arial"/>
          <w:bCs/>
          <w:color w:val="000000"/>
        </w:rPr>
        <w:t>;</w:t>
      </w:r>
    </w:p>
    <w:p w:rsidR="00450F01" w:rsidRPr="00275C0B" w:rsidRDefault="00450F01" w:rsidP="00450F01">
      <w:pPr>
        <w:pStyle w:val="ConsPlusNormal"/>
        <w:widowControl/>
        <w:ind w:firstLine="709"/>
        <w:jc w:val="both"/>
        <w:rPr>
          <w:bCs/>
          <w:color w:val="000000"/>
          <w:sz w:val="24"/>
          <w:szCs w:val="24"/>
        </w:rPr>
      </w:pPr>
      <w:r w:rsidRPr="00275C0B">
        <w:rPr>
          <w:bCs/>
          <w:color w:val="000000"/>
          <w:sz w:val="24"/>
          <w:szCs w:val="24"/>
        </w:rPr>
        <w:t xml:space="preserve">- </w:t>
      </w:r>
      <w:r w:rsidRPr="00275C0B">
        <w:rPr>
          <w:color w:val="000000"/>
          <w:sz w:val="24"/>
          <w:szCs w:val="24"/>
        </w:rPr>
        <w:t>З</w:t>
      </w:r>
      <w:r w:rsidRPr="00275C0B">
        <w:rPr>
          <w:bCs/>
          <w:color w:val="000000"/>
          <w:sz w:val="24"/>
          <w:szCs w:val="24"/>
        </w:rPr>
        <w:t xml:space="preserve">она размещения предприятий </w:t>
      </w:r>
      <w:r w:rsidRPr="00275C0B">
        <w:rPr>
          <w:bCs/>
          <w:color w:val="000000"/>
          <w:sz w:val="24"/>
          <w:szCs w:val="24"/>
          <w:lang w:val="en-US"/>
        </w:rPr>
        <w:t>III</w:t>
      </w:r>
      <w:r w:rsidRPr="00275C0B">
        <w:rPr>
          <w:bCs/>
          <w:color w:val="000000"/>
          <w:sz w:val="24"/>
          <w:szCs w:val="24"/>
        </w:rPr>
        <w:t xml:space="preserve"> класса санитарной классификации - П3;</w:t>
      </w:r>
    </w:p>
    <w:p w:rsidR="00450F01" w:rsidRPr="00275C0B" w:rsidRDefault="00450F01" w:rsidP="00450F01">
      <w:pPr>
        <w:pStyle w:val="ConsPlusNormal"/>
        <w:widowControl/>
        <w:ind w:firstLine="709"/>
        <w:jc w:val="both"/>
        <w:rPr>
          <w:bCs/>
          <w:color w:val="000000"/>
          <w:sz w:val="24"/>
          <w:szCs w:val="24"/>
        </w:rPr>
      </w:pPr>
      <w:r w:rsidRPr="00275C0B">
        <w:rPr>
          <w:bCs/>
          <w:color w:val="000000"/>
          <w:sz w:val="24"/>
          <w:szCs w:val="24"/>
        </w:rPr>
        <w:t xml:space="preserve">- </w:t>
      </w:r>
      <w:r w:rsidRPr="00275C0B">
        <w:rPr>
          <w:color w:val="000000"/>
          <w:sz w:val="24"/>
          <w:szCs w:val="24"/>
        </w:rPr>
        <w:t>З</w:t>
      </w:r>
      <w:r w:rsidRPr="00275C0B">
        <w:rPr>
          <w:bCs/>
          <w:color w:val="000000"/>
          <w:sz w:val="24"/>
          <w:szCs w:val="24"/>
        </w:rPr>
        <w:t xml:space="preserve">она размещения предприятий </w:t>
      </w:r>
      <w:r w:rsidRPr="00275C0B">
        <w:rPr>
          <w:bCs/>
          <w:color w:val="000000"/>
          <w:sz w:val="24"/>
          <w:szCs w:val="24"/>
          <w:lang w:val="en-US"/>
        </w:rPr>
        <w:t>V</w:t>
      </w:r>
      <w:r w:rsidRPr="00275C0B">
        <w:rPr>
          <w:bCs/>
          <w:color w:val="000000"/>
          <w:sz w:val="24"/>
          <w:szCs w:val="24"/>
        </w:rPr>
        <w:t xml:space="preserve"> класса санитарной классификации - П5.</w:t>
      </w:r>
    </w:p>
    <w:p w:rsidR="00450F01" w:rsidRPr="00275C0B" w:rsidRDefault="00450F01" w:rsidP="00450F01">
      <w:pPr>
        <w:ind w:firstLine="709"/>
        <w:rPr>
          <w:rFonts w:cs="Arial"/>
          <w:color w:val="000000"/>
        </w:rPr>
      </w:pPr>
      <w:r w:rsidRPr="00275C0B">
        <w:rPr>
          <w:rFonts w:cs="Arial"/>
          <w:color w:val="000000"/>
        </w:rPr>
        <w:t>1.4 Зоны инженерной и транспортной инфраструктуры:</w:t>
      </w:r>
    </w:p>
    <w:p w:rsidR="00450F01" w:rsidRPr="00275C0B" w:rsidRDefault="00450F01" w:rsidP="00450F01">
      <w:pPr>
        <w:ind w:firstLine="709"/>
        <w:rPr>
          <w:rFonts w:cs="Arial"/>
          <w:color w:val="000000"/>
        </w:rPr>
      </w:pPr>
      <w:r w:rsidRPr="00275C0B">
        <w:rPr>
          <w:rFonts w:cs="Arial"/>
          <w:color w:val="000000"/>
        </w:rPr>
        <w:t xml:space="preserve">- </w:t>
      </w:r>
      <w:r w:rsidRPr="00275C0B">
        <w:rPr>
          <w:rFonts w:cs="Arial"/>
          <w:bCs/>
          <w:color w:val="000000"/>
        </w:rPr>
        <w:t xml:space="preserve">Зона улиц и дорог – </w:t>
      </w:r>
      <w:proofErr w:type="gramStart"/>
      <w:r w:rsidRPr="00275C0B">
        <w:rPr>
          <w:rFonts w:cs="Arial"/>
          <w:bCs/>
          <w:color w:val="000000"/>
        </w:rPr>
        <w:t>ИТ</w:t>
      </w:r>
      <w:proofErr w:type="gram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-Зона инфраструктуры газопроводов - ИГ;</w:t>
      </w:r>
    </w:p>
    <w:p w:rsidR="00450F01" w:rsidRPr="00275C0B" w:rsidRDefault="00450F01" w:rsidP="00450F01">
      <w:pPr>
        <w:ind w:firstLine="709"/>
        <w:rPr>
          <w:rFonts w:cs="Arial"/>
          <w:color w:val="000000"/>
        </w:rPr>
      </w:pPr>
      <w:r w:rsidRPr="00275C0B">
        <w:rPr>
          <w:rFonts w:cs="Arial"/>
          <w:color w:val="000000"/>
        </w:rPr>
        <w:t xml:space="preserve">-Зона размещения объектов водоснабжения – ИВ; </w:t>
      </w:r>
    </w:p>
    <w:p w:rsidR="00450F01" w:rsidRPr="00275C0B" w:rsidRDefault="00450F01" w:rsidP="00450F01">
      <w:pPr>
        <w:ind w:firstLine="709"/>
        <w:rPr>
          <w:rFonts w:cs="Arial"/>
          <w:color w:val="000000"/>
        </w:rPr>
      </w:pPr>
      <w:r w:rsidRPr="00275C0B">
        <w:rPr>
          <w:rFonts w:cs="Arial"/>
          <w:color w:val="000000"/>
        </w:rPr>
        <w:t>-Зона размещения объектов водоотведения и канализации – ИК.</w:t>
      </w:r>
    </w:p>
    <w:p w:rsidR="00450F01" w:rsidRPr="00275C0B" w:rsidRDefault="00450F01" w:rsidP="00450F01">
      <w:pPr>
        <w:ind w:firstLine="709"/>
        <w:rPr>
          <w:rFonts w:cs="Arial"/>
          <w:color w:val="000000"/>
        </w:rPr>
      </w:pPr>
      <w:r w:rsidRPr="00275C0B">
        <w:rPr>
          <w:rFonts w:cs="Arial"/>
          <w:color w:val="000000"/>
        </w:rPr>
        <w:t>1.5 Зоны сельскохозяйственного использования:</w:t>
      </w:r>
    </w:p>
    <w:p w:rsidR="00450F01" w:rsidRPr="00275C0B" w:rsidRDefault="00450F01" w:rsidP="00450F01">
      <w:pPr>
        <w:ind w:firstLine="709"/>
        <w:rPr>
          <w:rFonts w:cs="Arial"/>
          <w:bCs/>
          <w:color w:val="000000"/>
        </w:rPr>
      </w:pPr>
      <w:r w:rsidRPr="00275C0B">
        <w:rPr>
          <w:rFonts w:cs="Arial"/>
          <w:color w:val="000000"/>
        </w:rPr>
        <w:t>- Зона земель сельскохозяйственного назначения</w:t>
      </w:r>
      <w:r w:rsidRPr="00275C0B">
        <w:rPr>
          <w:rFonts w:cs="Arial"/>
          <w:bCs/>
          <w:color w:val="000000"/>
        </w:rPr>
        <w:t xml:space="preserve"> – СХ</w:t>
      </w:r>
      <w:proofErr w:type="gramStart"/>
      <w:r w:rsidRPr="00275C0B">
        <w:rPr>
          <w:rFonts w:cs="Arial"/>
          <w:bCs/>
          <w:color w:val="000000"/>
        </w:rPr>
        <w:t>1</w:t>
      </w:r>
      <w:proofErr w:type="gramEnd"/>
      <w:r w:rsidRPr="00275C0B">
        <w:rPr>
          <w:rFonts w:cs="Arial"/>
          <w:bCs/>
          <w:color w:val="000000"/>
        </w:rPr>
        <w:t>;</w:t>
      </w:r>
    </w:p>
    <w:p w:rsidR="00450F01" w:rsidRPr="00275C0B" w:rsidRDefault="00450F01" w:rsidP="00450F01">
      <w:pPr>
        <w:ind w:firstLine="709"/>
        <w:rPr>
          <w:rFonts w:cs="Arial"/>
          <w:bCs/>
          <w:color w:val="000000"/>
        </w:rPr>
      </w:pPr>
      <w:r w:rsidRPr="00275C0B">
        <w:rPr>
          <w:rFonts w:cs="Arial"/>
          <w:color w:val="000000"/>
        </w:rPr>
        <w:t xml:space="preserve">- </w:t>
      </w:r>
      <w:r w:rsidRPr="00275C0B">
        <w:rPr>
          <w:rFonts w:cs="Arial"/>
          <w:bCs/>
          <w:color w:val="000000"/>
        </w:rPr>
        <w:t>Зона сельскохозяйственного использования – СХ</w:t>
      </w:r>
      <w:proofErr w:type="gramStart"/>
      <w:r w:rsidRPr="00275C0B">
        <w:rPr>
          <w:rFonts w:cs="Arial"/>
          <w:bCs/>
          <w:color w:val="000000"/>
        </w:rPr>
        <w:t>2</w:t>
      </w:r>
      <w:proofErr w:type="gramEnd"/>
      <w:r w:rsidRPr="00275C0B">
        <w:rPr>
          <w:rFonts w:cs="Arial"/>
          <w:bCs/>
          <w:color w:val="000000"/>
        </w:rPr>
        <w:t>.</w:t>
      </w:r>
    </w:p>
    <w:p w:rsidR="00450F01" w:rsidRPr="00275C0B" w:rsidRDefault="00450F01" w:rsidP="00450F01">
      <w:pPr>
        <w:ind w:firstLine="709"/>
        <w:rPr>
          <w:rFonts w:cs="Arial"/>
          <w:color w:val="000000"/>
        </w:rPr>
      </w:pPr>
      <w:r w:rsidRPr="00275C0B">
        <w:rPr>
          <w:rFonts w:cs="Arial"/>
          <w:color w:val="000000"/>
        </w:rPr>
        <w:t>1.6 Зоны специального назначения:</w:t>
      </w:r>
    </w:p>
    <w:p w:rsidR="00450F01" w:rsidRPr="00275C0B" w:rsidRDefault="00450F01" w:rsidP="00450F01">
      <w:pPr>
        <w:ind w:firstLine="709"/>
        <w:rPr>
          <w:rFonts w:cs="Arial"/>
          <w:color w:val="000000"/>
        </w:rPr>
      </w:pPr>
      <w:r w:rsidRPr="00275C0B">
        <w:rPr>
          <w:rFonts w:cs="Arial"/>
          <w:color w:val="000000"/>
        </w:rPr>
        <w:t xml:space="preserve">- </w:t>
      </w:r>
      <w:r w:rsidRPr="00275C0B">
        <w:rPr>
          <w:rFonts w:cs="Arial"/>
          <w:bCs/>
          <w:color w:val="000000"/>
        </w:rPr>
        <w:t>Зона кладбищ – СН</w:t>
      </w:r>
      <w:proofErr w:type="gramStart"/>
      <w:r w:rsidRPr="00275C0B">
        <w:rPr>
          <w:rFonts w:cs="Arial"/>
          <w:bCs/>
          <w:color w:val="000000"/>
        </w:rPr>
        <w:t>1</w:t>
      </w:r>
      <w:proofErr w:type="gram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1.7 Зоны водных объектов общего пользования:</w:t>
      </w:r>
    </w:p>
    <w:p w:rsidR="00450F01" w:rsidRPr="00275C0B" w:rsidRDefault="00450F01" w:rsidP="00450F01">
      <w:pPr>
        <w:ind w:firstLine="709"/>
        <w:rPr>
          <w:rFonts w:cs="Arial"/>
          <w:color w:val="000000"/>
        </w:rPr>
      </w:pPr>
      <w:r w:rsidRPr="00275C0B">
        <w:rPr>
          <w:rFonts w:cs="Arial"/>
          <w:color w:val="000000"/>
        </w:rPr>
        <w:t>- Зона водных объектов общего пользования – водотоков и замкнутых водоемов (рек, озер, болот, ручьев, родников) – В</w:t>
      </w:r>
      <w:proofErr w:type="gramStart"/>
      <w:r w:rsidRPr="00275C0B">
        <w:rPr>
          <w:rFonts w:cs="Arial"/>
          <w:color w:val="000000"/>
        </w:rPr>
        <w:t>1</w:t>
      </w:r>
      <w:proofErr w:type="gram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lastRenderedPageBreak/>
        <w:t>1.8 Зоны (территорий) лесов:</w:t>
      </w:r>
    </w:p>
    <w:p w:rsidR="00450F01" w:rsidRPr="00275C0B" w:rsidRDefault="00450F01" w:rsidP="00450F01">
      <w:pPr>
        <w:ind w:firstLine="709"/>
        <w:rPr>
          <w:rFonts w:cs="Arial"/>
          <w:color w:val="000000"/>
        </w:rPr>
      </w:pPr>
      <w:r w:rsidRPr="00275C0B">
        <w:rPr>
          <w:rFonts w:cs="Arial"/>
          <w:color w:val="000000"/>
        </w:rPr>
        <w:t xml:space="preserve">- Территории земель </w:t>
      </w:r>
      <w:proofErr w:type="gramStart"/>
      <w:r w:rsidRPr="00275C0B">
        <w:rPr>
          <w:rFonts w:cs="Arial"/>
          <w:color w:val="000000"/>
        </w:rPr>
        <w:t>лесного</w:t>
      </w:r>
      <w:proofErr w:type="gramEnd"/>
      <w:r w:rsidRPr="00275C0B">
        <w:rPr>
          <w:rFonts w:cs="Arial"/>
          <w:color w:val="000000"/>
        </w:rPr>
        <w:t xml:space="preserve"> фонда-Л1.</w:t>
      </w:r>
    </w:p>
    <w:p w:rsidR="00450F01" w:rsidRPr="00275C0B" w:rsidRDefault="00450F01" w:rsidP="00450F01">
      <w:pPr>
        <w:ind w:firstLine="709"/>
        <w:rPr>
          <w:rFonts w:cs="Arial"/>
          <w:color w:val="000000"/>
        </w:rPr>
      </w:pPr>
      <w:r w:rsidRPr="00275C0B">
        <w:rPr>
          <w:rFonts w:cs="Arial"/>
          <w:color w:val="000000"/>
        </w:rPr>
        <w:t xml:space="preserve">2. Территориальные зоны подразделяются на </w:t>
      </w:r>
      <w:proofErr w:type="spellStart"/>
      <w:r w:rsidRPr="00275C0B">
        <w:rPr>
          <w:rFonts w:cs="Arial"/>
          <w:color w:val="000000"/>
        </w:rPr>
        <w:t>подзоны</w:t>
      </w:r>
      <w:proofErr w:type="spellEnd"/>
      <w:r w:rsidRPr="00275C0B">
        <w:rPr>
          <w:rFonts w:cs="Arial"/>
          <w:color w:val="000000"/>
        </w:rPr>
        <w:t xml:space="preserve">, в зависимости от параметров разрешенного использования и специфики объектов капитального строительства и земельных участков. </w:t>
      </w:r>
    </w:p>
    <w:p w:rsidR="00450F01" w:rsidRPr="00275C0B" w:rsidRDefault="00450F01" w:rsidP="00450F01">
      <w:pPr>
        <w:ind w:firstLine="709"/>
        <w:rPr>
          <w:rFonts w:cs="Arial"/>
          <w:color w:val="000000"/>
        </w:rPr>
      </w:pPr>
      <w:proofErr w:type="spellStart"/>
      <w:r w:rsidRPr="00275C0B">
        <w:rPr>
          <w:rFonts w:cs="Arial"/>
          <w:color w:val="000000"/>
        </w:rPr>
        <w:t>Подзоны</w:t>
      </w:r>
      <w:proofErr w:type="spellEnd"/>
      <w:r w:rsidRPr="00275C0B">
        <w:rPr>
          <w:rFonts w:cs="Arial"/>
          <w:color w:val="000000"/>
        </w:rPr>
        <w:t xml:space="preserve">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450F01" w:rsidRPr="00275C0B" w:rsidRDefault="00450F01" w:rsidP="00450F01">
      <w:pPr>
        <w:ind w:firstLine="709"/>
        <w:rPr>
          <w:rFonts w:cs="Arial"/>
          <w:color w:val="000000"/>
        </w:rPr>
      </w:pPr>
      <w:r w:rsidRPr="00275C0B">
        <w:rPr>
          <w:rFonts w:cs="Arial"/>
          <w:color w:val="000000"/>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w:t>
      </w:r>
      <w:proofErr w:type="spellStart"/>
      <w:r w:rsidRPr="00275C0B">
        <w:rPr>
          <w:rFonts w:cs="Arial"/>
          <w:color w:val="000000"/>
        </w:rPr>
        <w:t>подзон</w:t>
      </w:r>
      <w:proofErr w:type="spellEnd"/>
      <w:r w:rsidRPr="00275C0B">
        <w:rPr>
          <w:rFonts w:cs="Arial"/>
          <w:color w:val="000000"/>
        </w:rPr>
        <w:t xml:space="preserve"> и участков градостроительного зонирования. </w:t>
      </w:r>
    </w:p>
    <w:p w:rsidR="00450F01" w:rsidRPr="00275C0B" w:rsidRDefault="00450F01" w:rsidP="00450F01">
      <w:pPr>
        <w:ind w:firstLine="709"/>
        <w:rPr>
          <w:rFonts w:cs="Arial"/>
          <w:color w:val="000000"/>
        </w:rPr>
      </w:pPr>
      <w:r w:rsidRPr="00275C0B">
        <w:rPr>
          <w:rFonts w:cs="Arial"/>
          <w:color w:val="000000"/>
        </w:rPr>
        <w:t xml:space="preserve">4. </w:t>
      </w:r>
      <w:proofErr w:type="gramStart"/>
      <w:r w:rsidRPr="00275C0B">
        <w:rPr>
          <w:rFonts w:cs="Arial"/>
          <w:color w:val="000000"/>
        </w:rPr>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roofErr w:type="gramEnd"/>
    </w:p>
    <w:p w:rsidR="00450F01" w:rsidRPr="00275C0B" w:rsidRDefault="00450F01" w:rsidP="00450F01">
      <w:pPr>
        <w:ind w:firstLine="709"/>
        <w:rPr>
          <w:rFonts w:cs="Arial"/>
          <w:color w:val="000000"/>
        </w:rPr>
      </w:pPr>
      <w:r w:rsidRPr="00275C0B">
        <w:rPr>
          <w:rFonts w:cs="Arial"/>
          <w:color w:val="000000"/>
        </w:rPr>
        <w:t xml:space="preserve">5. Границы территориальных зон содержат перечень координат характерных точек в установленной системе координат </w:t>
      </w:r>
      <w:r w:rsidRPr="00275C0B">
        <w:rPr>
          <w:rFonts w:cs="Arial"/>
          <w:iCs/>
          <w:color w:val="000000"/>
        </w:rPr>
        <w:t xml:space="preserve">или </w:t>
      </w:r>
      <w:r w:rsidRPr="00275C0B">
        <w:rPr>
          <w:rFonts w:cs="Arial"/>
          <w:color w:val="000000"/>
        </w:rPr>
        <w:t>имеют текстовое описание их прохождения для идентификации их местоположения.</w:t>
      </w:r>
    </w:p>
    <w:p w:rsidR="00450F01" w:rsidRPr="00275C0B" w:rsidRDefault="00450F01" w:rsidP="00450F01">
      <w:pPr>
        <w:ind w:firstLine="709"/>
        <w:rPr>
          <w:rFonts w:cs="Arial"/>
          <w:color w:val="000000"/>
        </w:rPr>
      </w:pPr>
      <w:r w:rsidRPr="00275C0B">
        <w:rPr>
          <w:rFonts w:cs="Arial"/>
          <w:color w:val="000000"/>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450F01" w:rsidRPr="00275C0B" w:rsidRDefault="00450F01" w:rsidP="00450F01">
      <w:pPr>
        <w:ind w:firstLine="709"/>
        <w:rPr>
          <w:rFonts w:cs="Arial"/>
          <w:color w:val="000000"/>
        </w:rPr>
      </w:pPr>
      <w:r w:rsidRPr="00275C0B">
        <w:rPr>
          <w:rFonts w:cs="Arial"/>
          <w:color w:val="000000"/>
        </w:rPr>
        <w:t xml:space="preserve">7. На карте градостроительного зонирования отображены границы зон с особыми условиями использования территорий. </w:t>
      </w:r>
    </w:p>
    <w:p w:rsidR="00450F01" w:rsidRPr="00275C0B" w:rsidRDefault="00450F01" w:rsidP="00450F01">
      <w:pPr>
        <w:ind w:firstLine="709"/>
        <w:rPr>
          <w:rFonts w:cs="Arial"/>
          <w:color w:val="000000"/>
        </w:rPr>
      </w:pPr>
      <w:r w:rsidRPr="00275C0B">
        <w:rPr>
          <w:rFonts w:cs="Arial"/>
          <w:color w:val="000000"/>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9. Градостроительные регламенты установлены с учетом:</w:t>
      </w:r>
    </w:p>
    <w:p w:rsidR="00450F01" w:rsidRPr="00275C0B" w:rsidRDefault="00450F01" w:rsidP="00450F01">
      <w:pPr>
        <w:ind w:firstLine="709"/>
        <w:rPr>
          <w:rFonts w:cs="Arial"/>
          <w:color w:val="000000"/>
        </w:rPr>
      </w:pPr>
      <w:r w:rsidRPr="00275C0B">
        <w:rPr>
          <w:rFonts w:cs="Arial"/>
          <w:color w:val="000000"/>
        </w:rPr>
        <w:t>1) фактического использования земельных участков и объектов капитального строительства в границах территориальной зоны;</w:t>
      </w:r>
    </w:p>
    <w:p w:rsidR="00450F01" w:rsidRPr="00275C0B" w:rsidRDefault="00450F01" w:rsidP="00450F01">
      <w:pPr>
        <w:ind w:firstLine="709"/>
        <w:rPr>
          <w:rFonts w:cs="Arial"/>
          <w:color w:val="000000"/>
        </w:rPr>
      </w:pPr>
      <w:r w:rsidRPr="00275C0B">
        <w:rPr>
          <w:rFonts w:cs="Arial"/>
          <w:color w:val="00000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 xml:space="preserve">3) функциональных зон и характеристик их планируемого развития, определенных Генеральным планом поселения, с учетом утвержденных в составе </w:t>
      </w:r>
      <w:proofErr w:type="gramStart"/>
      <w:r w:rsidRPr="00275C0B">
        <w:rPr>
          <w:rFonts w:cs="Arial"/>
          <w:color w:val="000000"/>
        </w:rPr>
        <w:t>Схемы территориального планирования Кантемировского муниципального района зон планируемого размещения объектов капитального строительства районного значения</w:t>
      </w:r>
      <w:proofErr w:type="gramEnd"/>
      <w:r w:rsidRPr="00275C0B">
        <w:rPr>
          <w:rFonts w:cs="Arial"/>
          <w:color w:val="000000"/>
        </w:rPr>
        <w:t xml:space="preserve">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450F01" w:rsidRPr="00275C0B" w:rsidRDefault="00450F01" w:rsidP="00450F01">
      <w:pPr>
        <w:ind w:firstLine="709"/>
        <w:rPr>
          <w:rFonts w:cs="Arial"/>
          <w:color w:val="000000"/>
        </w:rPr>
      </w:pPr>
      <w:r w:rsidRPr="00275C0B">
        <w:rPr>
          <w:rFonts w:cs="Arial"/>
          <w:color w:val="000000"/>
        </w:rPr>
        <w:t>4) видов территориальных зон;</w:t>
      </w:r>
    </w:p>
    <w:p w:rsidR="00450F01" w:rsidRPr="00275C0B" w:rsidRDefault="00450F01" w:rsidP="00450F01">
      <w:pPr>
        <w:ind w:firstLine="709"/>
        <w:rPr>
          <w:rFonts w:cs="Arial"/>
          <w:color w:val="000000"/>
        </w:rPr>
      </w:pPr>
      <w:r w:rsidRPr="00275C0B">
        <w:rPr>
          <w:rFonts w:cs="Arial"/>
          <w:color w:val="000000"/>
        </w:rPr>
        <w:t>5) требований охраны объектов культурного наследия, а также особо охраняемых природных территорий, иных природных объектов.</w:t>
      </w:r>
    </w:p>
    <w:p w:rsidR="00450F01" w:rsidRPr="00275C0B" w:rsidRDefault="00450F01" w:rsidP="00450F01">
      <w:pPr>
        <w:ind w:firstLine="709"/>
        <w:rPr>
          <w:rFonts w:cs="Arial"/>
          <w:color w:val="000000"/>
        </w:rPr>
      </w:pPr>
      <w:r w:rsidRPr="00275C0B">
        <w:rPr>
          <w:rFonts w:cs="Arial"/>
          <w:color w:val="000000"/>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50F01" w:rsidRPr="00275C0B" w:rsidRDefault="00450F01" w:rsidP="00450F01">
      <w:pPr>
        <w:ind w:firstLine="709"/>
        <w:rPr>
          <w:rFonts w:cs="Arial"/>
          <w:color w:val="000000"/>
        </w:rPr>
      </w:pPr>
      <w:r w:rsidRPr="00275C0B">
        <w:rPr>
          <w:rFonts w:cs="Arial"/>
          <w:color w:val="000000"/>
        </w:rPr>
        <w:lastRenderedPageBreak/>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450F01" w:rsidRPr="00275C0B" w:rsidRDefault="00450F01" w:rsidP="00450F01">
      <w:pPr>
        <w:ind w:firstLine="709"/>
        <w:rPr>
          <w:rFonts w:cs="Arial"/>
          <w:color w:val="000000"/>
        </w:rPr>
      </w:pPr>
      <w:r w:rsidRPr="00275C0B">
        <w:rPr>
          <w:rFonts w:cs="Arial"/>
          <w:color w:val="000000"/>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450F01" w:rsidRPr="00275C0B" w:rsidRDefault="00450F01" w:rsidP="00450F01">
      <w:pPr>
        <w:ind w:firstLine="709"/>
        <w:rPr>
          <w:rFonts w:cs="Arial"/>
          <w:color w:val="000000"/>
        </w:rPr>
      </w:pPr>
      <w:r w:rsidRPr="00275C0B">
        <w:rPr>
          <w:rFonts w:cs="Arial"/>
          <w:color w:val="000000"/>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450F01" w:rsidRPr="00275C0B" w:rsidRDefault="00450F01" w:rsidP="00450F01">
      <w:pPr>
        <w:ind w:firstLine="709"/>
        <w:rPr>
          <w:rFonts w:cs="Arial"/>
          <w:color w:val="000000"/>
        </w:rPr>
      </w:pPr>
      <w:r w:rsidRPr="00275C0B">
        <w:rPr>
          <w:rFonts w:cs="Arial"/>
          <w:color w:val="000000"/>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450F01" w:rsidRDefault="00450F01" w:rsidP="00450F01">
      <w:pPr>
        <w:ind w:firstLine="709"/>
        <w:rPr>
          <w:rFonts w:cs="Arial"/>
          <w:color w:val="000000"/>
        </w:rPr>
      </w:pPr>
      <w:r w:rsidRPr="00275C0B">
        <w:rPr>
          <w:rFonts w:cs="Arial"/>
          <w:color w:val="000000"/>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50F01" w:rsidRPr="00275C0B" w:rsidRDefault="00450F01" w:rsidP="00450F01">
      <w:pPr>
        <w:ind w:firstLine="709"/>
        <w:rPr>
          <w:rFonts w:cs="Arial"/>
          <w:color w:val="000000"/>
        </w:rPr>
      </w:pPr>
      <w:r>
        <w:rPr>
          <w:rFonts w:cs="Arial"/>
          <w:color w:val="000000"/>
        </w:rPr>
        <w:t xml:space="preserve">12.1. </w:t>
      </w:r>
      <w:proofErr w:type="gramStart"/>
      <w:r w:rsidRPr="00C0128F">
        <w:rPr>
          <w:rFonts w:eastAsia="Calibri" w:cs="Arial"/>
          <w:color w:val="000000"/>
          <w:lang w:eastAsia="en-US"/>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C0128F">
        <w:rPr>
          <w:rFonts w:eastAsia="Calibri" w:cs="Arial"/>
          <w:color w:val="000000"/>
          <w:lang w:eastAsia="en-US"/>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roofErr w:type="gramStart"/>
      <w:r>
        <w:rPr>
          <w:rFonts w:eastAsia="Calibri" w:cs="Arial"/>
          <w:color w:val="000000"/>
          <w:lang w:eastAsia="en-US"/>
        </w:rPr>
        <w:t>.</w:t>
      </w:r>
      <w:proofErr w:type="gramEnd"/>
      <w:r>
        <w:rPr>
          <w:rFonts w:eastAsia="Calibri" w:cs="Arial"/>
          <w:color w:val="000000"/>
          <w:lang w:eastAsia="en-US"/>
        </w:rPr>
        <w:t xml:space="preserve"> </w:t>
      </w:r>
      <w:r>
        <w:rPr>
          <w:rFonts w:cs="Arial"/>
          <w:color w:val="000000"/>
        </w:rPr>
        <w:t>(</w:t>
      </w:r>
      <w:proofErr w:type="gramStart"/>
      <w:r>
        <w:rPr>
          <w:rFonts w:cs="Arial"/>
          <w:color w:val="000000"/>
        </w:rPr>
        <w:t>в</w:t>
      </w:r>
      <w:proofErr w:type="gramEnd"/>
      <w:r>
        <w:rPr>
          <w:rFonts w:cs="Arial"/>
          <w:color w:val="000000"/>
        </w:rPr>
        <w:t xml:space="preserve"> ред. </w:t>
      </w:r>
      <w:proofErr w:type="spellStart"/>
      <w:r>
        <w:rPr>
          <w:rFonts w:cs="Arial"/>
          <w:color w:val="000000"/>
        </w:rPr>
        <w:t>Реш</w:t>
      </w:r>
      <w:proofErr w:type="spellEnd"/>
      <w:r>
        <w:rPr>
          <w:rFonts w:cs="Arial"/>
          <w:color w:val="000000"/>
        </w:rPr>
        <w:t>. № 161 от 10.09.2018 г.)</w:t>
      </w:r>
    </w:p>
    <w:p w:rsidR="00450F01" w:rsidRPr="00275C0B" w:rsidRDefault="00450F01" w:rsidP="00450F01">
      <w:pPr>
        <w:ind w:firstLine="709"/>
        <w:rPr>
          <w:rFonts w:cs="Arial"/>
          <w:color w:val="000000"/>
        </w:rPr>
      </w:pPr>
      <w:r w:rsidRPr="00275C0B">
        <w:rPr>
          <w:rFonts w:cs="Arial"/>
          <w:color w:val="000000"/>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450F01" w:rsidRPr="00275C0B" w:rsidRDefault="00450F01" w:rsidP="00450F01">
      <w:pPr>
        <w:ind w:firstLine="709"/>
        <w:rPr>
          <w:rFonts w:cs="Arial"/>
          <w:color w:val="000000"/>
        </w:rPr>
      </w:pPr>
      <w:r w:rsidRPr="00275C0B">
        <w:rPr>
          <w:rFonts w:cs="Arial"/>
          <w:color w:val="000000"/>
        </w:rPr>
        <w:t>1) природно-экологические факторы:</w:t>
      </w:r>
    </w:p>
    <w:p w:rsidR="00450F01" w:rsidRPr="00275C0B" w:rsidRDefault="00450F01" w:rsidP="00450F01">
      <w:pPr>
        <w:ind w:firstLine="709"/>
        <w:rPr>
          <w:rFonts w:cs="Arial"/>
          <w:color w:val="000000"/>
        </w:rPr>
      </w:pPr>
      <w:r w:rsidRPr="00275C0B">
        <w:rPr>
          <w:rFonts w:cs="Arial"/>
          <w:color w:val="000000"/>
        </w:rPr>
        <w:t>- особо охраняемые природные территории и их охранные зоны;</w:t>
      </w:r>
    </w:p>
    <w:p w:rsidR="00450F01" w:rsidRPr="00275C0B" w:rsidRDefault="00450F01" w:rsidP="00450F01">
      <w:pPr>
        <w:ind w:firstLine="709"/>
        <w:rPr>
          <w:rFonts w:cs="Arial"/>
          <w:color w:val="000000"/>
        </w:rPr>
      </w:pPr>
      <w:r w:rsidRPr="00275C0B">
        <w:rPr>
          <w:rFonts w:cs="Arial"/>
          <w:color w:val="000000"/>
        </w:rPr>
        <w:t>- природные лечебные ресурсы и округа горно-санитарной охраны;</w:t>
      </w:r>
    </w:p>
    <w:p w:rsidR="00450F01" w:rsidRPr="00275C0B" w:rsidRDefault="00450F01" w:rsidP="00450F01">
      <w:pPr>
        <w:ind w:firstLine="709"/>
        <w:rPr>
          <w:rFonts w:cs="Arial"/>
          <w:color w:val="000000"/>
        </w:rPr>
      </w:pPr>
      <w:r w:rsidRPr="00275C0B">
        <w:rPr>
          <w:rFonts w:cs="Arial"/>
          <w:color w:val="000000"/>
        </w:rPr>
        <w:t xml:space="preserve">- водные объекты и их </w:t>
      </w:r>
      <w:proofErr w:type="spellStart"/>
      <w:r w:rsidRPr="00275C0B">
        <w:rPr>
          <w:rFonts w:cs="Arial"/>
          <w:color w:val="000000"/>
        </w:rPr>
        <w:t>водоохранные</w:t>
      </w:r>
      <w:proofErr w:type="spellEnd"/>
      <w:r w:rsidRPr="00275C0B">
        <w:rPr>
          <w:rFonts w:cs="Arial"/>
          <w:color w:val="000000"/>
        </w:rPr>
        <w:t xml:space="preserve"> зоны и прибрежные защитные полосы;</w:t>
      </w:r>
    </w:p>
    <w:p w:rsidR="00450F01" w:rsidRPr="00275C0B" w:rsidRDefault="00450F01" w:rsidP="00450F01">
      <w:pPr>
        <w:ind w:firstLine="709"/>
        <w:rPr>
          <w:rFonts w:cs="Arial"/>
          <w:color w:val="000000"/>
        </w:rPr>
      </w:pPr>
      <w:r w:rsidRPr="00275C0B">
        <w:rPr>
          <w:rFonts w:cs="Arial"/>
          <w:color w:val="000000"/>
        </w:rPr>
        <w:t>- территории, подверженные опасным геологическим процессам (оползни, обвалы, карсты, подтопления и затопления и другие);</w:t>
      </w:r>
    </w:p>
    <w:p w:rsidR="00450F01" w:rsidRPr="00275C0B" w:rsidRDefault="00450F01" w:rsidP="00450F01">
      <w:pPr>
        <w:ind w:firstLine="709"/>
        <w:rPr>
          <w:rFonts w:cs="Arial"/>
          <w:color w:val="000000"/>
        </w:rPr>
      </w:pPr>
      <w:r w:rsidRPr="00275C0B">
        <w:rPr>
          <w:rFonts w:cs="Arial"/>
          <w:color w:val="000000"/>
        </w:rPr>
        <w:t>- источники водоснабжения и зоны санитарной охраны;</w:t>
      </w:r>
    </w:p>
    <w:p w:rsidR="00450F01" w:rsidRPr="00275C0B" w:rsidRDefault="00450F01" w:rsidP="00450F01">
      <w:pPr>
        <w:ind w:firstLine="709"/>
        <w:rPr>
          <w:rFonts w:cs="Arial"/>
          <w:color w:val="000000"/>
        </w:rPr>
      </w:pPr>
      <w:r w:rsidRPr="00275C0B">
        <w:rPr>
          <w:rFonts w:cs="Arial"/>
          <w:color w:val="000000"/>
        </w:rPr>
        <w:t>- месторождения полезных ископаемых;</w:t>
      </w:r>
    </w:p>
    <w:p w:rsidR="00450F01" w:rsidRPr="00275C0B" w:rsidRDefault="00450F01" w:rsidP="00450F01">
      <w:pPr>
        <w:ind w:firstLine="709"/>
        <w:rPr>
          <w:rFonts w:cs="Arial"/>
          <w:color w:val="000000"/>
        </w:rPr>
      </w:pPr>
      <w:r w:rsidRPr="00275C0B">
        <w:rPr>
          <w:rFonts w:cs="Arial"/>
          <w:color w:val="000000"/>
        </w:rPr>
        <w:lastRenderedPageBreak/>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450F01" w:rsidRPr="00275C0B" w:rsidRDefault="00450F01" w:rsidP="00450F01">
      <w:pPr>
        <w:ind w:firstLine="709"/>
        <w:rPr>
          <w:rFonts w:cs="Arial"/>
          <w:color w:val="000000"/>
        </w:rPr>
      </w:pPr>
      <w:r w:rsidRPr="00275C0B">
        <w:rPr>
          <w:rFonts w:cs="Arial"/>
          <w:color w:val="000000"/>
        </w:rPr>
        <w:t>2) техногенные факторы:</w:t>
      </w:r>
    </w:p>
    <w:p w:rsidR="00450F01" w:rsidRPr="00275C0B" w:rsidRDefault="00450F01" w:rsidP="00450F01">
      <w:pPr>
        <w:ind w:firstLine="709"/>
        <w:rPr>
          <w:rFonts w:cs="Arial"/>
          <w:color w:val="000000"/>
        </w:rPr>
      </w:pPr>
      <w:r w:rsidRPr="00275C0B">
        <w:rPr>
          <w:rFonts w:cs="Arial"/>
          <w:color w:val="000000"/>
        </w:rPr>
        <w:t xml:space="preserve">- промышленные, коммунальные и сельскохозяйственные предприятия и их санитарно-защитные зоны; </w:t>
      </w:r>
    </w:p>
    <w:p w:rsidR="00450F01" w:rsidRPr="00275C0B" w:rsidRDefault="00450F01" w:rsidP="00450F01">
      <w:pPr>
        <w:ind w:firstLine="709"/>
        <w:rPr>
          <w:rFonts w:cs="Arial"/>
          <w:color w:val="000000"/>
        </w:rPr>
      </w:pPr>
      <w:r w:rsidRPr="00275C0B">
        <w:rPr>
          <w:rFonts w:cs="Arial"/>
          <w:color w:val="000000"/>
        </w:rPr>
        <w:t>- объектов канализации и их санитарно-защитные зоны;</w:t>
      </w:r>
    </w:p>
    <w:p w:rsidR="00450F01" w:rsidRPr="00275C0B" w:rsidRDefault="00450F01" w:rsidP="00450F01">
      <w:pPr>
        <w:ind w:firstLine="709"/>
        <w:rPr>
          <w:rFonts w:cs="Arial"/>
          <w:color w:val="000000"/>
        </w:rPr>
      </w:pPr>
      <w:r w:rsidRPr="00275C0B">
        <w:rPr>
          <w:rFonts w:cs="Arial"/>
          <w:color w:val="000000"/>
        </w:rPr>
        <w:t xml:space="preserve">- санитарно-защитные зоны от объектов теплоснабжения; </w:t>
      </w:r>
    </w:p>
    <w:p w:rsidR="00450F01" w:rsidRPr="00275C0B" w:rsidRDefault="00450F01" w:rsidP="00450F01">
      <w:pPr>
        <w:ind w:firstLine="709"/>
        <w:rPr>
          <w:rFonts w:cs="Arial"/>
          <w:color w:val="000000"/>
        </w:rPr>
      </w:pPr>
      <w:r w:rsidRPr="00275C0B">
        <w:rPr>
          <w:rFonts w:cs="Arial"/>
          <w:color w:val="000000"/>
        </w:rPr>
        <w:t xml:space="preserve">- объектов электроэнергетики и их санитарно-защитные и охранные зоны, </w:t>
      </w:r>
    </w:p>
    <w:p w:rsidR="00450F01" w:rsidRPr="00275C0B" w:rsidRDefault="00450F01" w:rsidP="00450F01">
      <w:pPr>
        <w:ind w:firstLine="709"/>
        <w:rPr>
          <w:rFonts w:cs="Arial"/>
          <w:color w:val="000000"/>
        </w:rPr>
      </w:pPr>
      <w:r w:rsidRPr="00275C0B">
        <w:rPr>
          <w:rFonts w:cs="Arial"/>
          <w:color w:val="000000"/>
        </w:rPr>
        <w:t>- объекты связи и иные объекты, создающие электромагнитные поля и их санитарно-защитные зоны и зоны ограничений;</w:t>
      </w:r>
    </w:p>
    <w:p w:rsidR="00450F01" w:rsidRPr="00275C0B" w:rsidRDefault="00450F01" w:rsidP="00450F01">
      <w:pPr>
        <w:ind w:firstLine="709"/>
        <w:rPr>
          <w:rFonts w:cs="Arial"/>
          <w:color w:val="000000"/>
        </w:rPr>
      </w:pPr>
      <w:r w:rsidRPr="00275C0B">
        <w:rPr>
          <w:rFonts w:cs="Arial"/>
          <w:color w:val="000000"/>
        </w:rPr>
        <w:t xml:space="preserve">- магистральные трубопроводы, в </w:t>
      </w:r>
      <w:proofErr w:type="spellStart"/>
      <w:r w:rsidRPr="00275C0B">
        <w:rPr>
          <w:rFonts w:cs="Arial"/>
          <w:color w:val="000000"/>
        </w:rPr>
        <w:t>т.ч</w:t>
      </w:r>
      <w:proofErr w:type="spellEnd"/>
      <w:r w:rsidRPr="00275C0B">
        <w:rPr>
          <w:rFonts w:cs="Arial"/>
          <w:color w:val="000000"/>
        </w:rPr>
        <w:t>. газораспределительных сети и их охранные зоны;</w:t>
      </w:r>
    </w:p>
    <w:p w:rsidR="00450F01" w:rsidRPr="00275C0B" w:rsidRDefault="00450F01" w:rsidP="00450F01">
      <w:pPr>
        <w:ind w:firstLine="709"/>
        <w:rPr>
          <w:rFonts w:cs="Arial"/>
          <w:color w:val="000000"/>
        </w:rPr>
      </w:pPr>
      <w:r w:rsidRPr="00275C0B">
        <w:rPr>
          <w:rFonts w:cs="Arial"/>
          <w:color w:val="000000"/>
        </w:rPr>
        <w:t>- железные дороги и их охранные зоны;</w:t>
      </w:r>
    </w:p>
    <w:p w:rsidR="00450F01" w:rsidRPr="00275C0B" w:rsidRDefault="00450F01" w:rsidP="00450F01">
      <w:pPr>
        <w:ind w:firstLine="709"/>
        <w:rPr>
          <w:rFonts w:cs="Arial"/>
          <w:color w:val="000000"/>
        </w:rPr>
      </w:pPr>
      <w:r w:rsidRPr="00275C0B">
        <w:rPr>
          <w:rFonts w:cs="Arial"/>
          <w:color w:val="000000"/>
        </w:rPr>
        <w:t>- охраняемые объекты и их охранные зоны</w:t>
      </w:r>
    </w:p>
    <w:p w:rsidR="00450F01" w:rsidRPr="00275C0B" w:rsidRDefault="00450F01" w:rsidP="00450F01">
      <w:pPr>
        <w:ind w:firstLine="709"/>
        <w:rPr>
          <w:rFonts w:cs="Arial"/>
          <w:color w:val="000000"/>
        </w:rPr>
      </w:pPr>
      <w:r w:rsidRPr="00275C0B">
        <w:rPr>
          <w:rFonts w:cs="Arial"/>
          <w:color w:val="000000"/>
        </w:rPr>
        <w:t xml:space="preserve">- иные объекты и зоны </w:t>
      </w:r>
    </w:p>
    <w:p w:rsidR="00450F01" w:rsidRPr="00275C0B" w:rsidRDefault="00450F01" w:rsidP="00450F01">
      <w:pPr>
        <w:ind w:firstLine="709"/>
        <w:rPr>
          <w:rFonts w:cs="Arial"/>
          <w:color w:val="000000"/>
        </w:rPr>
      </w:pPr>
      <w:r w:rsidRPr="00275C0B">
        <w:rPr>
          <w:rFonts w:cs="Arial"/>
          <w:color w:val="000000"/>
        </w:rPr>
        <w:t>3) историко-культурные факторы:</w:t>
      </w:r>
    </w:p>
    <w:p w:rsidR="00450F01" w:rsidRPr="00275C0B" w:rsidRDefault="00450F01" w:rsidP="00450F01">
      <w:pPr>
        <w:ind w:firstLine="709"/>
        <w:rPr>
          <w:rFonts w:cs="Arial"/>
          <w:color w:val="000000"/>
        </w:rPr>
      </w:pPr>
      <w:r w:rsidRPr="00275C0B">
        <w:rPr>
          <w:rFonts w:cs="Arial"/>
          <w:color w:val="000000"/>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450F01" w:rsidRPr="00275C0B" w:rsidRDefault="00450F01" w:rsidP="00450F01">
      <w:pPr>
        <w:ind w:firstLine="709"/>
        <w:rPr>
          <w:rFonts w:cs="Arial"/>
          <w:color w:val="000000"/>
        </w:rPr>
      </w:pPr>
      <w:r w:rsidRPr="00275C0B">
        <w:rPr>
          <w:rFonts w:cs="Arial"/>
          <w:color w:val="000000"/>
        </w:rPr>
        <w:t>- границы историко-культурных заповедников (музеев-заповедников);</w:t>
      </w:r>
    </w:p>
    <w:p w:rsidR="00450F01" w:rsidRPr="00275C0B" w:rsidRDefault="00450F01" w:rsidP="00450F01">
      <w:pPr>
        <w:ind w:firstLine="709"/>
        <w:rPr>
          <w:rFonts w:cs="Arial"/>
          <w:color w:val="000000"/>
        </w:rPr>
      </w:pPr>
      <w:r w:rsidRPr="00275C0B">
        <w:rPr>
          <w:rFonts w:cs="Arial"/>
          <w:color w:val="000000"/>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450F01" w:rsidRPr="00275C0B" w:rsidRDefault="00450F01" w:rsidP="00450F01">
      <w:pPr>
        <w:ind w:firstLine="709"/>
        <w:rPr>
          <w:rFonts w:cs="Arial"/>
          <w:color w:val="000000"/>
        </w:rPr>
      </w:pPr>
      <w:r w:rsidRPr="00275C0B">
        <w:rPr>
          <w:rFonts w:cs="Arial"/>
          <w:color w:val="000000"/>
        </w:rPr>
        <w:t xml:space="preserve">14. Градостроительные регламенты устанавливаются в соответствии с законодательством Российской Федерации. </w:t>
      </w:r>
    </w:p>
    <w:p w:rsidR="00450F01" w:rsidRPr="00275C0B" w:rsidRDefault="00450F01" w:rsidP="00450F01">
      <w:pPr>
        <w:ind w:firstLine="709"/>
        <w:rPr>
          <w:rFonts w:cs="Arial"/>
          <w:color w:val="000000"/>
        </w:rPr>
      </w:pPr>
      <w:r w:rsidRPr="00275C0B">
        <w:rPr>
          <w:rFonts w:cs="Arial"/>
          <w:color w:val="000000"/>
        </w:rPr>
        <w:t>В том числе:</w:t>
      </w:r>
    </w:p>
    <w:p w:rsidR="00450F01" w:rsidRPr="00275C0B" w:rsidRDefault="00450F01" w:rsidP="00450F01">
      <w:pPr>
        <w:ind w:firstLine="709"/>
        <w:rPr>
          <w:rFonts w:cs="Arial"/>
          <w:color w:val="000000"/>
        </w:rPr>
      </w:pPr>
      <w:r w:rsidRPr="00275C0B">
        <w:rPr>
          <w:rFonts w:cs="Arial"/>
          <w:color w:val="000000"/>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450F01" w:rsidRPr="00275C0B" w:rsidRDefault="00450F01" w:rsidP="00450F01">
      <w:pPr>
        <w:ind w:firstLine="709"/>
        <w:rPr>
          <w:rFonts w:cs="Arial"/>
          <w:color w:val="000000"/>
        </w:rPr>
      </w:pPr>
      <w:r w:rsidRPr="00275C0B">
        <w:rPr>
          <w:rFonts w:cs="Arial"/>
          <w:color w:val="000000"/>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450F01" w:rsidRPr="00275C0B" w:rsidRDefault="00450F01" w:rsidP="00450F01">
      <w:pPr>
        <w:ind w:firstLine="709"/>
        <w:rPr>
          <w:rFonts w:cs="Arial"/>
          <w:color w:val="000000"/>
        </w:rPr>
      </w:pPr>
      <w:r w:rsidRPr="00275C0B">
        <w:rPr>
          <w:rFonts w:cs="Arial"/>
          <w:color w:val="000000"/>
        </w:rPr>
        <w:t xml:space="preserve">в) градостроительный регламент в границах </w:t>
      </w:r>
      <w:proofErr w:type="spellStart"/>
      <w:r w:rsidRPr="00275C0B">
        <w:rPr>
          <w:rFonts w:cs="Arial"/>
          <w:color w:val="000000"/>
        </w:rPr>
        <w:t>водоохранных</w:t>
      </w:r>
      <w:proofErr w:type="spellEnd"/>
      <w:r w:rsidRPr="00275C0B">
        <w:rPr>
          <w:rFonts w:cs="Arial"/>
          <w:color w:val="000000"/>
        </w:rPr>
        <w:t xml:space="preserve"> зон устанавливается в соответствии с Водным кодексом Российской Федерации;</w:t>
      </w:r>
    </w:p>
    <w:p w:rsidR="00450F01" w:rsidRPr="00275C0B" w:rsidRDefault="00450F01" w:rsidP="00450F01">
      <w:pPr>
        <w:ind w:firstLine="709"/>
        <w:rPr>
          <w:rFonts w:cs="Arial"/>
          <w:color w:val="000000"/>
        </w:rPr>
      </w:pPr>
      <w:r w:rsidRPr="00275C0B">
        <w:rPr>
          <w:rFonts w:cs="Arial"/>
          <w:color w:val="000000"/>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450F01" w:rsidRPr="00275C0B" w:rsidRDefault="00450F01" w:rsidP="00450F01">
      <w:pPr>
        <w:ind w:firstLine="709"/>
        <w:rPr>
          <w:rFonts w:cs="Arial"/>
          <w:color w:val="000000"/>
        </w:rPr>
      </w:pPr>
      <w:r w:rsidRPr="00275C0B">
        <w:rPr>
          <w:rFonts w:cs="Arial"/>
          <w:color w:val="000000"/>
        </w:rPr>
        <w:t xml:space="preserve">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w:t>
      </w:r>
      <w:proofErr w:type="gramStart"/>
      <w:r w:rsidRPr="00275C0B">
        <w:rPr>
          <w:rFonts w:cs="Arial"/>
          <w:color w:val="000000"/>
        </w:rPr>
        <w:t>условий использования территории зоны охраняемых объектов</w:t>
      </w:r>
      <w:proofErr w:type="gram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450F01" w:rsidRPr="00275C0B" w:rsidRDefault="00450F01" w:rsidP="00450F01">
      <w:pPr>
        <w:ind w:firstLine="709"/>
        <w:rPr>
          <w:rFonts w:cs="Arial"/>
          <w:color w:val="000000"/>
        </w:rPr>
      </w:pPr>
      <w:r w:rsidRPr="00275C0B">
        <w:rPr>
          <w:rFonts w:cs="Arial"/>
          <w:color w:val="000000"/>
        </w:rPr>
        <w:lastRenderedPageBreak/>
        <w:t xml:space="preserve">16. </w:t>
      </w:r>
      <w:proofErr w:type="gramStart"/>
      <w:r w:rsidRPr="00275C0B">
        <w:rPr>
          <w:rFonts w:cs="Arial"/>
          <w:color w:val="000000"/>
        </w:rPr>
        <w:t>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275C0B">
        <w:rPr>
          <w:rFonts w:cs="Arial"/>
          <w:color w:val="000000"/>
        </w:rPr>
        <w:t xml:space="preserve">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450F01" w:rsidRPr="00275C0B" w:rsidRDefault="00450F01" w:rsidP="00450F01">
      <w:pPr>
        <w:ind w:firstLine="709"/>
        <w:rPr>
          <w:rFonts w:cs="Arial"/>
          <w:color w:val="000000"/>
        </w:rPr>
      </w:pPr>
      <w:r w:rsidRPr="00275C0B">
        <w:rPr>
          <w:rFonts w:cs="Arial"/>
          <w:color w:val="000000"/>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450F01" w:rsidRPr="00275C0B" w:rsidRDefault="00450F01" w:rsidP="00450F01">
      <w:pPr>
        <w:pStyle w:val="3"/>
        <w:ind w:firstLine="709"/>
        <w:contextualSpacing/>
        <w:rPr>
          <w:b w:val="0"/>
          <w:color w:val="000000"/>
          <w:sz w:val="24"/>
          <w:szCs w:val="24"/>
        </w:rPr>
      </w:pPr>
      <w:bookmarkStart w:id="62" w:name="_Toc290561456"/>
      <w:bookmarkStart w:id="63" w:name="_Toc268484948"/>
      <w:bookmarkStart w:id="64" w:name="_Toc268487888"/>
      <w:bookmarkStart w:id="65" w:name="_Toc290562098"/>
      <w:bookmarkStart w:id="66" w:name="_Toc302372808"/>
      <w:r w:rsidRPr="00275C0B">
        <w:rPr>
          <w:b w:val="0"/>
          <w:color w:val="000000"/>
          <w:sz w:val="24"/>
          <w:szCs w:val="24"/>
        </w:rPr>
        <w:t>Статья 6. Использование земельных участков, на которые распространяется</w:t>
      </w:r>
      <w:bookmarkEnd w:id="62"/>
      <w:r w:rsidRPr="00275C0B">
        <w:rPr>
          <w:b w:val="0"/>
          <w:color w:val="000000"/>
          <w:sz w:val="24"/>
          <w:szCs w:val="24"/>
        </w:rPr>
        <w:t xml:space="preserve"> </w:t>
      </w:r>
      <w:bookmarkStart w:id="67" w:name="_Toc290561457"/>
      <w:r w:rsidRPr="00275C0B">
        <w:rPr>
          <w:b w:val="0"/>
          <w:color w:val="000000"/>
          <w:sz w:val="24"/>
          <w:szCs w:val="24"/>
        </w:rPr>
        <w:t>действие градостроительных регламентов</w:t>
      </w:r>
      <w:bookmarkEnd w:id="63"/>
      <w:bookmarkEnd w:id="64"/>
      <w:bookmarkEnd w:id="65"/>
      <w:bookmarkEnd w:id="66"/>
      <w:bookmarkEnd w:id="67"/>
    </w:p>
    <w:p w:rsidR="00450F01" w:rsidRPr="00275C0B" w:rsidRDefault="00450F01" w:rsidP="00450F01">
      <w:pPr>
        <w:ind w:firstLine="709"/>
        <w:rPr>
          <w:rFonts w:cs="Arial"/>
          <w:color w:val="000000"/>
        </w:rPr>
      </w:pPr>
      <w:r w:rsidRPr="00275C0B">
        <w:rPr>
          <w:rFonts w:cs="Arial"/>
          <w:color w:val="000000"/>
        </w:rPr>
        <w:t>1. Использование и застройка земельных участков на территории Писаревского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450F01" w:rsidRPr="00275C0B" w:rsidRDefault="00450F01" w:rsidP="00450F01">
      <w:pPr>
        <w:ind w:firstLine="709"/>
        <w:rPr>
          <w:rFonts w:cs="Arial"/>
          <w:color w:val="000000"/>
        </w:rPr>
      </w:pPr>
      <w:r w:rsidRPr="00275C0B">
        <w:rPr>
          <w:rFonts w:cs="Arial"/>
          <w:color w:val="000000"/>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450F01" w:rsidRPr="00275C0B" w:rsidRDefault="00450F01" w:rsidP="00450F01">
      <w:pPr>
        <w:ind w:firstLine="709"/>
        <w:rPr>
          <w:rFonts w:cs="Arial"/>
          <w:color w:val="000000"/>
        </w:rPr>
      </w:pPr>
      <w:proofErr w:type="gramStart"/>
      <w:r w:rsidRPr="00275C0B">
        <w:rPr>
          <w:rFonts w:cs="Arial"/>
          <w:color w:val="000000"/>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275C0B">
        <w:rPr>
          <w:rFonts w:cs="Arial"/>
          <w:color w:val="000000"/>
        </w:rPr>
        <w:t xml:space="preserve"> актами, при условии обязательного соблюдения требований технических регламентов;</w:t>
      </w:r>
    </w:p>
    <w:p w:rsidR="00450F01" w:rsidRPr="00275C0B" w:rsidRDefault="00450F01" w:rsidP="00450F01">
      <w:pPr>
        <w:ind w:firstLine="709"/>
        <w:rPr>
          <w:rFonts w:cs="Arial"/>
          <w:color w:val="000000"/>
        </w:rPr>
      </w:pPr>
      <w:proofErr w:type="gramStart"/>
      <w:r w:rsidRPr="00275C0B">
        <w:rPr>
          <w:rFonts w:cs="Arial"/>
          <w:color w:val="000000"/>
        </w:rPr>
        <w:lastRenderedPageBreak/>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w:t>
      </w:r>
      <w:proofErr w:type="gramEnd"/>
      <w:r w:rsidRPr="00275C0B">
        <w:rPr>
          <w:rFonts w:cs="Arial"/>
          <w:color w:val="000000"/>
        </w:rPr>
        <w:t xml:space="preserve">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450F01" w:rsidRPr="00275C0B" w:rsidRDefault="00450F01" w:rsidP="00450F01">
      <w:pPr>
        <w:pStyle w:val="3"/>
        <w:ind w:firstLine="709"/>
        <w:contextualSpacing/>
        <w:rPr>
          <w:b w:val="0"/>
          <w:color w:val="000000"/>
          <w:sz w:val="24"/>
          <w:szCs w:val="24"/>
        </w:rPr>
      </w:pPr>
      <w:bookmarkStart w:id="68" w:name="_Toc290561458"/>
      <w:bookmarkStart w:id="69" w:name="_Toc268484949"/>
      <w:bookmarkStart w:id="70" w:name="_Toc268487889"/>
      <w:bookmarkStart w:id="71" w:name="_Toc290562099"/>
      <w:bookmarkStart w:id="72" w:name="_Toc302372809"/>
      <w:r w:rsidRPr="00275C0B">
        <w:rPr>
          <w:b w:val="0"/>
          <w:color w:val="000000"/>
          <w:sz w:val="24"/>
          <w:szCs w:val="24"/>
        </w:rPr>
        <w:t>Статья 7. Особенности использования и застройки земельных участков, расположенных на территориях,</w:t>
      </w:r>
      <w:bookmarkStart w:id="73" w:name="_Toc290561459"/>
      <w:bookmarkEnd w:id="68"/>
      <w:r w:rsidRPr="00275C0B">
        <w:rPr>
          <w:b w:val="0"/>
          <w:color w:val="000000"/>
          <w:sz w:val="24"/>
          <w:szCs w:val="24"/>
        </w:rPr>
        <w:t xml:space="preserve"> отнесенных Правилами к различным территориальным зонам</w:t>
      </w:r>
      <w:bookmarkEnd w:id="69"/>
      <w:bookmarkEnd w:id="70"/>
      <w:bookmarkEnd w:id="71"/>
      <w:bookmarkEnd w:id="72"/>
      <w:bookmarkEnd w:id="73"/>
    </w:p>
    <w:p w:rsidR="00450F01" w:rsidRPr="00275C0B" w:rsidRDefault="00450F01" w:rsidP="00450F01">
      <w:pPr>
        <w:ind w:firstLine="709"/>
        <w:rPr>
          <w:rFonts w:cs="Arial"/>
          <w:color w:val="000000"/>
        </w:rPr>
      </w:pPr>
      <w:r w:rsidRPr="00275C0B">
        <w:rPr>
          <w:rFonts w:cs="Arial"/>
          <w:color w:val="000000"/>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450F01" w:rsidRPr="00275C0B" w:rsidRDefault="00450F01" w:rsidP="00450F01">
      <w:pPr>
        <w:ind w:firstLine="709"/>
        <w:rPr>
          <w:rFonts w:cs="Arial"/>
          <w:color w:val="000000"/>
        </w:rPr>
      </w:pPr>
      <w:r w:rsidRPr="00275C0B">
        <w:rPr>
          <w:rFonts w:cs="Arial"/>
          <w:color w:val="000000"/>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450F01" w:rsidRPr="00275C0B" w:rsidRDefault="00450F01" w:rsidP="00450F01">
      <w:pPr>
        <w:pStyle w:val="3"/>
        <w:ind w:firstLine="709"/>
        <w:rPr>
          <w:b w:val="0"/>
          <w:color w:val="000000"/>
          <w:sz w:val="24"/>
          <w:szCs w:val="24"/>
        </w:rPr>
      </w:pPr>
      <w:bookmarkStart w:id="74" w:name="_Toc268484950"/>
      <w:bookmarkStart w:id="75" w:name="_Toc268487890"/>
      <w:bookmarkStart w:id="76" w:name="_Toc290561460"/>
      <w:bookmarkStart w:id="77" w:name="_Toc290562100"/>
      <w:bookmarkStart w:id="78" w:name="_Toc302372810"/>
      <w:r w:rsidRPr="00275C0B">
        <w:rPr>
          <w:b w:val="0"/>
          <w:color w:val="000000"/>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74"/>
      <w:bookmarkEnd w:id="75"/>
      <w:bookmarkEnd w:id="76"/>
      <w:bookmarkEnd w:id="77"/>
      <w:bookmarkEnd w:id="78"/>
    </w:p>
    <w:p w:rsidR="00450F01" w:rsidRPr="00275C0B" w:rsidRDefault="00450F01" w:rsidP="00450F01">
      <w:pPr>
        <w:ind w:firstLine="709"/>
        <w:rPr>
          <w:rFonts w:cs="Arial"/>
          <w:color w:val="000000"/>
        </w:rPr>
      </w:pPr>
      <w:r w:rsidRPr="00275C0B">
        <w:rPr>
          <w:rFonts w:cs="Arial"/>
          <w:color w:val="000000"/>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450F01" w:rsidRPr="00275C0B" w:rsidRDefault="00450F01" w:rsidP="00450F01">
      <w:pPr>
        <w:ind w:firstLine="709"/>
        <w:rPr>
          <w:rFonts w:cs="Arial"/>
          <w:color w:val="000000"/>
        </w:rPr>
      </w:pPr>
      <w:proofErr w:type="gramStart"/>
      <w:r w:rsidRPr="00275C0B">
        <w:rPr>
          <w:rFonts w:cs="Arial"/>
          <w:color w:val="000000"/>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roofErr w:type="gramEnd"/>
    </w:p>
    <w:p w:rsidR="00450F01" w:rsidRPr="00275C0B" w:rsidRDefault="00450F01" w:rsidP="00450F01">
      <w:pPr>
        <w:ind w:firstLine="709"/>
        <w:rPr>
          <w:rFonts w:cs="Arial"/>
          <w:color w:val="000000"/>
        </w:rPr>
      </w:pPr>
      <w:r w:rsidRPr="00275C0B">
        <w:rPr>
          <w:rFonts w:cs="Arial"/>
          <w:color w:val="000000"/>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450F01" w:rsidRPr="00275C0B" w:rsidRDefault="00450F01" w:rsidP="00450F01">
      <w:pPr>
        <w:ind w:firstLine="709"/>
        <w:rPr>
          <w:rFonts w:cs="Arial"/>
          <w:color w:val="000000"/>
        </w:rPr>
      </w:pPr>
      <w:r w:rsidRPr="00275C0B">
        <w:rPr>
          <w:rFonts w:cs="Arial"/>
          <w:color w:val="000000"/>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450F01" w:rsidRPr="00275C0B" w:rsidRDefault="00450F01" w:rsidP="00450F01">
      <w:pPr>
        <w:ind w:firstLine="709"/>
        <w:rPr>
          <w:rFonts w:cs="Arial"/>
          <w:color w:val="000000"/>
        </w:rPr>
      </w:pPr>
      <w:r w:rsidRPr="00275C0B">
        <w:rPr>
          <w:rFonts w:cs="Arial"/>
          <w:color w:val="000000"/>
        </w:rPr>
        <w:t xml:space="preserve">2. </w:t>
      </w:r>
      <w:proofErr w:type="gramStart"/>
      <w:r w:rsidRPr="00275C0B">
        <w:rPr>
          <w:rFonts w:cs="Arial"/>
          <w:color w:val="000000"/>
        </w:rPr>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275C0B">
        <w:rPr>
          <w:rFonts w:cs="Arial"/>
          <w:color w:val="000000"/>
        </w:rPr>
        <w:t xml:space="preserve">, нормами и техническими регламентами. Для </w:t>
      </w:r>
      <w:r w:rsidRPr="00275C0B">
        <w:rPr>
          <w:rFonts w:cs="Arial"/>
          <w:color w:val="000000"/>
        </w:rPr>
        <w:lastRenderedPageBreak/>
        <w:t>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450F01" w:rsidRPr="00275C0B" w:rsidRDefault="00450F01" w:rsidP="00450F01">
      <w:pPr>
        <w:ind w:firstLine="709"/>
        <w:rPr>
          <w:rFonts w:cs="Arial"/>
          <w:color w:val="000000"/>
        </w:rPr>
      </w:pPr>
      <w:r w:rsidRPr="00275C0B">
        <w:rPr>
          <w:rFonts w:cs="Arial"/>
          <w:color w:val="000000"/>
        </w:rPr>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275C0B">
        <w:rPr>
          <w:rFonts w:cs="Arial"/>
          <w:color w:val="000000"/>
        </w:rPr>
        <w:t>их</w:t>
      </w:r>
      <w:proofErr w:type="gramEnd"/>
      <w:r w:rsidRPr="00275C0B">
        <w:rPr>
          <w:rFonts w:cs="Arial"/>
          <w:color w:val="000000"/>
        </w:rPr>
        <w:t xml:space="preserve"> в соответствие установленным градостроительным регламентам.</w:t>
      </w:r>
    </w:p>
    <w:p w:rsidR="00450F01" w:rsidRPr="00275C0B" w:rsidRDefault="00450F01" w:rsidP="00450F01">
      <w:pPr>
        <w:ind w:firstLine="709"/>
        <w:rPr>
          <w:rFonts w:cs="Arial"/>
          <w:iCs/>
          <w:color w:val="000000"/>
        </w:rPr>
      </w:pPr>
      <w:r w:rsidRPr="00275C0B">
        <w:rPr>
          <w:rFonts w:cs="Arial"/>
          <w:color w:val="000000"/>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450F01" w:rsidRPr="00275C0B" w:rsidRDefault="00450F01" w:rsidP="00450F01">
      <w:pPr>
        <w:pStyle w:val="3"/>
        <w:ind w:firstLine="709"/>
        <w:rPr>
          <w:b w:val="0"/>
          <w:color w:val="000000"/>
          <w:sz w:val="24"/>
          <w:szCs w:val="24"/>
        </w:rPr>
      </w:pPr>
      <w:bookmarkStart w:id="79" w:name="_Toc268487891"/>
      <w:bookmarkStart w:id="80" w:name="_Toc290561461"/>
      <w:bookmarkStart w:id="81" w:name="_Toc290562101"/>
      <w:bookmarkStart w:id="82" w:name="_Toc302372811"/>
      <w:r w:rsidRPr="00275C0B">
        <w:rPr>
          <w:b w:val="0"/>
          <w:color w:val="000000"/>
          <w:sz w:val="24"/>
          <w:szCs w:val="24"/>
        </w:rPr>
        <w:t>Статья 9. Осуществление строительства, реконструкции объектов капитального строительства</w:t>
      </w:r>
      <w:bookmarkEnd w:id="79"/>
      <w:bookmarkEnd w:id="80"/>
      <w:bookmarkEnd w:id="81"/>
      <w:bookmarkEnd w:id="82"/>
    </w:p>
    <w:p w:rsidR="00450F01" w:rsidRPr="00275C0B" w:rsidRDefault="00450F01" w:rsidP="00450F01">
      <w:pPr>
        <w:ind w:firstLine="709"/>
        <w:rPr>
          <w:rFonts w:cs="Arial"/>
          <w:color w:val="000000"/>
        </w:rPr>
      </w:pPr>
      <w:r w:rsidRPr="00275C0B">
        <w:rPr>
          <w:rFonts w:cs="Arial"/>
          <w:color w:val="000000"/>
        </w:rPr>
        <w:t xml:space="preserve">1. </w:t>
      </w:r>
      <w:proofErr w:type="gramStart"/>
      <w:r w:rsidRPr="00275C0B">
        <w:rPr>
          <w:rFonts w:cs="Arial"/>
          <w:color w:val="000000"/>
        </w:rPr>
        <w:t>Строительство, реконструкция объектов капитального строительства на территории Писаревского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Писаревского сельского поселения, устанавливающими особенности осуществления указанной деятельности на территории поселения.</w:t>
      </w:r>
      <w:proofErr w:type="gramEnd"/>
    </w:p>
    <w:p w:rsidR="00450F01" w:rsidRPr="00275C0B" w:rsidRDefault="00450F01" w:rsidP="00450F01">
      <w:pPr>
        <w:ind w:firstLine="709"/>
        <w:rPr>
          <w:rFonts w:cs="Arial"/>
          <w:color w:val="000000"/>
        </w:rPr>
      </w:pPr>
      <w:r w:rsidRPr="00275C0B">
        <w:rPr>
          <w:rFonts w:cs="Arial"/>
          <w:color w:val="000000"/>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450F01" w:rsidRPr="00275C0B" w:rsidRDefault="00450F01" w:rsidP="00450F01">
      <w:pPr>
        <w:pStyle w:val="2"/>
        <w:ind w:firstLine="709"/>
        <w:jc w:val="both"/>
        <w:rPr>
          <w:b w:val="0"/>
          <w:color w:val="000000"/>
          <w:sz w:val="24"/>
          <w:szCs w:val="24"/>
        </w:rPr>
      </w:pPr>
      <w:bookmarkStart w:id="83" w:name="_Toc268484951"/>
      <w:bookmarkStart w:id="84" w:name="_Toc268487893"/>
      <w:bookmarkStart w:id="85" w:name="_Toc290561462"/>
      <w:bookmarkStart w:id="86" w:name="_Toc290562102"/>
      <w:bookmarkStart w:id="87" w:name="_Toc290563741"/>
      <w:bookmarkStart w:id="88" w:name="_Toc291661730"/>
      <w:bookmarkStart w:id="89" w:name="_Toc291666452"/>
      <w:bookmarkStart w:id="90" w:name="_Toc291679455"/>
      <w:bookmarkStart w:id="91" w:name="_Toc291680709"/>
      <w:bookmarkStart w:id="92" w:name="_Toc292180256"/>
      <w:bookmarkStart w:id="93" w:name="_Toc292180672"/>
      <w:bookmarkStart w:id="94" w:name="_Toc292181402"/>
      <w:bookmarkStart w:id="95" w:name="_Toc292182044"/>
      <w:bookmarkStart w:id="96" w:name="_Toc294258547"/>
      <w:bookmarkStart w:id="97" w:name="_Toc294281777"/>
      <w:bookmarkStart w:id="98" w:name="_Toc295314574"/>
      <w:bookmarkStart w:id="99" w:name="_Toc302372812"/>
      <w:r w:rsidRPr="00275C0B">
        <w:rPr>
          <w:b w:val="0"/>
          <w:color w:val="000000"/>
          <w:sz w:val="24"/>
          <w:szCs w:val="24"/>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450F01" w:rsidRPr="00275C0B" w:rsidRDefault="00450F01" w:rsidP="00450F01">
      <w:pPr>
        <w:pStyle w:val="3"/>
        <w:ind w:firstLine="709"/>
        <w:rPr>
          <w:b w:val="0"/>
          <w:color w:val="000000"/>
          <w:sz w:val="24"/>
          <w:szCs w:val="24"/>
        </w:rPr>
      </w:pPr>
      <w:bookmarkStart w:id="100" w:name="_Toc268487894"/>
      <w:bookmarkStart w:id="101" w:name="_Toc290561463"/>
      <w:bookmarkStart w:id="102" w:name="_Toc290562103"/>
      <w:bookmarkStart w:id="103" w:name="_Toc302372813"/>
      <w:r w:rsidRPr="00275C0B">
        <w:rPr>
          <w:b w:val="0"/>
          <w:color w:val="000000"/>
          <w:sz w:val="24"/>
          <w:szCs w:val="24"/>
        </w:rPr>
        <w:t>Статья 10. Порядок изменения видов разрешенного использования земельных участков и объектов капитального строительства</w:t>
      </w:r>
      <w:bookmarkEnd w:id="100"/>
      <w:bookmarkEnd w:id="101"/>
      <w:bookmarkEnd w:id="102"/>
      <w:bookmarkEnd w:id="103"/>
    </w:p>
    <w:p w:rsidR="00450F01" w:rsidRPr="00275C0B" w:rsidRDefault="00450F01" w:rsidP="00450F01">
      <w:pPr>
        <w:ind w:firstLine="709"/>
        <w:rPr>
          <w:rFonts w:cs="Arial"/>
          <w:color w:val="000000"/>
        </w:rPr>
      </w:pPr>
      <w:r w:rsidRPr="00275C0B">
        <w:rPr>
          <w:rFonts w:cs="Arial"/>
          <w:color w:val="000000"/>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450F01" w:rsidRPr="00275C0B" w:rsidRDefault="00450F01" w:rsidP="00450F01">
      <w:pPr>
        <w:ind w:firstLine="709"/>
        <w:rPr>
          <w:rFonts w:cs="Arial"/>
          <w:color w:val="000000"/>
        </w:rPr>
      </w:pPr>
      <w:r w:rsidRPr="00275C0B">
        <w:rPr>
          <w:rFonts w:cs="Arial"/>
          <w:color w:val="000000"/>
        </w:rPr>
        <w:t xml:space="preserve">2. </w:t>
      </w:r>
      <w:proofErr w:type="gramStart"/>
      <w:r w:rsidRPr="00275C0B">
        <w:rPr>
          <w:rFonts w:cs="Arial"/>
          <w:color w:val="000000"/>
        </w:rPr>
        <w:t xml:space="preserve">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w:t>
      </w:r>
      <w:r w:rsidRPr="00275C0B">
        <w:rPr>
          <w:rFonts w:cs="Arial"/>
          <w:color w:val="000000"/>
        </w:rPr>
        <w:lastRenderedPageBreak/>
        <w:t>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roofErr w:type="gramEnd"/>
    </w:p>
    <w:p w:rsidR="00450F01" w:rsidRPr="00275C0B" w:rsidRDefault="00450F01" w:rsidP="00450F01">
      <w:pPr>
        <w:ind w:firstLine="709"/>
        <w:rPr>
          <w:rFonts w:cs="Arial"/>
          <w:color w:val="000000"/>
        </w:rPr>
      </w:pPr>
      <w:r w:rsidRPr="00275C0B">
        <w:rPr>
          <w:rFonts w:cs="Arial"/>
          <w:color w:val="000000"/>
        </w:rPr>
        <w:t>Порядок действий по реализации приведенного выше права устанавливается законодательством, настоящими Правилами и иными правовыми актами Писаревского сельского поселения.</w:t>
      </w:r>
    </w:p>
    <w:p w:rsidR="00450F01" w:rsidRPr="00275C0B" w:rsidRDefault="00450F01" w:rsidP="00450F01">
      <w:pPr>
        <w:ind w:firstLine="709"/>
        <w:rPr>
          <w:rFonts w:cs="Arial"/>
          <w:color w:val="000000"/>
        </w:rPr>
      </w:pPr>
      <w:r w:rsidRPr="00275C0B">
        <w:rPr>
          <w:rFonts w:cs="Arial"/>
          <w:color w:val="000000"/>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450F01" w:rsidRPr="00275C0B" w:rsidRDefault="00450F01" w:rsidP="00450F01">
      <w:pPr>
        <w:ind w:firstLine="709"/>
        <w:rPr>
          <w:rFonts w:cs="Arial"/>
          <w:color w:val="000000"/>
        </w:rPr>
      </w:pPr>
      <w:r w:rsidRPr="00275C0B">
        <w:rPr>
          <w:rFonts w:cs="Arial"/>
          <w:color w:val="000000"/>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450F01" w:rsidRPr="00275C0B" w:rsidRDefault="00450F01" w:rsidP="00450F01">
      <w:pPr>
        <w:ind w:firstLine="709"/>
        <w:rPr>
          <w:rFonts w:cs="Arial"/>
          <w:color w:val="000000"/>
        </w:rPr>
      </w:pPr>
      <w:r w:rsidRPr="00275C0B">
        <w:rPr>
          <w:rFonts w:cs="Arial"/>
          <w:color w:val="000000"/>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450F01" w:rsidRPr="00275C0B" w:rsidRDefault="00450F01" w:rsidP="00450F01">
      <w:pPr>
        <w:ind w:firstLine="709"/>
        <w:rPr>
          <w:rFonts w:cs="Arial"/>
          <w:color w:val="000000"/>
        </w:rPr>
      </w:pPr>
      <w:r w:rsidRPr="00275C0B">
        <w:rPr>
          <w:rFonts w:cs="Arial"/>
          <w:color w:val="000000"/>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450F01" w:rsidRPr="00275C0B" w:rsidRDefault="00450F01" w:rsidP="00450F01">
      <w:pPr>
        <w:ind w:firstLine="709"/>
        <w:rPr>
          <w:rFonts w:cs="Arial"/>
          <w:color w:val="000000"/>
        </w:rPr>
      </w:pPr>
      <w:r w:rsidRPr="00275C0B">
        <w:rPr>
          <w:rFonts w:cs="Arial"/>
          <w:color w:val="000000"/>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450F01" w:rsidRPr="00275C0B" w:rsidRDefault="00450F01" w:rsidP="00450F01">
      <w:pPr>
        <w:ind w:firstLine="709"/>
        <w:rPr>
          <w:rFonts w:cs="Arial"/>
          <w:color w:val="000000"/>
        </w:rPr>
      </w:pPr>
      <w:r w:rsidRPr="00275C0B">
        <w:rPr>
          <w:rFonts w:cs="Arial"/>
          <w:color w:val="000000"/>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450F01" w:rsidRPr="00275C0B" w:rsidRDefault="00450F01" w:rsidP="00450F01">
      <w:pPr>
        <w:ind w:firstLine="709"/>
        <w:rPr>
          <w:rFonts w:cs="Arial"/>
          <w:color w:val="000000"/>
        </w:rPr>
      </w:pPr>
      <w:r w:rsidRPr="00275C0B">
        <w:rPr>
          <w:rFonts w:cs="Arial"/>
          <w:color w:val="000000"/>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450F01" w:rsidRPr="00275C0B" w:rsidRDefault="00450F01" w:rsidP="00450F01">
      <w:pPr>
        <w:pStyle w:val="3"/>
        <w:ind w:firstLine="709"/>
        <w:rPr>
          <w:b w:val="0"/>
          <w:color w:val="000000"/>
          <w:sz w:val="24"/>
          <w:szCs w:val="24"/>
        </w:rPr>
      </w:pPr>
      <w:bookmarkStart w:id="104" w:name="_Toc268487895"/>
      <w:bookmarkStart w:id="105" w:name="_Toc290561464"/>
      <w:bookmarkStart w:id="106" w:name="_Toc290562104"/>
      <w:bookmarkStart w:id="107" w:name="_Toc302372814"/>
      <w:r w:rsidRPr="00275C0B">
        <w:rPr>
          <w:b w:val="0"/>
          <w:color w:val="000000"/>
          <w:sz w:val="24"/>
          <w:szCs w:val="24"/>
        </w:rPr>
        <w:lastRenderedPageBreak/>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04"/>
      <w:bookmarkEnd w:id="105"/>
      <w:bookmarkEnd w:id="106"/>
      <w:bookmarkEnd w:id="107"/>
    </w:p>
    <w:p w:rsidR="00450F01" w:rsidRPr="00275C0B" w:rsidRDefault="00450F01" w:rsidP="00450F01">
      <w:pPr>
        <w:ind w:firstLine="709"/>
        <w:rPr>
          <w:rFonts w:cs="Arial"/>
          <w:color w:val="000000"/>
        </w:rPr>
      </w:pPr>
      <w:r w:rsidRPr="00275C0B">
        <w:rPr>
          <w:rFonts w:cs="Arial"/>
          <w:color w:val="000000"/>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50F01" w:rsidRPr="00275C0B" w:rsidRDefault="00450F01" w:rsidP="00450F01">
      <w:pPr>
        <w:ind w:firstLine="709"/>
        <w:rPr>
          <w:rFonts w:cs="Arial"/>
          <w:color w:val="000000"/>
        </w:rPr>
      </w:pPr>
      <w:r w:rsidRPr="00275C0B">
        <w:rPr>
          <w:rFonts w:cs="Arial"/>
          <w:color w:val="000000"/>
        </w:rPr>
        <w:t>Заявление о выдаче разрешения на условно разрешенный вид использования может подаваться:</w:t>
      </w:r>
    </w:p>
    <w:p w:rsidR="00450F01" w:rsidRPr="00275C0B" w:rsidRDefault="00450F01" w:rsidP="00450F01">
      <w:pPr>
        <w:ind w:firstLine="709"/>
        <w:rPr>
          <w:rFonts w:cs="Arial"/>
          <w:color w:val="000000"/>
        </w:rPr>
      </w:pPr>
      <w:r w:rsidRPr="00275C0B">
        <w:rPr>
          <w:rFonts w:cs="Arial"/>
          <w:color w:val="000000"/>
        </w:rPr>
        <w:t>- при подготовке документации по планировке территории;</w:t>
      </w:r>
    </w:p>
    <w:p w:rsidR="00450F01" w:rsidRPr="00275C0B" w:rsidRDefault="00450F01" w:rsidP="00450F01">
      <w:pPr>
        <w:ind w:firstLine="709"/>
        <w:rPr>
          <w:rFonts w:cs="Arial"/>
          <w:color w:val="000000"/>
        </w:rPr>
      </w:pPr>
      <w:r w:rsidRPr="00275C0B">
        <w:rPr>
          <w:rFonts w:cs="Arial"/>
          <w:color w:val="000000"/>
        </w:rPr>
        <w:t>- при планировании строительства (реконструкции) капитальных зданий и сооружений;</w:t>
      </w:r>
    </w:p>
    <w:p w:rsidR="00450F01" w:rsidRPr="00275C0B" w:rsidRDefault="00450F01" w:rsidP="00450F01">
      <w:pPr>
        <w:ind w:firstLine="709"/>
        <w:rPr>
          <w:rFonts w:cs="Arial"/>
          <w:color w:val="000000"/>
        </w:rPr>
      </w:pPr>
      <w:r w:rsidRPr="00275C0B">
        <w:rPr>
          <w:rFonts w:cs="Arial"/>
          <w:color w:val="000000"/>
        </w:rPr>
        <w:t>- при планировании изменения вида использования земельных участков, объектов капитального строительства в процессе их использования.</w:t>
      </w:r>
    </w:p>
    <w:p w:rsidR="00450F01" w:rsidRPr="00275C0B" w:rsidRDefault="00450F01" w:rsidP="00450F01">
      <w:pPr>
        <w:ind w:firstLine="709"/>
        <w:rPr>
          <w:rFonts w:cs="Arial"/>
          <w:color w:val="000000"/>
        </w:rPr>
      </w:pPr>
      <w:r w:rsidRPr="00275C0B">
        <w:rPr>
          <w:rFonts w:cs="Arial"/>
          <w:color w:val="000000"/>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50F01" w:rsidRPr="00275C0B" w:rsidRDefault="00450F01" w:rsidP="00450F01">
      <w:pPr>
        <w:ind w:firstLine="709"/>
        <w:rPr>
          <w:rFonts w:cs="Arial"/>
          <w:color w:val="000000"/>
        </w:rPr>
      </w:pPr>
      <w:proofErr w:type="gramStart"/>
      <w:r w:rsidRPr="00275C0B">
        <w:rPr>
          <w:rFonts w:cs="Arial"/>
          <w:color w:val="000000"/>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roofErr w:type="gramEnd"/>
    </w:p>
    <w:p w:rsidR="00450F01" w:rsidRPr="00275C0B" w:rsidRDefault="00450F01" w:rsidP="00450F01">
      <w:pPr>
        <w:ind w:firstLine="709"/>
        <w:rPr>
          <w:rFonts w:cs="Arial"/>
          <w:color w:val="000000"/>
        </w:rPr>
      </w:pPr>
      <w:r w:rsidRPr="00275C0B">
        <w:rPr>
          <w:rFonts w:cs="Arial"/>
          <w:color w:val="000000"/>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50F01" w:rsidRPr="00275C0B" w:rsidRDefault="00450F01" w:rsidP="00450F01">
      <w:pPr>
        <w:ind w:firstLine="709"/>
        <w:rPr>
          <w:rFonts w:cs="Arial"/>
          <w:color w:val="000000"/>
        </w:rPr>
      </w:pPr>
      <w:r w:rsidRPr="00275C0B">
        <w:rPr>
          <w:rFonts w:cs="Arial"/>
          <w:color w:val="000000"/>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450F01" w:rsidRPr="00275C0B" w:rsidRDefault="00450F01" w:rsidP="00450F01">
      <w:pPr>
        <w:ind w:firstLine="709"/>
        <w:rPr>
          <w:rFonts w:cs="Arial"/>
          <w:color w:val="000000"/>
        </w:rPr>
      </w:pPr>
      <w:r w:rsidRPr="00275C0B">
        <w:rPr>
          <w:rFonts w:cs="Arial"/>
          <w:color w:val="000000"/>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Писаревского сельского поселения.</w:t>
      </w:r>
    </w:p>
    <w:p w:rsidR="00450F01" w:rsidRPr="00275C0B" w:rsidRDefault="00450F01" w:rsidP="00450F01">
      <w:pPr>
        <w:ind w:firstLine="709"/>
        <w:rPr>
          <w:rFonts w:cs="Arial"/>
          <w:color w:val="000000"/>
        </w:rPr>
      </w:pPr>
      <w:r w:rsidRPr="00275C0B">
        <w:rPr>
          <w:rFonts w:cs="Arial"/>
          <w:color w:val="000000"/>
        </w:rPr>
        <w:t xml:space="preserve">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w:t>
      </w:r>
      <w:proofErr w:type="gramStart"/>
      <w:r w:rsidRPr="00275C0B">
        <w:rPr>
          <w:rFonts w:cs="Arial"/>
          <w:color w:val="000000"/>
        </w:rPr>
        <w:t>недопущения существенного снижения стоимости соседних объектов недвижимости</w:t>
      </w:r>
      <w:proofErr w:type="gramEnd"/>
      <w:r w:rsidRPr="00275C0B">
        <w:rPr>
          <w:rFonts w:cs="Arial"/>
          <w:color w:val="000000"/>
        </w:rPr>
        <w:t>.</w:t>
      </w:r>
    </w:p>
    <w:p w:rsidR="00450F01" w:rsidRPr="00275C0B" w:rsidRDefault="00450F01" w:rsidP="00450F01">
      <w:pPr>
        <w:pStyle w:val="3"/>
        <w:ind w:firstLine="709"/>
        <w:rPr>
          <w:b w:val="0"/>
          <w:color w:val="000000"/>
          <w:sz w:val="24"/>
          <w:szCs w:val="24"/>
        </w:rPr>
      </w:pPr>
      <w:bookmarkStart w:id="108" w:name="_Toc268487892"/>
      <w:bookmarkStart w:id="109" w:name="_Toc290561465"/>
      <w:bookmarkStart w:id="110" w:name="_Toc290562105"/>
      <w:bookmarkStart w:id="111" w:name="_Toc302372815"/>
      <w:r w:rsidRPr="00275C0B">
        <w:rPr>
          <w:b w:val="0"/>
          <w:color w:val="000000"/>
          <w:sz w:val="24"/>
          <w:szCs w:val="24"/>
        </w:rPr>
        <w:lastRenderedPageBreak/>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08"/>
      <w:bookmarkEnd w:id="109"/>
      <w:bookmarkEnd w:id="110"/>
      <w:bookmarkEnd w:id="111"/>
    </w:p>
    <w:p w:rsidR="00450F01" w:rsidRPr="00275C0B" w:rsidRDefault="00450F01" w:rsidP="00450F01">
      <w:pPr>
        <w:ind w:firstLine="709"/>
        <w:rPr>
          <w:rFonts w:cs="Arial"/>
          <w:color w:val="000000"/>
        </w:rPr>
      </w:pPr>
      <w:r w:rsidRPr="00275C0B">
        <w:rPr>
          <w:rFonts w:cs="Arial"/>
          <w:color w:val="000000"/>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450F01" w:rsidRPr="00275C0B" w:rsidRDefault="00450F01" w:rsidP="00450F01">
      <w:pPr>
        <w:ind w:firstLine="709"/>
        <w:rPr>
          <w:rFonts w:cs="Arial"/>
          <w:color w:val="000000"/>
        </w:rPr>
      </w:pPr>
      <w:r w:rsidRPr="00275C0B">
        <w:rPr>
          <w:rFonts w:cs="Arial"/>
          <w:color w:val="000000"/>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450F01" w:rsidRPr="00275C0B" w:rsidRDefault="00450F01" w:rsidP="00450F01">
      <w:pPr>
        <w:ind w:firstLine="709"/>
        <w:rPr>
          <w:rFonts w:cs="Arial"/>
          <w:color w:val="000000"/>
        </w:rPr>
      </w:pPr>
      <w:proofErr w:type="gramStart"/>
      <w:r w:rsidRPr="00275C0B">
        <w:rPr>
          <w:rFonts w:cs="Arial"/>
          <w:color w:val="000000"/>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w:t>
      </w:r>
      <w:proofErr w:type="gramEnd"/>
      <w:r w:rsidRPr="00275C0B">
        <w:rPr>
          <w:rFonts w:cs="Arial"/>
          <w:color w:val="000000"/>
        </w:rPr>
        <w:t xml:space="preserve"> отклонения от предельных параметров разрешенного строительства, реконструкции объекта капитального строительства.</w:t>
      </w:r>
    </w:p>
    <w:p w:rsidR="00450F01" w:rsidRPr="00275C0B" w:rsidRDefault="00450F01" w:rsidP="00450F01">
      <w:pPr>
        <w:ind w:firstLine="709"/>
        <w:rPr>
          <w:rFonts w:cs="Arial"/>
          <w:color w:val="000000"/>
        </w:rPr>
      </w:pPr>
      <w:r w:rsidRPr="00275C0B">
        <w:rPr>
          <w:rFonts w:cs="Arial"/>
          <w:color w:val="000000"/>
        </w:rPr>
        <w:t xml:space="preserve">3. </w:t>
      </w:r>
      <w:r w:rsidRPr="00E02A05">
        <w:rPr>
          <w:rFonts w:eastAsia="Calibri" w:cs="Arial"/>
          <w:color w:val="000000"/>
          <w:lang w:eastAsia="en-US"/>
        </w:rPr>
        <w:t>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roofErr w:type="gramStart"/>
      <w:r w:rsidRPr="00275C0B">
        <w:rPr>
          <w:rFonts w:cs="Arial"/>
          <w:color w:val="000000"/>
        </w:rPr>
        <w:t>.</w:t>
      </w:r>
      <w:proofErr w:type="gramEnd"/>
      <w:r>
        <w:rPr>
          <w:rFonts w:cs="Arial"/>
          <w:color w:val="000000"/>
        </w:rPr>
        <w:t xml:space="preserve"> (</w:t>
      </w:r>
      <w:proofErr w:type="gramStart"/>
      <w:r>
        <w:rPr>
          <w:rFonts w:cs="Arial"/>
          <w:color w:val="000000"/>
        </w:rPr>
        <w:t>в</w:t>
      </w:r>
      <w:proofErr w:type="gramEnd"/>
      <w:r>
        <w:rPr>
          <w:rFonts w:cs="Arial"/>
          <w:color w:val="000000"/>
        </w:rPr>
        <w:t xml:space="preserve"> ред. </w:t>
      </w:r>
      <w:proofErr w:type="spellStart"/>
      <w:r>
        <w:rPr>
          <w:rFonts w:cs="Arial"/>
          <w:color w:val="000000"/>
        </w:rPr>
        <w:t>Реш</w:t>
      </w:r>
      <w:proofErr w:type="spellEnd"/>
      <w:r>
        <w:rPr>
          <w:rFonts w:cs="Arial"/>
          <w:color w:val="000000"/>
        </w:rPr>
        <w:t>. № 161 от 10.09.2018 г.)</w:t>
      </w:r>
    </w:p>
    <w:p w:rsidR="00450F01" w:rsidRPr="00275C0B" w:rsidRDefault="00450F01" w:rsidP="00450F01">
      <w:pPr>
        <w:ind w:firstLine="709"/>
        <w:rPr>
          <w:rFonts w:cs="Arial"/>
          <w:color w:val="000000"/>
        </w:rPr>
      </w:pPr>
      <w:r w:rsidRPr="00275C0B">
        <w:rPr>
          <w:rFonts w:cs="Arial"/>
          <w:color w:val="000000"/>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450F01" w:rsidRPr="00275C0B" w:rsidRDefault="00450F01" w:rsidP="00450F01">
      <w:pPr>
        <w:ind w:firstLine="709"/>
        <w:rPr>
          <w:rFonts w:cs="Arial"/>
          <w:color w:val="000000"/>
        </w:rPr>
      </w:pPr>
      <w:r w:rsidRPr="00275C0B">
        <w:rPr>
          <w:rFonts w:cs="Arial"/>
          <w:color w:val="000000"/>
        </w:rPr>
        <w:t xml:space="preserve">5. </w:t>
      </w:r>
      <w:r w:rsidRPr="00E02A05">
        <w:rPr>
          <w:rFonts w:eastAsia="Calibri" w:cs="Arial"/>
          <w:color w:val="000000"/>
          <w:lang w:eastAsia="en-US"/>
        </w:rPr>
        <w:t>Глава сельского поселения в течение семи дней со дня поступления указанных в пункте 4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roofErr w:type="gramStart"/>
      <w:r w:rsidRPr="00275C0B">
        <w:rPr>
          <w:rFonts w:cs="Arial"/>
          <w:color w:val="000000"/>
        </w:rPr>
        <w:t>.</w:t>
      </w:r>
      <w:proofErr w:type="gramEnd"/>
      <w:r>
        <w:rPr>
          <w:rFonts w:cs="Arial"/>
          <w:color w:val="000000"/>
        </w:rPr>
        <w:t xml:space="preserve"> (</w:t>
      </w:r>
      <w:proofErr w:type="gramStart"/>
      <w:r>
        <w:rPr>
          <w:rFonts w:cs="Arial"/>
          <w:color w:val="000000"/>
        </w:rPr>
        <w:t>в</w:t>
      </w:r>
      <w:proofErr w:type="gramEnd"/>
      <w:r>
        <w:rPr>
          <w:rFonts w:cs="Arial"/>
          <w:color w:val="000000"/>
        </w:rPr>
        <w:t xml:space="preserve"> ред. </w:t>
      </w:r>
      <w:proofErr w:type="spellStart"/>
      <w:r>
        <w:rPr>
          <w:rFonts w:cs="Arial"/>
          <w:color w:val="000000"/>
        </w:rPr>
        <w:t>Реш</w:t>
      </w:r>
      <w:proofErr w:type="spellEnd"/>
      <w:r>
        <w:rPr>
          <w:rFonts w:cs="Arial"/>
          <w:color w:val="000000"/>
        </w:rPr>
        <w:t>. № 161 от 10.09.2018 г.)</w:t>
      </w:r>
    </w:p>
    <w:p w:rsidR="00450F01" w:rsidRPr="00275C0B" w:rsidRDefault="00450F01" w:rsidP="00450F01">
      <w:pPr>
        <w:ind w:firstLine="709"/>
        <w:rPr>
          <w:rFonts w:cs="Arial"/>
          <w:color w:val="000000"/>
        </w:rPr>
      </w:pPr>
      <w:r w:rsidRPr="00275C0B">
        <w:rPr>
          <w:rFonts w:cs="Arial"/>
          <w:color w:val="000000"/>
        </w:rPr>
        <w:lastRenderedPageBreak/>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12" w:name="_Toc268484952"/>
      <w:bookmarkStart w:id="113" w:name="_Toc268487896"/>
    </w:p>
    <w:p w:rsidR="00450F01" w:rsidRPr="00275C0B" w:rsidRDefault="00450F01" w:rsidP="00450F01">
      <w:pPr>
        <w:pStyle w:val="2"/>
        <w:ind w:firstLine="709"/>
        <w:contextualSpacing/>
        <w:jc w:val="both"/>
        <w:rPr>
          <w:b w:val="0"/>
          <w:color w:val="000000"/>
          <w:sz w:val="24"/>
          <w:szCs w:val="24"/>
        </w:rPr>
      </w:pPr>
      <w:bookmarkStart w:id="114" w:name="_Toc290561466"/>
      <w:bookmarkStart w:id="115" w:name="_Toc290562106"/>
      <w:bookmarkStart w:id="116" w:name="_Toc290563745"/>
      <w:bookmarkStart w:id="117" w:name="_Toc291661734"/>
      <w:bookmarkStart w:id="118" w:name="_Toc291666456"/>
      <w:bookmarkStart w:id="119" w:name="_Toc291679459"/>
      <w:bookmarkStart w:id="120" w:name="_Toc291680713"/>
      <w:bookmarkStart w:id="121" w:name="_Toc292180260"/>
      <w:bookmarkStart w:id="122" w:name="_Toc292180676"/>
      <w:bookmarkStart w:id="123" w:name="_Toc292181406"/>
      <w:bookmarkStart w:id="124" w:name="_Toc292182048"/>
      <w:bookmarkStart w:id="125" w:name="_Toc294258551"/>
      <w:bookmarkStart w:id="126" w:name="_Toc294281781"/>
      <w:bookmarkStart w:id="127" w:name="_Toc295314578"/>
      <w:bookmarkStart w:id="128" w:name="_Toc302372816"/>
      <w:r w:rsidRPr="00275C0B">
        <w:rPr>
          <w:b w:val="0"/>
          <w:color w:val="000000"/>
          <w:sz w:val="24"/>
          <w:szCs w:val="24"/>
        </w:rPr>
        <w:t>3. ПОЛОЖЕНИЕ О ПОДГОТОВКЕ ДОКУМЕНТАЦИИ</w:t>
      </w:r>
      <w:bookmarkStart w:id="129" w:name="_Toc268487897"/>
      <w:bookmarkEnd w:id="112"/>
      <w:bookmarkEnd w:id="113"/>
      <w:r w:rsidRPr="00275C0B">
        <w:rPr>
          <w:b w:val="0"/>
          <w:color w:val="000000"/>
          <w:sz w:val="24"/>
          <w:szCs w:val="24"/>
        </w:rPr>
        <w:t xml:space="preserve"> ПО ПЛАНИРОВКЕ ТЕРРИТОРИИ</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450F01" w:rsidRPr="00275C0B" w:rsidRDefault="00450F01" w:rsidP="00450F01">
      <w:pPr>
        <w:pStyle w:val="3"/>
        <w:ind w:firstLine="709"/>
        <w:contextualSpacing/>
        <w:rPr>
          <w:b w:val="0"/>
          <w:color w:val="000000"/>
          <w:sz w:val="24"/>
          <w:szCs w:val="24"/>
        </w:rPr>
      </w:pPr>
      <w:bookmarkStart w:id="130" w:name="_Toc268487898"/>
      <w:bookmarkStart w:id="131" w:name="_Toc290561467"/>
      <w:bookmarkStart w:id="132" w:name="_Toc290562107"/>
      <w:bookmarkStart w:id="133" w:name="_Toc302372817"/>
      <w:r w:rsidRPr="00275C0B">
        <w:rPr>
          <w:b w:val="0"/>
          <w:color w:val="000000"/>
          <w:sz w:val="24"/>
          <w:szCs w:val="24"/>
        </w:rPr>
        <w:t>Статья 13. Общие положения о подготовке документации по планировке территории</w:t>
      </w:r>
      <w:bookmarkEnd w:id="130"/>
      <w:bookmarkEnd w:id="131"/>
      <w:bookmarkEnd w:id="132"/>
      <w:bookmarkEnd w:id="133"/>
      <w:r w:rsidRPr="00275C0B">
        <w:rPr>
          <w:b w:val="0"/>
          <w:color w:val="000000"/>
          <w:sz w:val="24"/>
          <w:szCs w:val="24"/>
        </w:rPr>
        <w:t xml:space="preserve"> </w:t>
      </w:r>
    </w:p>
    <w:p w:rsidR="00450F01" w:rsidRPr="00275C0B" w:rsidRDefault="00450F01" w:rsidP="00450F01">
      <w:pPr>
        <w:ind w:firstLine="709"/>
        <w:rPr>
          <w:rFonts w:cs="Arial"/>
          <w:color w:val="000000"/>
        </w:rPr>
      </w:pPr>
      <w:r w:rsidRPr="00275C0B">
        <w:rPr>
          <w:rFonts w:cs="Arial"/>
          <w:color w:val="000000"/>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Писаревского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450F01" w:rsidRPr="00275C0B" w:rsidRDefault="00450F01" w:rsidP="00450F01">
      <w:pPr>
        <w:ind w:firstLine="709"/>
        <w:rPr>
          <w:rFonts w:cs="Arial"/>
          <w:color w:val="000000"/>
        </w:rPr>
      </w:pPr>
      <w:r w:rsidRPr="00275C0B">
        <w:rPr>
          <w:rFonts w:cs="Arial"/>
          <w:color w:val="000000"/>
        </w:rPr>
        <w:t xml:space="preserve">2. </w:t>
      </w:r>
      <w:proofErr w:type="gramStart"/>
      <w:r w:rsidRPr="00275C0B">
        <w:rPr>
          <w:rFonts w:cs="Arial"/>
          <w:color w:val="000000"/>
        </w:rPr>
        <w:t>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Кантемировского муниципального района, генерального плана Писаревского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w:t>
      </w:r>
      <w:proofErr w:type="gramEnd"/>
      <w:r w:rsidRPr="00275C0B">
        <w:rPr>
          <w:rFonts w:cs="Arial"/>
          <w:color w:val="000000"/>
        </w:rPr>
        <w:t xml:space="preserve"> территорий.</w:t>
      </w:r>
    </w:p>
    <w:p w:rsidR="00450F01" w:rsidRPr="00275C0B" w:rsidRDefault="00450F01" w:rsidP="00450F01">
      <w:pPr>
        <w:ind w:firstLine="709"/>
        <w:rPr>
          <w:rFonts w:cs="Arial"/>
          <w:color w:val="000000"/>
        </w:rPr>
      </w:pPr>
      <w:r w:rsidRPr="00275C0B">
        <w:rPr>
          <w:rFonts w:cs="Arial"/>
          <w:color w:val="000000"/>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Писаревского сельского поселения.</w:t>
      </w:r>
    </w:p>
    <w:p w:rsidR="00450F01" w:rsidRPr="00275C0B" w:rsidRDefault="00450F01" w:rsidP="00450F01">
      <w:pPr>
        <w:ind w:firstLine="709"/>
        <w:rPr>
          <w:rFonts w:cs="Arial"/>
          <w:color w:val="000000"/>
        </w:rPr>
      </w:pPr>
      <w:r w:rsidRPr="00275C0B">
        <w:rPr>
          <w:rFonts w:cs="Arial"/>
          <w:color w:val="000000"/>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Писаревского сельского поселения, до их утверждения подлежат обязательному рассмотрению на публичных слушаниях.</w:t>
      </w:r>
    </w:p>
    <w:p w:rsidR="00450F01" w:rsidRPr="00275C0B" w:rsidRDefault="00450F01" w:rsidP="00450F01">
      <w:pPr>
        <w:ind w:firstLine="709"/>
        <w:rPr>
          <w:rFonts w:cs="Arial"/>
          <w:color w:val="000000"/>
        </w:rPr>
      </w:pPr>
      <w:r w:rsidRPr="00275C0B">
        <w:rPr>
          <w:rFonts w:cs="Arial"/>
          <w:color w:val="000000"/>
        </w:rPr>
        <w:t xml:space="preserve">5. </w:t>
      </w:r>
      <w:proofErr w:type="gramStart"/>
      <w:r w:rsidRPr="00275C0B">
        <w:rPr>
          <w:rFonts w:cs="Arial"/>
          <w:color w:val="000000"/>
        </w:rPr>
        <w:t>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roofErr w:type="gramEnd"/>
    </w:p>
    <w:p w:rsidR="00450F01" w:rsidRPr="00275C0B" w:rsidRDefault="00450F01" w:rsidP="00450F01">
      <w:pPr>
        <w:ind w:firstLine="709"/>
        <w:rPr>
          <w:rFonts w:cs="Arial"/>
          <w:color w:val="000000"/>
        </w:rPr>
      </w:pPr>
      <w:r w:rsidRPr="00275C0B">
        <w:rPr>
          <w:rFonts w:cs="Arial"/>
          <w:color w:val="000000"/>
        </w:rPr>
        <w:t xml:space="preserve">6. Документации по планировке территории утверждается правовым актом администрации поселения. </w:t>
      </w:r>
    </w:p>
    <w:p w:rsidR="00450F01" w:rsidRPr="00275C0B" w:rsidRDefault="00450F01" w:rsidP="00450F01">
      <w:pPr>
        <w:ind w:firstLine="709"/>
        <w:rPr>
          <w:rFonts w:cs="Arial"/>
          <w:color w:val="000000"/>
        </w:rPr>
      </w:pPr>
      <w:r w:rsidRPr="00275C0B">
        <w:rPr>
          <w:rFonts w:cs="Arial"/>
          <w:color w:val="000000"/>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450F01" w:rsidRPr="00275C0B" w:rsidRDefault="00450F01" w:rsidP="00450F01">
      <w:pPr>
        <w:ind w:firstLine="709"/>
        <w:rPr>
          <w:rFonts w:cs="Arial"/>
          <w:color w:val="000000"/>
        </w:rPr>
      </w:pPr>
      <w:r w:rsidRPr="00275C0B">
        <w:rPr>
          <w:rFonts w:cs="Arial"/>
          <w:color w:val="000000"/>
        </w:rPr>
        <w:t xml:space="preserve">8. На основании документации по планировке территории, утвержденной правовым актом администрации поселения, Совет народных депутатов </w:t>
      </w:r>
      <w:r w:rsidRPr="00275C0B">
        <w:rPr>
          <w:rFonts w:cs="Arial"/>
          <w:color w:val="000000"/>
        </w:rPr>
        <w:lastRenderedPageBreak/>
        <w:t>Писаревского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450F01" w:rsidRPr="00275C0B" w:rsidRDefault="00450F01" w:rsidP="00450F01">
      <w:pPr>
        <w:pStyle w:val="2"/>
        <w:ind w:firstLine="709"/>
        <w:jc w:val="both"/>
        <w:rPr>
          <w:b w:val="0"/>
          <w:color w:val="000000"/>
          <w:sz w:val="24"/>
          <w:szCs w:val="24"/>
        </w:rPr>
      </w:pPr>
      <w:bookmarkStart w:id="134" w:name="_Toc268484953"/>
      <w:bookmarkStart w:id="135" w:name="_Toc268487899"/>
      <w:bookmarkStart w:id="136" w:name="_Toc290561468"/>
      <w:bookmarkStart w:id="137" w:name="_Toc290562108"/>
      <w:bookmarkStart w:id="138" w:name="_Toc290563747"/>
      <w:bookmarkStart w:id="139" w:name="_Toc291661736"/>
      <w:bookmarkStart w:id="140" w:name="_Toc291666458"/>
      <w:bookmarkStart w:id="141" w:name="_Toc291679461"/>
      <w:bookmarkStart w:id="142" w:name="_Toc291680715"/>
      <w:bookmarkStart w:id="143" w:name="_Toc292180262"/>
      <w:bookmarkStart w:id="144" w:name="_Toc292180678"/>
      <w:bookmarkStart w:id="145" w:name="_Toc292181408"/>
      <w:bookmarkStart w:id="146" w:name="_Toc292182050"/>
      <w:bookmarkStart w:id="147" w:name="_Toc294258553"/>
      <w:bookmarkStart w:id="148" w:name="_Toc294281783"/>
      <w:bookmarkStart w:id="149" w:name="_Toc295314580"/>
      <w:bookmarkStart w:id="150" w:name="_Toc302372818"/>
      <w:r w:rsidRPr="00275C0B">
        <w:rPr>
          <w:b w:val="0"/>
          <w:color w:val="000000"/>
          <w:sz w:val="24"/>
          <w:szCs w:val="24"/>
        </w:rPr>
        <w:t>4. ПОЛОЖЕНИЕ О ПРОВЕДЕНИИ ПУБЛИЧНЫХ СЛУШАНИЙ ПО ВОПРОСАМ ЗЕМЛЕПОЛЬЗОВАНИЯ И ЗАСТРОЙКИ</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450F01" w:rsidRPr="00275C0B" w:rsidRDefault="00450F01" w:rsidP="00450F01">
      <w:pPr>
        <w:pStyle w:val="3"/>
        <w:ind w:firstLine="709"/>
        <w:rPr>
          <w:b w:val="0"/>
          <w:color w:val="000000"/>
          <w:sz w:val="24"/>
          <w:szCs w:val="24"/>
        </w:rPr>
      </w:pPr>
      <w:bookmarkStart w:id="151" w:name="_Toc268484954"/>
      <w:bookmarkStart w:id="152" w:name="_Toc268487900"/>
      <w:bookmarkStart w:id="153" w:name="_Toc290561469"/>
      <w:bookmarkStart w:id="154" w:name="_Toc290562109"/>
      <w:bookmarkStart w:id="155" w:name="_Toc302372819"/>
      <w:r w:rsidRPr="00275C0B">
        <w:rPr>
          <w:b w:val="0"/>
          <w:color w:val="000000"/>
          <w:sz w:val="24"/>
          <w:szCs w:val="24"/>
        </w:rPr>
        <w:t>Статья 14. Общие положения о порядке проведения публичных слушаний по вопросам землепользования и застройки</w:t>
      </w:r>
      <w:bookmarkEnd w:id="151"/>
      <w:bookmarkEnd w:id="152"/>
      <w:bookmarkEnd w:id="153"/>
      <w:bookmarkEnd w:id="154"/>
      <w:bookmarkEnd w:id="155"/>
      <w:r w:rsidRPr="00275C0B">
        <w:rPr>
          <w:b w:val="0"/>
          <w:color w:val="000000"/>
          <w:sz w:val="24"/>
          <w:szCs w:val="24"/>
        </w:rPr>
        <w:t xml:space="preserve"> </w:t>
      </w:r>
    </w:p>
    <w:p w:rsidR="00450F01" w:rsidRPr="00275C0B" w:rsidRDefault="00450F01" w:rsidP="00450F01">
      <w:pPr>
        <w:ind w:firstLine="709"/>
        <w:rPr>
          <w:rFonts w:cs="Arial"/>
          <w:color w:val="000000"/>
        </w:rPr>
      </w:pPr>
      <w:r w:rsidRPr="00275C0B">
        <w:rPr>
          <w:rFonts w:cs="Arial"/>
          <w:color w:val="000000"/>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450F01" w:rsidRPr="00275C0B" w:rsidRDefault="00450F01" w:rsidP="00450F01">
      <w:pPr>
        <w:ind w:firstLine="709"/>
        <w:rPr>
          <w:rFonts w:cs="Arial"/>
          <w:color w:val="000000"/>
        </w:rPr>
      </w:pPr>
      <w:r w:rsidRPr="00275C0B">
        <w:rPr>
          <w:rFonts w:cs="Arial"/>
          <w:color w:val="000000"/>
        </w:rPr>
        <w:t>2. Публичные слушания проводятся:</w:t>
      </w:r>
    </w:p>
    <w:p w:rsidR="00450F01" w:rsidRPr="00275C0B" w:rsidRDefault="00450F01" w:rsidP="00450F01">
      <w:pPr>
        <w:ind w:firstLine="709"/>
        <w:rPr>
          <w:rFonts w:cs="Arial"/>
          <w:color w:val="000000"/>
        </w:rPr>
      </w:pPr>
      <w:r w:rsidRPr="00275C0B">
        <w:rPr>
          <w:rFonts w:cs="Arial"/>
          <w:color w:val="000000"/>
        </w:rPr>
        <w:t>- по проекту Генерального плана Писаревского сельского поселения и проектам решений о внесении в него изменений и дополнений;</w:t>
      </w:r>
    </w:p>
    <w:p w:rsidR="00450F01" w:rsidRPr="00275C0B" w:rsidRDefault="00450F01" w:rsidP="00450F01">
      <w:pPr>
        <w:ind w:firstLine="709"/>
        <w:rPr>
          <w:rFonts w:cs="Arial"/>
          <w:color w:val="000000"/>
        </w:rPr>
      </w:pPr>
      <w:r w:rsidRPr="00275C0B">
        <w:rPr>
          <w:rFonts w:cs="Arial"/>
          <w:color w:val="000000"/>
        </w:rPr>
        <w:t>- по проекту Правил землепользования и застройки Писаревского сельского поселения и проектам решений о внесении в него изменений и дополнений;</w:t>
      </w:r>
    </w:p>
    <w:p w:rsidR="00450F01" w:rsidRPr="00275C0B" w:rsidRDefault="00450F01" w:rsidP="00450F01">
      <w:pPr>
        <w:ind w:firstLine="709"/>
        <w:rPr>
          <w:rFonts w:cs="Arial"/>
          <w:color w:val="000000"/>
        </w:rPr>
      </w:pPr>
      <w:r w:rsidRPr="00275C0B">
        <w:rPr>
          <w:rFonts w:cs="Arial"/>
          <w:color w:val="000000"/>
        </w:rPr>
        <w:t>- по проектам планировки территории и проектам межевания территорий;</w:t>
      </w:r>
    </w:p>
    <w:p w:rsidR="00450F01" w:rsidRPr="00275C0B" w:rsidRDefault="00450F01" w:rsidP="00450F01">
      <w:pPr>
        <w:ind w:firstLine="709"/>
        <w:rPr>
          <w:rFonts w:cs="Arial"/>
          <w:color w:val="000000"/>
        </w:rPr>
      </w:pPr>
      <w:r w:rsidRPr="00275C0B">
        <w:rPr>
          <w:rFonts w:cs="Arial"/>
          <w:color w:val="000000"/>
        </w:rPr>
        <w:t>- по предоставлению разрешения на условно разрешенный вид использования земельного участка или объекта капитального строительства;</w:t>
      </w:r>
    </w:p>
    <w:p w:rsidR="00450F01" w:rsidRPr="00275C0B" w:rsidRDefault="00450F01" w:rsidP="00450F01">
      <w:pPr>
        <w:ind w:firstLine="709"/>
        <w:rPr>
          <w:rFonts w:cs="Arial"/>
          <w:color w:val="000000"/>
        </w:rPr>
      </w:pPr>
      <w:r w:rsidRPr="00275C0B">
        <w:rPr>
          <w:rFonts w:cs="Arial"/>
          <w:color w:val="000000"/>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 в иных случаях, предусмотренных действующим законодательством.</w:t>
      </w:r>
    </w:p>
    <w:p w:rsidR="00450F01" w:rsidRPr="00275C0B" w:rsidRDefault="00450F01" w:rsidP="00450F01">
      <w:pPr>
        <w:ind w:firstLine="709"/>
        <w:rPr>
          <w:rFonts w:cs="Arial"/>
          <w:color w:val="000000"/>
        </w:rPr>
      </w:pPr>
      <w:r w:rsidRPr="00275C0B">
        <w:rPr>
          <w:rFonts w:cs="Arial"/>
          <w:color w:val="000000"/>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Писаревского сельского поселения.</w:t>
      </w:r>
      <w:bookmarkStart w:id="156" w:name="_Toc268484955"/>
      <w:bookmarkStart w:id="157" w:name="_Toc268487901"/>
      <w:bookmarkStart w:id="158" w:name="_Toc290561470"/>
    </w:p>
    <w:p w:rsidR="00450F01" w:rsidRPr="00275C0B" w:rsidRDefault="00450F01" w:rsidP="00450F01">
      <w:pPr>
        <w:pStyle w:val="2"/>
        <w:ind w:firstLine="709"/>
        <w:jc w:val="both"/>
        <w:rPr>
          <w:b w:val="0"/>
          <w:color w:val="000000"/>
          <w:sz w:val="24"/>
          <w:szCs w:val="24"/>
        </w:rPr>
      </w:pPr>
      <w:bookmarkStart w:id="159" w:name="_Toc290562110"/>
      <w:bookmarkStart w:id="160" w:name="_Toc290563749"/>
      <w:bookmarkStart w:id="161" w:name="_Toc291661738"/>
      <w:bookmarkStart w:id="162" w:name="_Toc291666460"/>
      <w:bookmarkStart w:id="163" w:name="_Toc291679463"/>
      <w:bookmarkStart w:id="164" w:name="_Toc291680717"/>
      <w:bookmarkStart w:id="165" w:name="_Toc292180264"/>
      <w:bookmarkStart w:id="166" w:name="_Toc292180680"/>
      <w:bookmarkStart w:id="167" w:name="_Toc292181410"/>
      <w:bookmarkStart w:id="168" w:name="_Toc292182052"/>
      <w:bookmarkStart w:id="169" w:name="_Toc294258555"/>
      <w:bookmarkStart w:id="170" w:name="_Toc294281785"/>
      <w:bookmarkStart w:id="171" w:name="_Toc295314582"/>
      <w:bookmarkStart w:id="172" w:name="_Toc302372820"/>
      <w:r w:rsidRPr="00275C0B">
        <w:rPr>
          <w:b w:val="0"/>
          <w:color w:val="000000"/>
          <w:sz w:val="24"/>
          <w:szCs w:val="24"/>
        </w:rPr>
        <w:t>5. ПОЛОЖЕНИЕ О ВНЕСЕНИИ ИЗМЕНЕНИЙ</w:t>
      </w:r>
      <w:bookmarkStart w:id="173" w:name="_Toc268487902"/>
      <w:bookmarkStart w:id="174" w:name="_Toc290561471"/>
      <w:bookmarkEnd w:id="156"/>
      <w:bookmarkEnd w:id="157"/>
      <w:bookmarkEnd w:id="158"/>
      <w:r w:rsidRPr="00275C0B">
        <w:rPr>
          <w:b w:val="0"/>
          <w:color w:val="000000"/>
          <w:sz w:val="24"/>
          <w:szCs w:val="24"/>
        </w:rPr>
        <w:t xml:space="preserve"> В ПРАВИЛА ЗЕМЛЕПОЛЬЗОВАНИЯ И ЗАСТРОЙКИ</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450F01" w:rsidRPr="00275C0B" w:rsidRDefault="00450F01" w:rsidP="00450F01">
      <w:pPr>
        <w:pStyle w:val="3"/>
        <w:ind w:firstLine="709"/>
        <w:rPr>
          <w:b w:val="0"/>
          <w:color w:val="000000"/>
          <w:sz w:val="24"/>
          <w:szCs w:val="24"/>
        </w:rPr>
      </w:pPr>
      <w:bookmarkStart w:id="175" w:name="_Toc268487903"/>
      <w:bookmarkStart w:id="176" w:name="_Toc290561472"/>
      <w:bookmarkStart w:id="177" w:name="_Toc290562111"/>
      <w:bookmarkStart w:id="178" w:name="_Toc302372821"/>
      <w:r w:rsidRPr="00275C0B">
        <w:rPr>
          <w:b w:val="0"/>
          <w:color w:val="000000"/>
          <w:sz w:val="24"/>
          <w:szCs w:val="24"/>
        </w:rPr>
        <w:t xml:space="preserve">Статья 15. Порядок внесения изменений в Правила </w:t>
      </w:r>
      <w:bookmarkEnd w:id="175"/>
      <w:r w:rsidRPr="00275C0B">
        <w:rPr>
          <w:b w:val="0"/>
          <w:color w:val="000000"/>
          <w:sz w:val="24"/>
          <w:szCs w:val="24"/>
        </w:rPr>
        <w:t>землепользования и застройки Писаревского сельского поселения</w:t>
      </w:r>
      <w:bookmarkEnd w:id="176"/>
      <w:bookmarkEnd w:id="177"/>
      <w:bookmarkEnd w:id="178"/>
    </w:p>
    <w:p w:rsidR="00450F01" w:rsidRPr="00275C0B" w:rsidRDefault="00450F01" w:rsidP="00450F01">
      <w:pPr>
        <w:ind w:firstLine="709"/>
        <w:rPr>
          <w:rFonts w:cs="Arial"/>
          <w:color w:val="000000"/>
        </w:rPr>
      </w:pPr>
      <w:r w:rsidRPr="00275C0B">
        <w:rPr>
          <w:rFonts w:cs="Arial"/>
          <w:color w:val="000000"/>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Писаревского сельского поселения.</w:t>
      </w:r>
    </w:p>
    <w:p w:rsidR="00450F01" w:rsidRPr="00275C0B" w:rsidRDefault="00450F01" w:rsidP="00450F01">
      <w:pPr>
        <w:ind w:firstLine="709"/>
        <w:rPr>
          <w:rFonts w:cs="Arial"/>
          <w:color w:val="000000"/>
        </w:rPr>
      </w:pPr>
      <w:r w:rsidRPr="00275C0B">
        <w:rPr>
          <w:rFonts w:cs="Arial"/>
          <w:color w:val="000000"/>
        </w:rPr>
        <w:t>2. Основаниями для рассмотрения вопроса о внесении изменений в Правила являются:</w:t>
      </w:r>
    </w:p>
    <w:p w:rsidR="00450F01" w:rsidRPr="00275C0B" w:rsidRDefault="00450F01" w:rsidP="00450F01">
      <w:pPr>
        <w:ind w:firstLine="709"/>
        <w:rPr>
          <w:rFonts w:cs="Arial"/>
          <w:color w:val="000000"/>
        </w:rPr>
      </w:pPr>
      <w:r w:rsidRPr="00275C0B">
        <w:rPr>
          <w:rFonts w:cs="Arial"/>
          <w:color w:val="000000"/>
        </w:rPr>
        <w:t>- несоответствие Правил Генеральному плану Писаревского сельского поселения;</w:t>
      </w:r>
    </w:p>
    <w:p w:rsidR="00450F01" w:rsidRDefault="00450F01" w:rsidP="00450F01">
      <w:pPr>
        <w:ind w:firstLine="709"/>
        <w:rPr>
          <w:rFonts w:cs="Arial"/>
          <w:color w:val="000000"/>
        </w:rPr>
      </w:pPr>
      <w:r w:rsidRPr="00275C0B">
        <w:rPr>
          <w:rFonts w:cs="Arial"/>
          <w:color w:val="000000"/>
        </w:rPr>
        <w:t>- поступление предложений об изменении границ территориальных зон, изменении градостроительных регламентов</w:t>
      </w:r>
      <w:r>
        <w:rPr>
          <w:rFonts w:cs="Arial"/>
          <w:color w:val="000000"/>
        </w:rPr>
        <w:t>;</w:t>
      </w:r>
    </w:p>
    <w:p w:rsidR="00450F01" w:rsidRPr="00275C0B" w:rsidRDefault="00450F01" w:rsidP="00450F01">
      <w:pPr>
        <w:ind w:firstLine="709"/>
        <w:rPr>
          <w:rFonts w:cs="Arial"/>
          <w:color w:val="000000"/>
        </w:rPr>
      </w:pPr>
      <w:r>
        <w:rPr>
          <w:rFonts w:cs="Arial"/>
          <w:color w:val="000000"/>
        </w:rPr>
        <w:t xml:space="preserve">- </w:t>
      </w:r>
      <w:r w:rsidRPr="00E02A05">
        <w:rPr>
          <w:rFonts w:eastAsia="Calibri" w:cs="Arial"/>
          <w:color w:val="000000"/>
          <w:lang w:eastAsia="en-US"/>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E02A05">
        <w:rPr>
          <w:rFonts w:eastAsia="Calibri" w:cs="Arial"/>
          <w:color w:val="000000"/>
          <w:lang w:eastAsia="en-US"/>
        </w:rPr>
        <w:t>приаэродромной</w:t>
      </w:r>
      <w:proofErr w:type="spellEnd"/>
      <w:r w:rsidRPr="00E02A05">
        <w:rPr>
          <w:rFonts w:eastAsia="Calibri" w:cs="Arial"/>
          <w:color w:val="000000"/>
          <w:lang w:eastAsia="en-US"/>
        </w:rPr>
        <w:t xml:space="preserve"> территории, которые допущены в правилах </w:t>
      </w:r>
      <w:r w:rsidRPr="00E02A05">
        <w:rPr>
          <w:rFonts w:eastAsia="Calibri" w:cs="Arial"/>
          <w:color w:val="000000"/>
          <w:lang w:eastAsia="en-US"/>
        </w:rPr>
        <w:lastRenderedPageBreak/>
        <w:t>землепользования и застройки поселения, городского округа, межселенной территории</w:t>
      </w:r>
      <w:proofErr w:type="gramStart"/>
      <w:r w:rsidRPr="00275C0B">
        <w:rPr>
          <w:rFonts w:cs="Arial"/>
          <w:color w:val="000000"/>
        </w:rPr>
        <w:t>.</w:t>
      </w:r>
      <w:proofErr w:type="gramEnd"/>
      <w:r>
        <w:rPr>
          <w:rFonts w:cs="Arial"/>
          <w:color w:val="000000"/>
        </w:rPr>
        <w:t xml:space="preserve"> (</w:t>
      </w:r>
      <w:proofErr w:type="gramStart"/>
      <w:r>
        <w:rPr>
          <w:rFonts w:cs="Arial"/>
          <w:color w:val="000000"/>
        </w:rPr>
        <w:t>в</w:t>
      </w:r>
      <w:proofErr w:type="gramEnd"/>
      <w:r>
        <w:rPr>
          <w:rFonts w:cs="Arial"/>
          <w:color w:val="000000"/>
        </w:rPr>
        <w:t xml:space="preserve"> ред. </w:t>
      </w:r>
      <w:proofErr w:type="spellStart"/>
      <w:r>
        <w:rPr>
          <w:rFonts w:cs="Arial"/>
          <w:color w:val="000000"/>
        </w:rPr>
        <w:t>Реш</w:t>
      </w:r>
      <w:proofErr w:type="spellEnd"/>
      <w:r>
        <w:rPr>
          <w:rFonts w:cs="Arial"/>
          <w:color w:val="000000"/>
        </w:rPr>
        <w:t>. № 161 от 10.09.2018 г.)</w:t>
      </w:r>
    </w:p>
    <w:p w:rsidR="00450F01" w:rsidRPr="00275C0B" w:rsidRDefault="00450F01" w:rsidP="00450F01">
      <w:pPr>
        <w:ind w:firstLine="709"/>
        <w:rPr>
          <w:rFonts w:cs="Arial"/>
          <w:color w:val="000000"/>
        </w:rPr>
      </w:pPr>
      <w:r w:rsidRPr="00275C0B">
        <w:rPr>
          <w:rFonts w:cs="Arial"/>
          <w:color w:val="000000"/>
        </w:rPr>
        <w:t>3. Предложения о внесении изменений в Правила направляются в Комиссию:</w:t>
      </w:r>
    </w:p>
    <w:p w:rsidR="00450F01" w:rsidRPr="00275C0B" w:rsidRDefault="00450F01" w:rsidP="00450F01">
      <w:pPr>
        <w:ind w:firstLine="709"/>
        <w:rPr>
          <w:rFonts w:cs="Arial"/>
          <w:color w:val="000000"/>
        </w:rPr>
      </w:pPr>
      <w:r w:rsidRPr="00275C0B">
        <w:rPr>
          <w:rFonts w:cs="Arial"/>
          <w:color w:val="000000"/>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450F01" w:rsidRPr="00275C0B" w:rsidRDefault="00450F01" w:rsidP="00450F01">
      <w:pPr>
        <w:ind w:firstLine="709"/>
        <w:rPr>
          <w:rFonts w:cs="Arial"/>
          <w:color w:val="000000"/>
        </w:rPr>
      </w:pPr>
      <w:r w:rsidRPr="00275C0B">
        <w:rPr>
          <w:rFonts w:cs="Arial"/>
          <w:color w:val="000000"/>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450F01" w:rsidRPr="00275C0B" w:rsidRDefault="00450F01" w:rsidP="00450F01">
      <w:pPr>
        <w:ind w:firstLine="709"/>
        <w:rPr>
          <w:rFonts w:cs="Arial"/>
          <w:color w:val="000000"/>
        </w:rPr>
      </w:pPr>
      <w:r w:rsidRPr="00275C0B">
        <w:rPr>
          <w:rFonts w:cs="Arial"/>
          <w:color w:val="000000"/>
        </w:rPr>
        <w:t>- органами местного самоуправления Кантемировского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450F01" w:rsidRPr="00275C0B" w:rsidRDefault="00450F01" w:rsidP="00450F01">
      <w:pPr>
        <w:ind w:firstLine="709"/>
        <w:rPr>
          <w:rFonts w:cs="Arial"/>
          <w:color w:val="000000"/>
        </w:rPr>
      </w:pPr>
      <w:r w:rsidRPr="00275C0B">
        <w:rPr>
          <w:rFonts w:cs="Arial"/>
          <w:color w:val="000000"/>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450F01" w:rsidRPr="00275C0B" w:rsidRDefault="00450F01" w:rsidP="00450F01">
      <w:pPr>
        <w:ind w:firstLine="709"/>
        <w:rPr>
          <w:rFonts w:cs="Arial"/>
          <w:color w:val="000000"/>
        </w:rPr>
      </w:pPr>
      <w:r w:rsidRPr="00275C0B">
        <w:rPr>
          <w:rFonts w:cs="Arial"/>
          <w:color w:val="000000"/>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50F01" w:rsidRPr="00275C0B" w:rsidRDefault="00450F01" w:rsidP="00450F01">
      <w:pPr>
        <w:ind w:firstLine="709"/>
        <w:rPr>
          <w:rFonts w:cs="Arial"/>
          <w:color w:val="000000"/>
        </w:rPr>
      </w:pPr>
      <w:r w:rsidRPr="00275C0B">
        <w:rPr>
          <w:rFonts w:cs="Arial"/>
          <w:color w:val="000000"/>
        </w:rPr>
        <w:t>К предложениям о внесении изменений в Правила прикладываются документы, подтверждающие необходимость внесения изменений в Правила.</w:t>
      </w:r>
    </w:p>
    <w:p w:rsidR="00450F01" w:rsidRPr="00275C0B" w:rsidRDefault="00450F01" w:rsidP="00450F01">
      <w:pPr>
        <w:ind w:firstLine="709"/>
        <w:rPr>
          <w:rFonts w:cs="Arial"/>
          <w:color w:val="000000"/>
        </w:rPr>
      </w:pPr>
      <w:r w:rsidRPr="00275C0B">
        <w:rPr>
          <w:rFonts w:cs="Arial"/>
          <w:color w:val="000000"/>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450F01" w:rsidRPr="00275C0B" w:rsidRDefault="00450F01" w:rsidP="00450F01">
      <w:pPr>
        <w:ind w:firstLine="709"/>
        <w:rPr>
          <w:rFonts w:cs="Arial"/>
          <w:color w:val="000000"/>
        </w:rPr>
      </w:pPr>
      <w:r w:rsidRPr="00275C0B">
        <w:rPr>
          <w:rFonts w:cs="Arial"/>
          <w:color w:val="000000"/>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450F01" w:rsidRPr="00275C0B" w:rsidRDefault="00450F01" w:rsidP="00450F01">
      <w:pPr>
        <w:ind w:firstLine="709"/>
        <w:rPr>
          <w:rFonts w:cs="Arial"/>
          <w:color w:val="000000"/>
        </w:rPr>
      </w:pPr>
      <w:r w:rsidRPr="00275C0B">
        <w:rPr>
          <w:rFonts w:cs="Arial"/>
          <w:color w:val="000000"/>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450F01" w:rsidRPr="00275C0B" w:rsidRDefault="00450F01" w:rsidP="00450F01">
      <w:pPr>
        <w:ind w:firstLine="709"/>
        <w:rPr>
          <w:rFonts w:cs="Arial"/>
          <w:color w:val="000000"/>
        </w:rPr>
      </w:pPr>
      <w:r w:rsidRPr="00275C0B">
        <w:rPr>
          <w:rFonts w:cs="Arial"/>
          <w:color w:val="000000"/>
        </w:rPr>
        <w:t>5. Глава администрации поселения с учетом рекомендаций, содержащихся в заключени</w:t>
      </w:r>
      <w:proofErr w:type="gramStart"/>
      <w:r w:rsidRPr="00275C0B">
        <w:rPr>
          <w:rFonts w:cs="Arial"/>
          <w:color w:val="000000"/>
        </w:rPr>
        <w:t>и</w:t>
      </w:r>
      <w:proofErr w:type="gramEnd"/>
      <w:r w:rsidRPr="00275C0B">
        <w:rPr>
          <w:rFonts w:cs="Arial"/>
          <w:color w:val="000000"/>
        </w:rPr>
        <w:t xml:space="preserve">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450F01" w:rsidRPr="00275C0B" w:rsidRDefault="00450F01" w:rsidP="00450F01">
      <w:pPr>
        <w:ind w:firstLine="709"/>
        <w:rPr>
          <w:rFonts w:cs="Arial"/>
          <w:color w:val="000000"/>
        </w:rPr>
      </w:pPr>
      <w:r w:rsidRPr="00275C0B">
        <w:rPr>
          <w:rFonts w:cs="Arial"/>
          <w:color w:val="000000"/>
        </w:rPr>
        <w:lastRenderedPageBreak/>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450F01" w:rsidRPr="00275C0B" w:rsidRDefault="00450F01" w:rsidP="00450F01">
      <w:pPr>
        <w:ind w:firstLine="709"/>
        <w:rPr>
          <w:rFonts w:cs="Arial"/>
          <w:color w:val="000000"/>
        </w:rPr>
      </w:pPr>
      <w:r w:rsidRPr="00275C0B">
        <w:rPr>
          <w:rFonts w:cs="Arial"/>
          <w:color w:val="000000"/>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Писаревского сельского поселения и настоящими Правилами.</w:t>
      </w:r>
    </w:p>
    <w:p w:rsidR="00450F01" w:rsidRPr="00275C0B" w:rsidRDefault="00450F01" w:rsidP="00450F01">
      <w:pPr>
        <w:ind w:firstLine="709"/>
        <w:rPr>
          <w:rFonts w:cs="Arial"/>
          <w:color w:val="000000"/>
        </w:rPr>
      </w:pPr>
      <w:r w:rsidRPr="00275C0B">
        <w:rPr>
          <w:rFonts w:cs="Arial"/>
          <w:color w:val="000000"/>
        </w:rPr>
        <w:t xml:space="preserve">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275C0B">
        <w:rPr>
          <w:rFonts w:cs="Arial"/>
          <w:color w:val="000000"/>
        </w:rPr>
        <w:t>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w:t>
      </w:r>
      <w:proofErr w:type="gramEnd"/>
      <w:r w:rsidRPr="00275C0B">
        <w:rPr>
          <w:rFonts w:cs="Arial"/>
          <w:color w:val="000000"/>
        </w:rPr>
        <w:t xml:space="preserve">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w:t>
      </w:r>
      <w:proofErr w:type="gramStart"/>
      <w:r w:rsidRPr="00275C0B">
        <w:rPr>
          <w:rFonts w:cs="Arial"/>
          <w:color w:val="000000"/>
        </w:rPr>
        <w:t>через пятнадцать дней со дня принятия главой администрации Писаревского сельского поселения решения о проведении публичных слушаний по предложениям о внесении</w:t>
      </w:r>
      <w:proofErr w:type="gramEnd"/>
      <w:r w:rsidRPr="00275C0B">
        <w:rPr>
          <w:rFonts w:cs="Arial"/>
          <w:color w:val="000000"/>
        </w:rPr>
        <w:t xml:space="preserve"> изменений в Правила.</w:t>
      </w:r>
    </w:p>
    <w:p w:rsidR="00450F01" w:rsidRPr="00275C0B" w:rsidRDefault="00450F01" w:rsidP="00450F01">
      <w:pPr>
        <w:ind w:firstLine="709"/>
        <w:rPr>
          <w:rFonts w:cs="Arial"/>
          <w:color w:val="000000"/>
        </w:rPr>
      </w:pPr>
      <w:r w:rsidRPr="00275C0B">
        <w:rPr>
          <w:rFonts w:cs="Arial"/>
          <w:color w:val="000000"/>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450F01" w:rsidRPr="00275C0B" w:rsidRDefault="00450F01" w:rsidP="00450F01">
      <w:pPr>
        <w:ind w:firstLine="709"/>
        <w:rPr>
          <w:rFonts w:cs="Arial"/>
          <w:color w:val="000000"/>
        </w:rPr>
      </w:pPr>
      <w:r w:rsidRPr="00275C0B">
        <w:rPr>
          <w:rFonts w:cs="Arial"/>
          <w:color w:val="000000"/>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450F01" w:rsidRPr="00275C0B" w:rsidRDefault="00450F01" w:rsidP="00450F01">
      <w:pPr>
        <w:ind w:firstLine="709"/>
        <w:rPr>
          <w:rFonts w:cs="Arial"/>
          <w:color w:val="000000"/>
        </w:rPr>
      </w:pPr>
      <w:r w:rsidRPr="00275C0B">
        <w:rPr>
          <w:rFonts w:cs="Arial"/>
          <w:color w:val="000000"/>
        </w:rPr>
        <w:t xml:space="preserve">9. </w:t>
      </w:r>
      <w:proofErr w:type="gramStart"/>
      <w:r w:rsidRPr="00275C0B">
        <w:rPr>
          <w:rFonts w:cs="Arial"/>
          <w:color w:val="000000"/>
        </w:rPr>
        <w:t>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roofErr w:type="gramEnd"/>
    </w:p>
    <w:p w:rsidR="00450F01" w:rsidRPr="00275C0B" w:rsidRDefault="00450F01" w:rsidP="00450F01">
      <w:pPr>
        <w:ind w:firstLine="709"/>
        <w:rPr>
          <w:rFonts w:cs="Arial"/>
          <w:color w:val="000000"/>
        </w:rPr>
      </w:pPr>
      <w:r w:rsidRPr="00275C0B">
        <w:rPr>
          <w:rFonts w:cs="Arial"/>
          <w:color w:val="000000"/>
        </w:rPr>
        <w:t xml:space="preserve">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w:t>
      </w:r>
      <w:proofErr w:type="gramStart"/>
      <w:r w:rsidRPr="00275C0B">
        <w:rPr>
          <w:rFonts w:cs="Arial"/>
          <w:color w:val="000000"/>
        </w:rPr>
        <w:t>о внесении изменений в Правила главе администрации поселения на доработку в соответствии с результатами</w:t>
      </w:r>
      <w:proofErr w:type="gramEnd"/>
      <w:r w:rsidRPr="00275C0B">
        <w:rPr>
          <w:rFonts w:cs="Arial"/>
          <w:color w:val="000000"/>
        </w:rPr>
        <w:t xml:space="preserve">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w:t>
      </w:r>
      <w:r w:rsidRPr="00275C0B">
        <w:rPr>
          <w:rFonts w:cs="Arial"/>
          <w:color w:val="000000"/>
        </w:rPr>
        <w:lastRenderedPageBreak/>
        <w:t xml:space="preserve">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275C0B">
        <w:rPr>
          <w:rFonts w:cs="Arial"/>
          <w:color w:val="000000"/>
        </w:rPr>
        <w:t>контроля за</w:t>
      </w:r>
      <w:proofErr w:type="gramEnd"/>
      <w:r w:rsidRPr="00275C0B">
        <w:rPr>
          <w:rFonts w:cs="Arial"/>
          <w:color w:val="000000"/>
        </w:rPr>
        <w:t xml:space="preserve"> соблюдением органами местного самоуправления законодательства о градостроительной деятельности.</w:t>
      </w:r>
    </w:p>
    <w:p w:rsidR="00450F01" w:rsidRPr="00275C0B" w:rsidRDefault="00450F01" w:rsidP="00450F01">
      <w:pPr>
        <w:ind w:firstLine="709"/>
        <w:rPr>
          <w:rFonts w:cs="Arial"/>
          <w:color w:val="000000"/>
        </w:rPr>
      </w:pPr>
      <w:r w:rsidRPr="00275C0B">
        <w:rPr>
          <w:rFonts w:cs="Arial"/>
          <w:color w:val="000000"/>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450F01" w:rsidRPr="00275C0B" w:rsidRDefault="00450F01" w:rsidP="00450F01">
      <w:pPr>
        <w:pStyle w:val="2"/>
        <w:ind w:firstLine="709"/>
        <w:jc w:val="both"/>
        <w:rPr>
          <w:b w:val="0"/>
          <w:color w:val="000000"/>
          <w:sz w:val="24"/>
          <w:szCs w:val="24"/>
        </w:rPr>
      </w:pPr>
      <w:bookmarkStart w:id="179" w:name="_Toc268484956"/>
      <w:bookmarkStart w:id="180" w:name="_Toc268487904"/>
      <w:bookmarkStart w:id="181" w:name="_Toc290561473"/>
      <w:bookmarkStart w:id="182" w:name="_Toc290562112"/>
      <w:bookmarkStart w:id="183" w:name="_Toc290563751"/>
      <w:bookmarkStart w:id="184" w:name="_Toc291661740"/>
      <w:bookmarkStart w:id="185" w:name="_Toc291666462"/>
      <w:bookmarkStart w:id="186" w:name="_Toc291679465"/>
      <w:bookmarkStart w:id="187" w:name="_Toc291680719"/>
      <w:bookmarkStart w:id="188" w:name="_Toc292180266"/>
      <w:bookmarkStart w:id="189" w:name="_Toc292180682"/>
      <w:bookmarkStart w:id="190" w:name="_Toc292181412"/>
      <w:bookmarkStart w:id="191" w:name="_Toc292182054"/>
      <w:bookmarkStart w:id="192" w:name="_Toc294258557"/>
      <w:bookmarkStart w:id="193" w:name="_Toc294281787"/>
      <w:bookmarkStart w:id="194" w:name="_Toc295314584"/>
      <w:bookmarkStart w:id="195" w:name="_Toc302372822"/>
      <w:r w:rsidRPr="00275C0B">
        <w:rPr>
          <w:b w:val="0"/>
          <w:color w:val="000000"/>
          <w:sz w:val="24"/>
          <w:szCs w:val="24"/>
        </w:rPr>
        <w:t>6. ПОЛОЖЕНИЕ О РЕГУЛИРОВАНИИ ИНЫХ ВОПРОСОВ ЗЕМЛЕПОЛЬЗОВАНИЯ И ЗАСТРОЙКИ</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450F01" w:rsidRPr="00275C0B" w:rsidRDefault="00450F01" w:rsidP="00450F01">
      <w:pPr>
        <w:pStyle w:val="3"/>
        <w:ind w:firstLine="709"/>
        <w:rPr>
          <w:b w:val="0"/>
          <w:color w:val="000000"/>
          <w:sz w:val="24"/>
          <w:szCs w:val="24"/>
        </w:rPr>
      </w:pPr>
      <w:bookmarkStart w:id="196" w:name="_Toc268487905"/>
      <w:bookmarkStart w:id="197" w:name="_Toc290561474"/>
      <w:bookmarkStart w:id="198" w:name="_Toc290562113"/>
      <w:bookmarkStart w:id="199" w:name="_Toc302372823"/>
      <w:r w:rsidRPr="00275C0B">
        <w:rPr>
          <w:b w:val="0"/>
          <w:color w:val="000000"/>
          <w:sz w:val="24"/>
          <w:szCs w:val="24"/>
        </w:rPr>
        <w:t>Статья 16. Общие принципы регулирования иных вопросов землепользования и застройки на территории Писаревского сельского поселения</w:t>
      </w:r>
      <w:bookmarkEnd w:id="196"/>
      <w:bookmarkEnd w:id="197"/>
      <w:bookmarkEnd w:id="198"/>
      <w:bookmarkEnd w:id="199"/>
    </w:p>
    <w:p w:rsidR="00450F01" w:rsidRPr="00275C0B" w:rsidRDefault="00450F01" w:rsidP="00450F01">
      <w:pPr>
        <w:ind w:firstLine="709"/>
        <w:rPr>
          <w:rFonts w:cs="Arial"/>
          <w:color w:val="000000"/>
        </w:rPr>
      </w:pPr>
      <w:r w:rsidRPr="00275C0B">
        <w:rPr>
          <w:rFonts w:cs="Arial"/>
          <w:color w:val="000000"/>
        </w:rPr>
        <w:t>1. Иные вопросы землепользования и застройки на территории Писаревского сельского поселения регулируются законодательством Российской Федерации, Воронежской области, правовыми актами Кантемировского муниципального района, Писаревского сельского поселения.</w:t>
      </w:r>
    </w:p>
    <w:p w:rsidR="00450F01" w:rsidRPr="00275C0B" w:rsidRDefault="00450F01" w:rsidP="00450F01">
      <w:pPr>
        <w:pStyle w:val="ConsPlusNormal"/>
        <w:widowControl/>
        <w:ind w:firstLine="709"/>
        <w:jc w:val="both"/>
        <w:rPr>
          <w:bCs/>
          <w:color w:val="000000"/>
          <w:sz w:val="24"/>
          <w:szCs w:val="24"/>
        </w:rPr>
      </w:pPr>
    </w:p>
    <w:p w:rsidR="00450F01" w:rsidRPr="00275C0B" w:rsidRDefault="00450F01" w:rsidP="00450F01">
      <w:pPr>
        <w:pStyle w:val="1"/>
        <w:ind w:firstLine="709"/>
        <w:jc w:val="both"/>
        <w:rPr>
          <w:b w:val="0"/>
          <w:color w:val="000000"/>
          <w:sz w:val="24"/>
          <w:szCs w:val="24"/>
        </w:rPr>
      </w:pPr>
      <w:bookmarkStart w:id="200" w:name="_Toc268487906"/>
      <w:bookmarkStart w:id="201" w:name="_Toc290561475"/>
      <w:bookmarkStart w:id="202" w:name="_Toc290562114"/>
      <w:bookmarkStart w:id="203" w:name="_Toc290563753"/>
      <w:bookmarkStart w:id="204" w:name="_Toc291661742"/>
      <w:bookmarkStart w:id="205" w:name="_Toc291666464"/>
      <w:bookmarkStart w:id="206" w:name="_Toc291679467"/>
      <w:bookmarkStart w:id="207" w:name="_Toc291680721"/>
      <w:bookmarkStart w:id="208" w:name="_Toc292180268"/>
      <w:bookmarkStart w:id="209" w:name="_Toc292180684"/>
      <w:bookmarkStart w:id="210" w:name="_Toc292181414"/>
      <w:bookmarkStart w:id="211" w:name="_Toc292182056"/>
      <w:bookmarkStart w:id="212" w:name="_Toc294258559"/>
      <w:bookmarkStart w:id="213" w:name="_Toc294281789"/>
      <w:bookmarkStart w:id="214" w:name="_Toc295314586"/>
      <w:bookmarkStart w:id="215" w:name="_Toc302372824"/>
      <w:r w:rsidRPr="00275C0B">
        <w:rPr>
          <w:b w:val="0"/>
          <w:color w:val="000000"/>
          <w:sz w:val="24"/>
          <w:szCs w:val="24"/>
        </w:rPr>
        <w:t>РАЗДЕЛ 2. КАРТЫ ГРАДОСТРОИТЕЛЬНОГО ЗОНИРОВАНИЯ</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275C0B">
        <w:rPr>
          <w:b w:val="0"/>
          <w:color w:val="000000"/>
          <w:sz w:val="24"/>
          <w:szCs w:val="24"/>
        </w:rPr>
        <w:t xml:space="preserve"> </w:t>
      </w:r>
    </w:p>
    <w:p w:rsidR="00450F01" w:rsidRPr="00275C0B" w:rsidRDefault="00450F01" w:rsidP="00450F01">
      <w:pPr>
        <w:pStyle w:val="3"/>
        <w:ind w:firstLine="709"/>
        <w:rPr>
          <w:b w:val="0"/>
          <w:color w:val="000000"/>
          <w:sz w:val="24"/>
          <w:szCs w:val="24"/>
        </w:rPr>
      </w:pPr>
      <w:bookmarkStart w:id="216" w:name="_Toc268484957"/>
      <w:bookmarkStart w:id="217" w:name="_Toc268487907"/>
      <w:bookmarkStart w:id="218" w:name="_Toc290561476"/>
      <w:bookmarkStart w:id="219" w:name="_Toc290562115"/>
      <w:bookmarkStart w:id="220" w:name="_Toc302372825"/>
      <w:r w:rsidRPr="00275C0B">
        <w:rPr>
          <w:b w:val="0"/>
          <w:color w:val="000000"/>
          <w:sz w:val="24"/>
          <w:szCs w:val="24"/>
        </w:rPr>
        <w:t>Статья 17. Состав и содержание карт градостроительного зонирования</w:t>
      </w:r>
      <w:bookmarkEnd w:id="216"/>
      <w:bookmarkEnd w:id="217"/>
      <w:bookmarkEnd w:id="218"/>
      <w:bookmarkEnd w:id="219"/>
      <w:bookmarkEnd w:id="220"/>
    </w:p>
    <w:p w:rsidR="00450F01" w:rsidRPr="00275C0B" w:rsidRDefault="00450F01" w:rsidP="00450F01">
      <w:pPr>
        <w:ind w:firstLine="709"/>
        <w:rPr>
          <w:rFonts w:cs="Arial"/>
          <w:color w:val="000000"/>
        </w:rPr>
      </w:pPr>
      <w:r w:rsidRPr="00275C0B">
        <w:rPr>
          <w:rFonts w:cs="Arial"/>
          <w:color w:val="000000"/>
        </w:rPr>
        <w:t xml:space="preserve">1. Картами градостроительного зонирования в составе настоящих Правил являются графические отображения границ территориальных зон, </w:t>
      </w:r>
      <w:proofErr w:type="spellStart"/>
      <w:r w:rsidRPr="00275C0B">
        <w:rPr>
          <w:rFonts w:cs="Arial"/>
          <w:color w:val="000000"/>
        </w:rPr>
        <w:t>подзон</w:t>
      </w:r>
      <w:proofErr w:type="spellEnd"/>
      <w:r w:rsidRPr="00275C0B">
        <w:rPr>
          <w:rFonts w:cs="Arial"/>
          <w:color w:val="000000"/>
        </w:rPr>
        <w:t>,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450F01" w:rsidRPr="00275C0B" w:rsidRDefault="00450F01" w:rsidP="00450F01">
      <w:pPr>
        <w:ind w:firstLine="709"/>
        <w:rPr>
          <w:rFonts w:cs="Arial"/>
          <w:color w:val="000000"/>
        </w:rPr>
      </w:pPr>
      <w:r w:rsidRPr="00275C0B">
        <w:rPr>
          <w:rFonts w:cs="Arial"/>
          <w:color w:val="000000"/>
        </w:rPr>
        <w:t>2. Карта границ территориальных зон и зон с особыми условиями использования территории состоит из сводной карты (схемы) всей территории поселения (приложение №1) и фрагментов карты (схемы) границ территориальных зон и зон с особыми условиями использования территории по числу населенных пунктов поселения:</w:t>
      </w:r>
    </w:p>
    <w:p w:rsidR="00450F01" w:rsidRPr="00275C0B" w:rsidRDefault="00450F01" w:rsidP="00450F01">
      <w:pPr>
        <w:ind w:firstLine="709"/>
        <w:rPr>
          <w:rFonts w:cs="Arial"/>
          <w:color w:val="000000"/>
        </w:rPr>
      </w:pPr>
      <w:r w:rsidRPr="00275C0B">
        <w:rPr>
          <w:rFonts w:cs="Arial"/>
          <w:color w:val="000000"/>
        </w:rPr>
        <w:t>1) фрагмент 1: Схема градостроительного зонирования территории населенного пункта – село Писаревка</w:t>
      </w:r>
      <w:proofErr w:type="gramStart"/>
      <w:r w:rsidRPr="00275C0B">
        <w:rPr>
          <w:rFonts w:cs="Arial"/>
          <w:color w:val="000000"/>
        </w:rPr>
        <w:t>.(</w:t>
      </w:r>
      <w:proofErr w:type="gramEnd"/>
      <w:r w:rsidRPr="00275C0B">
        <w:rPr>
          <w:rFonts w:cs="Arial"/>
          <w:color w:val="000000"/>
        </w:rPr>
        <w:t xml:space="preserve">приложение №2) </w:t>
      </w:r>
    </w:p>
    <w:p w:rsidR="00450F01" w:rsidRPr="00275C0B" w:rsidRDefault="00450F01" w:rsidP="00450F01">
      <w:pPr>
        <w:ind w:firstLine="709"/>
        <w:rPr>
          <w:rFonts w:cs="Arial"/>
          <w:color w:val="000000"/>
        </w:rPr>
      </w:pPr>
      <w:r w:rsidRPr="00275C0B">
        <w:rPr>
          <w:rFonts w:cs="Arial"/>
          <w:color w:val="000000"/>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450F01" w:rsidRPr="00275C0B" w:rsidRDefault="00450F01" w:rsidP="00450F01">
      <w:pPr>
        <w:ind w:firstLine="709"/>
        <w:rPr>
          <w:rFonts w:cs="Arial"/>
          <w:color w:val="000000"/>
        </w:rPr>
      </w:pPr>
      <w:r w:rsidRPr="00275C0B">
        <w:rPr>
          <w:rFonts w:cs="Arial"/>
          <w:color w:val="000000"/>
        </w:rPr>
        <w:t>Номера участков градостроительного зонирования состоят из следующих элементов:</w:t>
      </w:r>
    </w:p>
    <w:p w:rsidR="00450F01" w:rsidRPr="00275C0B" w:rsidRDefault="00450F01" w:rsidP="00450F01">
      <w:pPr>
        <w:ind w:firstLine="709"/>
        <w:rPr>
          <w:rFonts w:cs="Arial"/>
          <w:color w:val="000000"/>
        </w:rPr>
      </w:pPr>
      <w:r w:rsidRPr="00275C0B">
        <w:rPr>
          <w:rFonts w:cs="Arial"/>
          <w:color w:val="000000"/>
        </w:rPr>
        <w:t>1) смешанного буквенно-цифрового кода территориальной зоны, в соответствии с частью 1 настоящей статьи;</w:t>
      </w:r>
    </w:p>
    <w:p w:rsidR="00450F01" w:rsidRPr="00275C0B" w:rsidRDefault="00450F01" w:rsidP="00450F01">
      <w:pPr>
        <w:ind w:firstLine="709"/>
        <w:rPr>
          <w:rFonts w:cs="Arial"/>
          <w:color w:val="000000"/>
        </w:rPr>
      </w:pPr>
      <w:r w:rsidRPr="00275C0B">
        <w:rPr>
          <w:rFonts w:cs="Arial"/>
          <w:color w:val="000000"/>
        </w:rPr>
        <w:t>2) цифрового обозначения населенного пункта поселения, отделенного от кода территориальной зоны косой чертой;</w:t>
      </w:r>
    </w:p>
    <w:p w:rsidR="00450F01" w:rsidRPr="00275C0B" w:rsidRDefault="00450F01" w:rsidP="00450F01">
      <w:pPr>
        <w:ind w:firstLine="709"/>
        <w:rPr>
          <w:rFonts w:cs="Arial"/>
          <w:color w:val="000000"/>
        </w:rPr>
      </w:pPr>
      <w:r w:rsidRPr="00275C0B">
        <w:rPr>
          <w:rFonts w:cs="Arial"/>
          <w:color w:val="000000"/>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450F01" w:rsidRPr="00275C0B" w:rsidRDefault="00450F01" w:rsidP="00450F01">
      <w:pPr>
        <w:ind w:firstLine="709"/>
        <w:rPr>
          <w:rFonts w:cs="Arial"/>
          <w:iCs/>
          <w:color w:val="000000"/>
        </w:rPr>
      </w:pPr>
      <w:proofErr w:type="gramStart"/>
      <w:r w:rsidRPr="00275C0B">
        <w:rPr>
          <w:rFonts w:cs="Arial"/>
          <w:iCs/>
          <w:color w:val="000000"/>
        </w:rPr>
        <w:t>(Например:</w:t>
      </w:r>
      <w:proofErr w:type="gramEnd"/>
      <w:r w:rsidRPr="00275C0B">
        <w:rPr>
          <w:rFonts w:cs="Arial"/>
          <w:iCs/>
          <w:color w:val="000000"/>
        </w:rPr>
        <w:t xml:space="preserve"> Ж</w:t>
      </w:r>
      <w:proofErr w:type="gramStart"/>
      <w:r w:rsidRPr="00275C0B">
        <w:rPr>
          <w:rFonts w:cs="Arial"/>
          <w:iCs/>
          <w:color w:val="000000"/>
        </w:rPr>
        <w:t>1</w:t>
      </w:r>
      <w:proofErr w:type="gramEnd"/>
      <w:r w:rsidRPr="00275C0B">
        <w:rPr>
          <w:rFonts w:cs="Arial"/>
          <w:iCs/>
          <w:color w:val="000000"/>
        </w:rPr>
        <w:t>/1/1: зона индивидуальной жилой застройки в селе Писаревка, участок № 1)</w:t>
      </w:r>
    </w:p>
    <w:p w:rsidR="00450F01" w:rsidRPr="00275C0B" w:rsidRDefault="00450F01" w:rsidP="00450F01">
      <w:pPr>
        <w:ind w:firstLine="709"/>
        <w:rPr>
          <w:rFonts w:cs="Arial"/>
          <w:color w:val="000000"/>
        </w:rPr>
      </w:pPr>
      <w:r w:rsidRPr="00275C0B">
        <w:rPr>
          <w:rFonts w:cs="Arial"/>
          <w:color w:val="000000"/>
        </w:rPr>
        <w:t>5. Номер каждого участка градостроительного зонирования является уникальным.</w:t>
      </w:r>
    </w:p>
    <w:p w:rsidR="00450F01" w:rsidRPr="00275C0B" w:rsidRDefault="00450F01" w:rsidP="00450F01">
      <w:pPr>
        <w:ind w:firstLine="709"/>
        <w:rPr>
          <w:rFonts w:cs="Arial"/>
          <w:color w:val="000000"/>
        </w:rPr>
      </w:pPr>
      <w:r w:rsidRPr="00275C0B">
        <w:rPr>
          <w:rFonts w:cs="Arial"/>
          <w:color w:val="000000"/>
        </w:rPr>
        <w:t xml:space="preserve">6. Участки в составе одной территориальной зоны и </w:t>
      </w:r>
      <w:proofErr w:type="spellStart"/>
      <w:r w:rsidRPr="00275C0B">
        <w:rPr>
          <w:rFonts w:cs="Arial"/>
          <w:color w:val="000000"/>
        </w:rPr>
        <w:t>подзоны</w:t>
      </w:r>
      <w:proofErr w:type="spellEnd"/>
      <w:r w:rsidRPr="00275C0B">
        <w:rPr>
          <w:rFonts w:cs="Arial"/>
          <w:color w:val="000000"/>
        </w:rPr>
        <w:t xml:space="preserve">, в зависимости от своего местоположения, могут иметь различные ограничения градостроительной деятельности. </w:t>
      </w:r>
    </w:p>
    <w:p w:rsidR="00450F01" w:rsidRPr="00275C0B" w:rsidRDefault="00450F01" w:rsidP="00450F01">
      <w:pPr>
        <w:ind w:firstLine="709"/>
        <w:rPr>
          <w:rFonts w:cs="Arial"/>
          <w:color w:val="000000"/>
        </w:rPr>
      </w:pPr>
      <w:bookmarkStart w:id="221" w:name="_Toc268484959"/>
      <w:bookmarkStart w:id="222" w:name="_Toc268487908"/>
      <w:bookmarkStart w:id="223" w:name="_Toc290561477"/>
      <w:bookmarkStart w:id="224" w:name="_Toc290562116"/>
      <w:bookmarkStart w:id="225" w:name="_Toc290563755"/>
      <w:bookmarkStart w:id="226" w:name="_Toc291661744"/>
      <w:bookmarkStart w:id="227" w:name="_Toc291666466"/>
      <w:bookmarkStart w:id="228" w:name="_Toc291679469"/>
      <w:bookmarkStart w:id="229" w:name="_Toc291680723"/>
      <w:bookmarkStart w:id="230" w:name="_Toc292180270"/>
      <w:bookmarkStart w:id="231" w:name="_Toc292180686"/>
      <w:bookmarkStart w:id="232" w:name="_Toc292181416"/>
      <w:bookmarkStart w:id="233" w:name="_Toc292182058"/>
      <w:bookmarkStart w:id="234" w:name="_Toc294258561"/>
      <w:bookmarkStart w:id="235" w:name="_Toc294281791"/>
      <w:bookmarkStart w:id="236" w:name="_Toc295314588"/>
      <w:bookmarkStart w:id="237" w:name="_Toc302372826"/>
    </w:p>
    <w:p w:rsidR="00450F01" w:rsidRPr="00275C0B" w:rsidRDefault="00450F01" w:rsidP="00450F01">
      <w:pPr>
        <w:pStyle w:val="1"/>
        <w:ind w:firstLine="709"/>
        <w:jc w:val="both"/>
        <w:rPr>
          <w:b w:val="0"/>
          <w:color w:val="000000"/>
          <w:sz w:val="24"/>
          <w:szCs w:val="24"/>
        </w:rPr>
      </w:pPr>
      <w:r w:rsidRPr="00275C0B">
        <w:rPr>
          <w:b w:val="0"/>
          <w:color w:val="000000"/>
          <w:sz w:val="24"/>
          <w:szCs w:val="24"/>
        </w:rPr>
        <w:t>РАЗДЕЛ 3. ГРАДОСТРОИТЕЛЬНЫЕ РЕГЛАМЕНТЫ</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275C0B">
        <w:rPr>
          <w:b w:val="0"/>
          <w:color w:val="000000"/>
          <w:sz w:val="24"/>
          <w:szCs w:val="24"/>
        </w:rPr>
        <w:t xml:space="preserve"> </w:t>
      </w:r>
    </w:p>
    <w:p w:rsidR="00450F01" w:rsidRPr="00275C0B" w:rsidRDefault="00450F01" w:rsidP="00450F01">
      <w:pPr>
        <w:pStyle w:val="3"/>
        <w:ind w:firstLine="709"/>
        <w:contextualSpacing/>
        <w:rPr>
          <w:b w:val="0"/>
          <w:color w:val="000000"/>
          <w:sz w:val="24"/>
          <w:szCs w:val="24"/>
        </w:rPr>
      </w:pPr>
      <w:bookmarkStart w:id="238" w:name="_Toc268487909"/>
      <w:bookmarkStart w:id="239" w:name="_Toc290561478"/>
      <w:bookmarkStart w:id="240" w:name="_Toc290562117"/>
      <w:bookmarkStart w:id="241" w:name="_Toc294081762"/>
      <w:bookmarkStart w:id="242" w:name="_Toc302372827"/>
      <w:r w:rsidRPr="00275C0B">
        <w:rPr>
          <w:b w:val="0"/>
          <w:color w:val="000000"/>
          <w:sz w:val="24"/>
          <w:szCs w:val="24"/>
        </w:rPr>
        <w:lastRenderedPageBreak/>
        <w:t>Статья 18. Общие положения о градостроительных регламентах</w:t>
      </w:r>
      <w:bookmarkStart w:id="243" w:name="_Toc290561479"/>
      <w:bookmarkEnd w:id="238"/>
      <w:bookmarkEnd w:id="239"/>
      <w:r w:rsidRPr="00275C0B">
        <w:rPr>
          <w:b w:val="0"/>
          <w:color w:val="000000"/>
          <w:sz w:val="24"/>
          <w:szCs w:val="24"/>
        </w:rPr>
        <w:t xml:space="preserve"> территориальных зон</w:t>
      </w:r>
      <w:bookmarkEnd w:id="240"/>
      <w:bookmarkEnd w:id="241"/>
      <w:bookmarkEnd w:id="242"/>
      <w:bookmarkEnd w:id="243"/>
    </w:p>
    <w:p w:rsidR="00450F01" w:rsidRPr="00275C0B" w:rsidRDefault="00450F01" w:rsidP="00450F01">
      <w:pPr>
        <w:ind w:firstLine="709"/>
        <w:rPr>
          <w:rFonts w:cs="Arial"/>
          <w:color w:val="000000"/>
        </w:rPr>
      </w:pPr>
      <w:r w:rsidRPr="00275C0B">
        <w:rPr>
          <w:rFonts w:cs="Arial"/>
          <w:color w:val="000000"/>
        </w:rPr>
        <w:t xml:space="preserve">1. </w:t>
      </w:r>
      <w:proofErr w:type="gramStart"/>
      <w:r w:rsidRPr="00275C0B">
        <w:rPr>
          <w:rFonts w:cs="Arial"/>
          <w:color w:val="000000"/>
        </w:rPr>
        <w:t xml:space="preserve">Решения по землепользованию и застройке принимаются в соответствии с генеральным планом развития </w:t>
      </w:r>
      <w:r w:rsidRPr="00275C0B">
        <w:rPr>
          <w:rFonts w:cs="Arial"/>
          <w:bCs/>
          <w:color w:val="000000"/>
        </w:rPr>
        <w:t>Писаревского</w:t>
      </w:r>
      <w:r w:rsidRPr="00275C0B">
        <w:rPr>
          <w:rFonts w:cs="Arial"/>
          <w:color w:val="000000"/>
        </w:rPr>
        <w:t xml:space="preserve">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w:t>
      </w:r>
      <w:proofErr w:type="spellStart"/>
      <w:r w:rsidRPr="00275C0B">
        <w:rPr>
          <w:rFonts w:cs="Arial"/>
          <w:color w:val="000000"/>
        </w:rPr>
        <w:t>подзон</w:t>
      </w:r>
      <w:proofErr w:type="spellEnd"/>
      <w:r w:rsidRPr="00275C0B">
        <w:rPr>
          <w:rFonts w:cs="Arial"/>
          <w:color w:val="000000"/>
        </w:rPr>
        <w:t xml:space="preserve">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roofErr w:type="gramEnd"/>
    </w:p>
    <w:p w:rsidR="00450F01" w:rsidRPr="00275C0B" w:rsidRDefault="00450F01" w:rsidP="00450F01">
      <w:pPr>
        <w:ind w:firstLine="709"/>
        <w:rPr>
          <w:rFonts w:cs="Arial"/>
          <w:color w:val="000000"/>
        </w:rPr>
      </w:pPr>
      <w:r w:rsidRPr="00275C0B">
        <w:rPr>
          <w:rFonts w:cs="Arial"/>
          <w:color w:val="000000"/>
        </w:rPr>
        <w:t>Действие градостроительных регламентов не распространяется на земельные участки:</w:t>
      </w:r>
    </w:p>
    <w:p w:rsidR="00450F01" w:rsidRPr="00275C0B" w:rsidRDefault="00450F01" w:rsidP="00450F01">
      <w:pPr>
        <w:ind w:firstLine="709"/>
        <w:rPr>
          <w:rFonts w:cs="Arial"/>
          <w:color w:val="000000"/>
        </w:rPr>
      </w:pPr>
      <w:bookmarkStart w:id="244" w:name="_Toc278962006"/>
      <w:proofErr w:type="gramStart"/>
      <w:r w:rsidRPr="00275C0B">
        <w:rPr>
          <w:rFonts w:cs="Arial"/>
          <w:color w:val="00000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44"/>
      <w:proofErr w:type="gramEnd"/>
    </w:p>
    <w:p w:rsidR="00450F01" w:rsidRPr="00275C0B" w:rsidRDefault="00450F01" w:rsidP="00450F01">
      <w:pPr>
        <w:ind w:firstLine="709"/>
        <w:rPr>
          <w:rFonts w:cs="Arial"/>
          <w:color w:val="000000"/>
        </w:rPr>
      </w:pPr>
      <w:bookmarkStart w:id="245" w:name="_Toc278962007"/>
      <w:r w:rsidRPr="00275C0B">
        <w:rPr>
          <w:rFonts w:cs="Arial"/>
          <w:color w:val="000000"/>
        </w:rPr>
        <w:t>2) в границах территорий общего пользования;</w:t>
      </w:r>
      <w:bookmarkEnd w:id="245"/>
    </w:p>
    <w:p w:rsidR="00450F01" w:rsidRPr="00275C0B" w:rsidRDefault="00450F01" w:rsidP="00450F01">
      <w:pPr>
        <w:ind w:firstLine="709"/>
        <w:rPr>
          <w:rFonts w:cs="Arial"/>
          <w:color w:val="000000"/>
        </w:rPr>
      </w:pPr>
      <w:bookmarkStart w:id="246" w:name="_Toc278962008"/>
      <w:r w:rsidRPr="00275C0B">
        <w:rPr>
          <w:rFonts w:cs="Arial"/>
          <w:color w:val="000000"/>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46"/>
    </w:p>
    <w:p w:rsidR="00450F01" w:rsidRPr="00275C0B" w:rsidRDefault="00450F01" w:rsidP="00450F01">
      <w:pPr>
        <w:ind w:firstLine="709"/>
        <w:rPr>
          <w:rFonts w:cs="Arial"/>
          <w:color w:val="000000"/>
        </w:rPr>
      </w:pPr>
      <w:bookmarkStart w:id="247" w:name="_Toc278962009"/>
      <w:proofErr w:type="gramStart"/>
      <w:r w:rsidRPr="00275C0B">
        <w:rPr>
          <w:rFonts w:cs="Arial"/>
          <w:color w:val="000000"/>
        </w:rPr>
        <w:t>4) представленные для добычи полезных ископаемых.</w:t>
      </w:r>
      <w:bookmarkEnd w:id="247"/>
      <w:proofErr w:type="gramEnd"/>
    </w:p>
    <w:p w:rsidR="00450F01" w:rsidRPr="00275C0B" w:rsidRDefault="00450F01" w:rsidP="00450F01">
      <w:pPr>
        <w:ind w:firstLine="709"/>
        <w:rPr>
          <w:rFonts w:cs="Arial"/>
          <w:color w:val="000000"/>
        </w:rPr>
      </w:pPr>
      <w:r w:rsidRPr="00275C0B">
        <w:rPr>
          <w:rFonts w:cs="Arial"/>
          <w:color w:val="000000"/>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450F01" w:rsidRPr="00275C0B" w:rsidRDefault="00450F01" w:rsidP="00450F01">
      <w:pPr>
        <w:ind w:firstLine="709"/>
        <w:rPr>
          <w:rFonts w:cs="Arial"/>
          <w:color w:val="000000"/>
        </w:rPr>
      </w:pPr>
      <w:r w:rsidRPr="00275C0B">
        <w:rPr>
          <w:rFonts w:cs="Arial"/>
          <w:color w:val="000000"/>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450F01" w:rsidRPr="00275C0B" w:rsidRDefault="00450F01" w:rsidP="00450F01">
      <w:pPr>
        <w:ind w:firstLine="709"/>
        <w:rPr>
          <w:rFonts w:cs="Arial"/>
          <w:color w:val="000000"/>
        </w:rPr>
      </w:pPr>
      <w:r w:rsidRPr="00275C0B">
        <w:rPr>
          <w:rFonts w:cs="Arial"/>
          <w:color w:val="000000"/>
        </w:rPr>
        <w:t xml:space="preserve">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w:t>
      </w:r>
      <w:proofErr w:type="spellStart"/>
      <w:r w:rsidRPr="00275C0B">
        <w:rPr>
          <w:rFonts w:cs="Arial"/>
          <w:color w:val="000000"/>
        </w:rPr>
        <w:t>застроечным</w:t>
      </w:r>
      <w:proofErr w:type="spellEnd"/>
      <w:r w:rsidRPr="00275C0B">
        <w:rPr>
          <w:rFonts w:cs="Arial"/>
          <w:color w:val="000000"/>
        </w:rPr>
        <w:t xml:space="preserve"> показателям и некоторым параметрам строительных изменений) в соответствии со следующими основными требованиями:</w:t>
      </w:r>
    </w:p>
    <w:p w:rsidR="00450F01" w:rsidRPr="00275C0B" w:rsidRDefault="00450F01" w:rsidP="00450F01">
      <w:pPr>
        <w:ind w:firstLine="709"/>
        <w:rPr>
          <w:rFonts w:cs="Arial"/>
          <w:color w:val="000000"/>
        </w:rPr>
      </w:pPr>
      <w:r w:rsidRPr="00275C0B">
        <w:rPr>
          <w:rFonts w:cs="Arial"/>
          <w:color w:val="000000"/>
        </w:rPr>
        <w:t>- основные виды разрешенного использования земельных участков и иных объектов недвижимости;</w:t>
      </w:r>
    </w:p>
    <w:p w:rsidR="00450F01" w:rsidRPr="00275C0B" w:rsidRDefault="00450F01" w:rsidP="00450F01">
      <w:pPr>
        <w:ind w:firstLine="709"/>
        <w:rPr>
          <w:rFonts w:cs="Arial"/>
          <w:color w:val="000000"/>
        </w:rPr>
      </w:pPr>
      <w:r w:rsidRPr="00275C0B">
        <w:rPr>
          <w:rFonts w:cs="Arial"/>
          <w:color w:val="000000"/>
        </w:rPr>
        <w:t>- вспомогательные виды разрешенного использования;</w:t>
      </w:r>
    </w:p>
    <w:p w:rsidR="00450F01" w:rsidRPr="00275C0B" w:rsidRDefault="00450F01" w:rsidP="00450F01">
      <w:pPr>
        <w:ind w:firstLine="709"/>
        <w:rPr>
          <w:rFonts w:cs="Arial"/>
          <w:color w:val="000000"/>
        </w:rPr>
      </w:pPr>
      <w:r w:rsidRPr="00275C0B">
        <w:rPr>
          <w:rFonts w:cs="Arial"/>
          <w:color w:val="000000"/>
        </w:rPr>
        <w:t>- условно разрешенные виды использования;</w:t>
      </w:r>
    </w:p>
    <w:p w:rsidR="00450F01" w:rsidRPr="00275C0B" w:rsidRDefault="00450F01" w:rsidP="00450F01">
      <w:pPr>
        <w:ind w:firstLine="709"/>
        <w:rPr>
          <w:rFonts w:cs="Arial"/>
          <w:color w:val="000000"/>
        </w:rPr>
      </w:pPr>
      <w:r w:rsidRPr="00275C0B">
        <w:rPr>
          <w:rFonts w:cs="Arial"/>
          <w:color w:val="000000"/>
        </w:rPr>
        <w:t xml:space="preserve">- архитектурно-строительные требования; </w:t>
      </w:r>
    </w:p>
    <w:p w:rsidR="00450F01" w:rsidRPr="00275C0B" w:rsidRDefault="00450F01" w:rsidP="00450F01">
      <w:pPr>
        <w:ind w:firstLine="709"/>
        <w:rPr>
          <w:rFonts w:cs="Arial"/>
          <w:color w:val="000000"/>
        </w:rPr>
      </w:pPr>
      <w:r w:rsidRPr="00275C0B">
        <w:rPr>
          <w:rFonts w:cs="Arial"/>
          <w:color w:val="000000"/>
        </w:rPr>
        <w:t>- санитарно-гигиенические и экологические требования;</w:t>
      </w:r>
    </w:p>
    <w:p w:rsidR="00450F01" w:rsidRPr="00275C0B" w:rsidRDefault="00450F01" w:rsidP="00450F01">
      <w:pPr>
        <w:ind w:firstLine="709"/>
        <w:rPr>
          <w:rFonts w:cs="Arial"/>
          <w:color w:val="000000"/>
        </w:rPr>
      </w:pPr>
      <w:r w:rsidRPr="00275C0B">
        <w:rPr>
          <w:rFonts w:cs="Arial"/>
          <w:color w:val="000000"/>
        </w:rPr>
        <w:t>- защита от опасных природных процессов.</w:t>
      </w:r>
    </w:p>
    <w:p w:rsidR="00450F01" w:rsidRPr="00275C0B" w:rsidRDefault="00450F01" w:rsidP="00450F01">
      <w:pPr>
        <w:ind w:firstLine="709"/>
        <w:rPr>
          <w:rFonts w:cs="Arial"/>
          <w:color w:val="000000"/>
        </w:rPr>
      </w:pPr>
      <w:r w:rsidRPr="00275C0B">
        <w:rPr>
          <w:rFonts w:cs="Arial"/>
          <w:color w:val="000000"/>
        </w:rPr>
        <w:lastRenderedPageBreak/>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450F01" w:rsidRPr="00275C0B" w:rsidRDefault="00450F01" w:rsidP="00450F01">
      <w:pPr>
        <w:ind w:firstLine="709"/>
        <w:rPr>
          <w:rFonts w:cs="Arial"/>
          <w:color w:val="000000"/>
        </w:rPr>
      </w:pPr>
      <w:r w:rsidRPr="00275C0B">
        <w:rPr>
          <w:rFonts w:cs="Arial"/>
          <w:color w:val="000000"/>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450F01" w:rsidRPr="00275C0B" w:rsidRDefault="00450F01" w:rsidP="00450F01">
      <w:pPr>
        <w:ind w:firstLine="709"/>
        <w:rPr>
          <w:rFonts w:cs="Arial"/>
          <w:color w:val="000000"/>
        </w:rPr>
      </w:pPr>
      <w:proofErr w:type="gramStart"/>
      <w:r w:rsidRPr="00275C0B">
        <w:rPr>
          <w:rFonts w:cs="Arial"/>
          <w:color w:val="000000"/>
        </w:rPr>
        <w:t>2) условно разрешенные виды разрешенного использования земельных участков и объектов капитального строительства</w:t>
      </w:r>
      <w:r w:rsidRPr="00275C0B">
        <w:rPr>
          <w:rFonts w:cs="Arial"/>
          <w:bCs/>
          <w:color w:val="000000"/>
        </w:rPr>
        <w:t xml:space="preserve"> – виды деятельности</w:t>
      </w:r>
      <w:r w:rsidRPr="00275C0B">
        <w:rPr>
          <w:rFonts w:cs="Arial"/>
          <w:color w:val="000000"/>
        </w:rP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w:t>
      </w:r>
      <w:proofErr w:type="gramEnd"/>
      <w:r w:rsidRPr="00275C0B">
        <w:rPr>
          <w:rFonts w:cs="Arial"/>
          <w:color w:val="000000"/>
        </w:rPr>
        <w:t xml:space="preserve"> актами и при условии обязательного соблюдения требований технических регламентов.</w:t>
      </w:r>
    </w:p>
    <w:p w:rsidR="00450F01" w:rsidRPr="00275C0B" w:rsidRDefault="00450F01" w:rsidP="00450F01">
      <w:pPr>
        <w:ind w:firstLine="709"/>
        <w:rPr>
          <w:rFonts w:cs="Arial"/>
          <w:color w:val="000000"/>
        </w:rPr>
      </w:pPr>
      <w:r w:rsidRPr="00275C0B">
        <w:rPr>
          <w:rFonts w:cs="Arial"/>
          <w:color w:val="000000"/>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w:t>
      </w:r>
      <w:proofErr w:type="gramStart"/>
      <w:r w:rsidRPr="00275C0B">
        <w:rPr>
          <w:rFonts w:cs="Arial"/>
          <w:color w:val="000000"/>
        </w:rPr>
        <w:t>,</w:t>
      </w:r>
      <w:proofErr w:type="gramEnd"/>
      <w:r w:rsidRPr="00275C0B">
        <w:rPr>
          <w:rFonts w:cs="Arial"/>
          <w:color w:val="000000"/>
        </w:rPr>
        <w:t xml:space="preserve"> если основной или условно разрешенный вид использования земельного участка не установлен, вспомогательный не считается разрешенным.</w:t>
      </w:r>
    </w:p>
    <w:p w:rsidR="00450F01" w:rsidRPr="00275C0B" w:rsidRDefault="00450F01" w:rsidP="00450F01">
      <w:pPr>
        <w:ind w:firstLine="709"/>
        <w:rPr>
          <w:rFonts w:cs="Arial"/>
          <w:color w:val="000000"/>
        </w:rPr>
      </w:pPr>
      <w:r w:rsidRPr="00275C0B">
        <w:rPr>
          <w:rFonts w:cs="Arial"/>
          <w:color w:val="000000"/>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450F01" w:rsidRPr="00275C0B" w:rsidRDefault="00450F01" w:rsidP="00450F01">
      <w:pPr>
        <w:ind w:firstLine="709"/>
        <w:rPr>
          <w:rFonts w:cs="Arial"/>
          <w:color w:val="000000"/>
        </w:rPr>
      </w:pPr>
      <w:r w:rsidRPr="00275C0B">
        <w:rPr>
          <w:rFonts w:cs="Arial"/>
          <w:color w:val="000000"/>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450F01" w:rsidRPr="00275C0B" w:rsidRDefault="00450F01" w:rsidP="00450F01">
      <w:pPr>
        <w:ind w:firstLine="709"/>
        <w:rPr>
          <w:rFonts w:cs="Arial"/>
          <w:color w:val="000000"/>
        </w:rPr>
      </w:pPr>
      <w:r w:rsidRPr="00275C0B">
        <w:rPr>
          <w:rFonts w:cs="Arial"/>
          <w:color w:val="000000"/>
        </w:rPr>
        <w:t xml:space="preserve">- для объектов, требующих постоянного присутствия охраны – помещения или здания для персонала охраны; </w:t>
      </w:r>
    </w:p>
    <w:p w:rsidR="00450F01" w:rsidRPr="00275C0B" w:rsidRDefault="00450F01" w:rsidP="00450F01">
      <w:pPr>
        <w:ind w:firstLine="709"/>
        <w:rPr>
          <w:rFonts w:cs="Arial"/>
          <w:color w:val="000000"/>
        </w:rPr>
      </w:pPr>
      <w:r w:rsidRPr="00275C0B">
        <w:rPr>
          <w:rFonts w:cs="Arial"/>
          <w:color w:val="000000"/>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450F01" w:rsidRPr="00275C0B" w:rsidRDefault="00450F01" w:rsidP="00450F01">
      <w:pPr>
        <w:ind w:firstLine="709"/>
        <w:rPr>
          <w:rFonts w:cs="Arial"/>
          <w:color w:val="000000"/>
        </w:rPr>
      </w:pPr>
      <w:r w:rsidRPr="00275C0B">
        <w:rPr>
          <w:rFonts w:cs="Arial"/>
          <w:color w:val="000000"/>
        </w:rPr>
        <w:t xml:space="preserve">- автомобильные проезды и подъезды, оборудованные пешеходные пути, обслуживающие соответствующие участки; </w:t>
      </w:r>
    </w:p>
    <w:p w:rsidR="00450F01" w:rsidRPr="00275C0B" w:rsidRDefault="00450F01" w:rsidP="00450F01">
      <w:pPr>
        <w:ind w:firstLine="709"/>
        <w:rPr>
          <w:rFonts w:cs="Arial"/>
          <w:color w:val="000000"/>
        </w:rPr>
      </w:pPr>
      <w:r w:rsidRPr="00275C0B">
        <w:rPr>
          <w:rFonts w:cs="Arial"/>
          <w:color w:val="000000"/>
        </w:rPr>
        <w:t xml:space="preserve">- благоустроенные, в том числе озелененные, детские площадки, площадки для отдыха, спортивных занятий; </w:t>
      </w:r>
    </w:p>
    <w:p w:rsidR="00450F01" w:rsidRPr="00275C0B" w:rsidRDefault="00450F01" w:rsidP="00450F01">
      <w:pPr>
        <w:ind w:firstLine="709"/>
        <w:rPr>
          <w:rFonts w:cs="Arial"/>
          <w:color w:val="000000"/>
        </w:rPr>
      </w:pPr>
      <w:r w:rsidRPr="00275C0B">
        <w:rPr>
          <w:rFonts w:cs="Arial"/>
          <w:color w:val="000000"/>
        </w:rPr>
        <w:lastRenderedPageBreak/>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450F01" w:rsidRPr="00275C0B" w:rsidRDefault="00450F01" w:rsidP="00450F01">
      <w:pPr>
        <w:ind w:firstLine="709"/>
        <w:rPr>
          <w:rFonts w:cs="Arial"/>
          <w:color w:val="000000"/>
        </w:rPr>
      </w:pPr>
      <w:r w:rsidRPr="00275C0B">
        <w:rPr>
          <w:rFonts w:cs="Arial"/>
          <w:color w:val="000000"/>
        </w:rPr>
        <w:t xml:space="preserve">- общественные туалеты (кроме </w:t>
      </w:r>
      <w:proofErr w:type="gramStart"/>
      <w:r w:rsidRPr="00275C0B">
        <w:rPr>
          <w:rFonts w:cs="Arial"/>
          <w:color w:val="000000"/>
        </w:rPr>
        <w:t>встроенных</w:t>
      </w:r>
      <w:proofErr w:type="gramEnd"/>
      <w:r w:rsidRPr="00275C0B">
        <w:rPr>
          <w:rFonts w:cs="Arial"/>
          <w:color w:val="000000"/>
        </w:rPr>
        <w:t>, в жилые дома и детские учреждения).</w:t>
      </w:r>
    </w:p>
    <w:p w:rsidR="00450F01" w:rsidRPr="00275C0B" w:rsidRDefault="00450F01" w:rsidP="00450F01">
      <w:pPr>
        <w:ind w:firstLine="709"/>
        <w:rPr>
          <w:rFonts w:cs="Arial"/>
          <w:color w:val="000000"/>
        </w:rPr>
      </w:pPr>
      <w:r w:rsidRPr="00275C0B">
        <w:rPr>
          <w:rFonts w:cs="Arial"/>
          <w:color w:val="000000"/>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450F01" w:rsidRPr="00275C0B" w:rsidRDefault="00450F01" w:rsidP="00450F01">
      <w:pPr>
        <w:ind w:firstLine="709"/>
        <w:rPr>
          <w:rFonts w:cs="Arial"/>
          <w:color w:val="000000"/>
        </w:rPr>
      </w:pPr>
      <w:r w:rsidRPr="00275C0B">
        <w:rPr>
          <w:rFonts w:cs="Arial"/>
          <w:color w:val="000000"/>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450F01" w:rsidRPr="00275C0B" w:rsidRDefault="00450F01" w:rsidP="00450F01">
      <w:pPr>
        <w:pStyle w:val="3"/>
        <w:ind w:firstLine="709"/>
        <w:rPr>
          <w:b w:val="0"/>
          <w:color w:val="000000"/>
          <w:sz w:val="24"/>
          <w:szCs w:val="24"/>
        </w:rPr>
      </w:pPr>
      <w:bookmarkStart w:id="248" w:name="_Toc268487910"/>
      <w:bookmarkStart w:id="249" w:name="_Toc290561480"/>
      <w:bookmarkStart w:id="250" w:name="_Toc290562118"/>
      <w:bookmarkStart w:id="251" w:name="_Toc302372828"/>
      <w:bookmarkStart w:id="252" w:name="_Toc268484961"/>
      <w:r w:rsidRPr="00275C0B">
        <w:rPr>
          <w:b w:val="0"/>
          <w:color w:val="000000"/>
          <w:sz w:val="24"/>
          <w:szCs w:val="24"/>
        </w:rPr>
        <w:t>Статья 19. Жилые зоны</w:t>
      </w:r>
      <w:bookmarkEnd w:id="248"/>
      <w:bookmarkEnd w:id="249"/>
      <w:bookmarkEnd w:id="250"/>
      <w:bookmarkEnd w:id="251"/>
    </w:p>
    <w:p w:rsidR="00450F01" w:rsidRPr="00275C0B" w:rsidRDefault="00450F01" w:rsidP="00450F01">
      <w:pPr>
        <w:ind w:firstLine="709"/>
        <w:rPr>
          <w:rFonts w:cs="Arial"/>
          <w:color w:val="000000"/>
        </w:rPr>
      </w:pPr>
      <w:bookmarkStart w:id="253" w:name="_Toc268484960"/>
      <w:r w:rsidRPr="00275C0B">
        <w:rPr>
          <w:rFonts w:cs="Arial"/>
          <w:color w:val="000000"/>
        </w:rPr>
        <w:t>1. Зона застройки индивидуальными жилыми домами - Ж 1</w:t>
      </w:r>
      <w:bookmarkEnd w:id="253"/>
    </w:p>
    <w:bookmarkEnd w:id="252"/>
    <w:p w:rsidR="00450F01" w:rsidRPr="00275C0B" w:rsidRDefault="00450F01" w:rsidP="00450F01">
      <w:pPr>
        <w:ind w:firstLine="709"/>
        <w:rPr>
          <w:rFonts w:cs="Arial"/>
          <w:color w:val="000000"/>
        </w:rPr>
      </w:pPr>
      <w:r w:rsidRPr="00275C0B">
        <w:rPr>
          <w:rFonts w:cs="Arial"/>
          <w:color w:val="000000"/>
        </w:rPr>
        <w:t>На территории Писаревского сельского поселения выделяются участки застройки индивидуальными жилыми домами, в том числе:</w:t>
      </w:r>
    </w:p>
    <w:p w:rsidR="00450F01" w:rsidRPr="00275C0B" w:rsidRDefault="00450F01" w:rsidP="00450F01">
      <w:pPr>
        <w:ind w:firstLine="709"/>
        <w:rPr>
          <w:rFonts w:cs="Arial"/>
          <w:color w:val="000000"/>
        </w:rPr>
      </w:pPr>
      <w:r w:rsidRPr="00275C0B">
        <w:rPr>
          <w:rFonts w:cs="Arial"/>
          <w:color w:val="000000"/>
        </w:rPr>
        <w:t>-в населенном пункте – село Писаревка - 40 участков.</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bookmarkStart w:id="254" w:name="_Toc268484964"/>
      <w:r w:rsidRPr="00275C0B">
        <w:rPr>
          <w:rFonts w:cs="Arial"/>
          <w:color w:val="000000"/>
        </w:rPr>
        <w:t>Описание прохождения границ зоны застройки индивидуальными жилыми домами:</w:t>
      </w:r>
      <w:bookmarkEnd w:id="254"/>
    </w:p>
    <w:p w:rsidR="00450F01" w:rsidRPr="00275C0B" w:rsidRDefault="00450F01" w:rsidP="00450F01">
      <w:pPr>
        <w:ind w:firstLine="709"/>
        <w:rPr>
          <w:rFonts w:cs="Arial"/>
          <w:color w:val="000000"/>
        </w:rPr>
      </w:pPr>
      <w:bookmarkStart w:id="255" w:name="_Toc268484965"/>
    </w:p>
    <w:p w:rsidR="00450F01" w:rsidRPr="00275C0B" w:rsidRDefault="00450F01" w:rsidP="00450F01">
      <w:pPr>
        <w:ind w:firstLine="709"/>
        <w:rPr>
          <w:rFonts w:cs="Arial"/>
          <w:color w:val="000000"/>
        </w:rPr>
      </w:pPr>
      <w:r w:rsidRPr="00275C0B">
        <w:rPr>
          <w:rFonts w:cs="Arial"/>
          <w:color w:val="000000"/>
        </w:rPr>
        <w:t xml:space="preserve">Населенный пункт </w:t>
      </w:r>
      <w:bookmarkEnd w:id="255"/>
      <w:r w:rsidRPr="00275C0B">
        <w:rPr>
          <w:rFonts w:cs="Arial"/>
          <w:color w:val="000000"/>
        </w:rPr>
        <w:t>село Писаревка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505"/>
      </w:tblGrid>
      <w:tr w:rsidR="00450F01" w:rsidRPr="00275C0B" w:rsidTr="000B0A31">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Номер участка зоны</w:t>
            </w:r>
          </w:p>
        </w:tc>
        <w:tc>
          <w:tcPr>
            <w:tcW w:w="8505" w:type="dxa"/>
            <w:tcBorders>
              <w:top w:val="single" w:sz="4" w:space="0" w:color="auto"/>
              <w:left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Картографическое описание</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lang w:val="en-US"/>
              </w:rPr>
              <w:t>1</w:t>
            </w:r>
            <w:proofErr w:type="gramEnd"/>
            <w:r w:rsidRPr="00275C0B">
              <w:rPr>
                <w:rFonts w:cs="Arial"/>
                <w:color w:val="000000"/>
                <w:sz w:val="20"/>
                <w:szCs w:val="20"/>
              </w:rPr>
              <w:t>/1</w:t>
            </w:r>
            <w:r w:rsidRPr="00275C0B">
              <w:rPr>
                <w:rFonts w:cs="Arial"/>
                <w:color w:val="000000"/>
                <w:sz w:val="20"/>
                <w:szCs w:val="20"/>
                <w:lang w:val="en-US"/>
              </w:rPr>
              <w:t>/1</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1026 в общем северо-восточном направлении до точки 261, далее следует вдоль улицы в юго-восточном направлении до точки 1022, затем проходит вдоль улицы Колхозная в юго-западном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1013 вдоль улицы Колхозная в северо-восточном направлении до точки 1007, далее проходит вдоль улицы Школьная в общем юго-восточном направлении до точки 1003, далее следует в юго-западном направлении вдоль улицы Ленина до точки 1019, затем проходит вдоль улицы Колхозная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lang w:val="en-US"/>
              </w:rPr>
              <w:t>1</w:t>
            </w:r>
            <w:proofErr w:type="gramEnd"/>
            <w:r w:rsidRPr="00275C0B">
              <w:rPr>
                <w:rFonts w:cs="Arial"/>
                <w:color w:val="000000"/>
                <w:sz w:val="20"/>
                <w:szCs w:val="20"/>
              </w:rPr>
              <w:t>/1</w:t>
            </w:r>
            <w:r w:rsidRPr="00275C0B">
              <w:rPr>
                <w:rFonts w:cs="Arial"/>
                <w:color w:val="000000"/>
                <w:sz w:val="20"/>
                <w:szCs w:val="20"/>
                <w:lang w:val="en-US"/>
              </w:rPr>
              <w:t>/</w:t>
            </w:r>
            <w:r w:rsidRPr="00275C0B">
              <w:rPr>
                <w:rFonts w:cs="Arial"/>
                <w:color w:val="000000"/>
                <w:sz w:val="20"/>
                <w:szCs w:val="20"/>
              </w:rPr>
              <w:t>3</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926 вдоль улицы в северо-восточном направлении, в юго-восточном направлении до точки 922, далее следует вдоль улицы Ленина в юго-западном направлении до точки 928, затем проходит в северо-западном направлении вдоль улицы Школьная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/1/4</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998 вдоль улицы Ленина в северо-восточном направлении до точки 999, далее следует в юго-восточном направлении до точки 1000, затем проходит в северо-восточном направлении до точки 994, затем следует в юго-восточном направлении вдоль улицы Школьная до точки 996, далее следует вдоль улицы Советская в юго-западном направлении до точки 997, далее проходит вдоль улицы Колхозная в северо-западном</w:t>
            </w:r>
            <w:proofErr w:type="gramEnd"/>
            <w:r w:rsidRPr="00275C0B">
              <w:rPr>
                <w:rFonts w:cs="Arial"/>
                <w:color w:val="000000"/>
                <w:sz w:val="20"/>
                <w:szCs w:val="20"/>
              </w:rPr>
              <w:t xml:space="preserve"> </w:t>
            </w:r>
            <w:proofErr w:type="gramStart"/>
            <w:r w:rsidRPr="00275C0B">
              <w:rPr>
                <w:rFonts w:cs="Arial"/>
                <w:color w:val="000000"/>
                <w:sz w:val="20"/>
                <w:szCs w:val="20"/>
              </w:rPr>
              <w:t>направлении</w:t>
            </w:r>
            <w:proofErr w:type="gramEnd"/>
            <w:r w:rsidRPr="00275C0B">
              <w:rPr>
                <w:rFonts w:cs="Arial"/>
                <w:color w:val="000000"/>
                <w:sz w:val="20"/>
                <w:szCs w:val="20"/>
              </w:rPr>
              <w:t xml:space="preserve">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/1/5</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971 вдоль улицы Ленина в северо-восточном направлении до точки 970, далее следует вдоль улицы в юго-восточном направлении до точки 969, далее проходит вдоль улицы Советская в юго-западном направлении до точки 973, затем следует вдоль улицы Школьная в общем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/1/6</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958 вдоль улицы Советская в северо-восточном направлении до точки 957, далее следует вдоль улицы в юго-восточном направлении до точки 955, далее следует в юго-западном направлении до точки 967, затем проходит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Ж</w:t>
            </w:r>
            <w:proofErr w:type="gramStart"/>
            <w:r w:rsidRPr="00275C0B">
              <w:rPr>
                <w:rFonts w:cs="Arial"/>
                <w:color w:val="000000"/>
                <w:sz w:val="20"/>
                <w:szCs w:val="20"/>
              </w:rPr>
              <w:t>1</w:t>
            </w:r>
            <w:proofErr w:type="gramEnd"/>
            <w:r w:rsidRPr="00275C0B">
              <w:rPr>
                <w:rFonts w:cs="Arial"/>
                <w:color w:val="000000"/>
                <w:sz w:val="20"/>
                <w:szCs w:val="20"/>
              </w:rPr>
              <w:t>/1/7</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168 вдоль улицы Садовая в северо-восточном направлении до точки 951, далее проходит в юго-восточном направлении до точки 162, далее следует вдоль границы населенного пункта в юго-западном направлении, в северо-западном направлении, далее в северо-восточном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/1/8</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947 вдоль улицы Советская в северо-восточном направлении до точки 937, затем следует вдоль улицы в юго-восточном направлении до точки 941, далее проходит в юго-западном направлении вдоль улицы Садовая до точки 169, затем проходит вдоль границы населенного пункта в северо-западном направлении до точки 170, далее следует вдоль улицы в северо-западном направлении до исходной точки.</w:t>
            </w:r>
            <w:proofErr w:type="gramEnd"/>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/1/9</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933 вдоль улицы Ленина в северо-восточном направлении до точки 930, далее следует вдоль улицы в юго-восточном направлении до точки 929, затем проходит в юго-западном направлении вдоль улицы Советская до точки 934, затем проходит вдоль улицы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/1/10</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262 вдоль границы населенного пункта в общем северо-восточном направлении до точки 288, затем следует вдоль улицы в юго-западном направлении до точки 910, далее проходит вдоль улицы Ленина в юго-западном направлении до точки 914, далее следует вдоль улицы в общем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/1/11</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905 вдоль улицы Ленина в северо-восточном направлении до точки 906, далее следует вдоль улицы в юго-восточном направлении до точки 902, затем следует в юго-западном направлении вдоль улицы Советская до точки 904, далее проходит в северо-западном направлении вдоль улицы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/1/12</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901 вдоль улицы Советская в северо-восточном направлении до точки 900, далее следует в юго-восточном направлении вдоль улицы до точки 899, далее следует в юго-западном направлении вдоль улицы Молодёжная до точки 895, далее следует в общем северном направлении вдоль улицы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/1/13</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893 в северо-восточном направлении вдоль улицы Молодёжная до точки 889, затем проходит в юго-восточном направлении вдоль улицы до точки 888, далее следует вдоль улицы Молодёжная в юго-западном направлении до точки 885, затем проходит в северо-западном направлении вдоль улицы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/1/14</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Граница зоны проходит от точки 88001 вдоль улицы Молодёжная в северо-восточном направлении до точки 880, далее следует вдоль улицы в юго-восточном направлении до точки 876, затем следует вдоль улицы </w:t>
            </w:r>
            <w:proofErr w:type="spellStart"/>
            <w:r w:rsidRPr="00275C0B">
              <w:rPr>
                <w:rFonts w:cs="Arial"/>
                <w:color w:val="000000"/>
                <w:sz w:val="20"/>
                <w:szCs w:val="20"/>
              </w:rPr>
              <w:t>Махорина</w:t>
            </w:r>
            <w:proofErr w:type="spellEnd"/>
            <w:r w:rsidRPr="00275C0B">
              <w:rPr>
                <w:rFonts w:cs="Arial"/>
                <w:color w:val="000000"/>
                <w:sz w:val="20"/>
                <w:szCs w:val="20"/>
              </w:rPr>
              <w:t xml:space="preserve"> в юго-западном направлении до точки 875, далее проходит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/1/15</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854 вдоль улицы до точки 855, далее следует в юго-восточном направлении до точки 858, далее следует в юго-западном направлении до точки 862, затем проходит в северо-западном направлении вдоль улицы до точки 864, далее следует в юго-восточном направлении до точки 865, затем проходит в северо-западном направлении до исходной точки.</w:t>
            </w:r>
            <w:proofErr w:type="gramEnd"/>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/1/16</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839 вдоль улицы Молодёжная в северо-восточном направлении до точки 840, далее следует в юго-восточном направлении вдоль дороги до точки 841, далее следует в юго-западном направлении до точки 842, затем проходит в общем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/1/17</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822 вдоль улицы Советская в северо-восточном направлении до точки 824, далее следует в юго-восточном направлении вдоль дороги до точки 825, затем проходит в общем юго-западном направлении до точки 833, затем проходит в юго-западном направлении вдоль улицы Молодёжная до точки 835, далее следует в северо-западном направлении вдоль улицы до исходной точки.</w:t>
            </w:r>
            <w:proofErr w:type="gramEnd"/>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/1/18</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Граница зоны проходит от точки 821 вдоль улицы Ленина в северо-восточном направлении до точки 815, далее следует в юго-восточном направлении вдоль дороги до точки 816, затем следует в юго-западном направлении вдоль улицы Советская до точки 818, далее следует вдоль улицы в северо-западном направлении до исходной </w:t>
            </w:r>
            <w:r w:rsidRPr="00275C0B">
              <w:rPr>
                <w:rFonts w:cs="Arial"/>
                <w:color w:val="000000"/>
                <w:sz w:val="20"/>
                <w:szCs w:val="20"/>
              </w:rPr>
              <w:lastRenderedPageBreak/>
              <w:t>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Ж</w:t>
            </w:r>
            <w:proofErr w:type="gramStart"/>
            <w:r w:rsidRPr="00275C0B">
              <w:rPr>
                <w:rFonts w:cs="Arial"/>
                <w:color w:val="000000"/>
                <w:sz w:val="20"/>
                <w:szCs w:val="20"/>
              </w:rPr>
              <w:t>1</w:t>
            </w:r>
            <w:proofErr w:type="gramEnd"/>
            <w:r w:rsidRPr="00275C0B">
              <w:rPr>
                <w:rFonts w:cs="Arial"/>
                <w:color w:val="000000"/>
                <w:sz w:val="20"/>
                <w:szCs w:val="20"/>
              </w:rPr>
              <w:t>/1/19</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792 вдоль улицы Октябрьская в общем восточном направлении до точки 794, далее проходит в юго-восточном направлении вдоль дороги до точки 797, затем следует вдоль улицы Ленина в юго-западном направлении до точки 799, затем проходит вдоль улицы в северо-восточном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/1/20</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290 вдоль границы населенного пункта в общем северо-восточном направлении до точки 783, далее следует в юго-восточном направлении до точки 778, затем следует вдоль улицы Октябрьская в общем юго-западном направлении до точки 787, далее проходит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w:t>
            </w:r>
            <w:r w:rsidRPr="00275C0B">
              <w:rPr>
                <w:rFonts w:cs="Arial"/>
                <w:color w:val="000000"/>
                <w:sz w:val="20"/>
                <w:szCs w:val="20"/>
                <w:lang w:val="en-US"/>
              </w:rPr>
              <w:t>1</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725 в северо-восточном направлении вдоль улицы Октябрьская до точки 709, далее следует вдоль улицы Шевченко в юго-западном направлении до точки 712, затем проходит вдоль улицы Ленина в юго-западном направлении до точки 720, затем проходит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w:t>
            </w:r>
            <w:r w:rsidRPr="00275C0B">
              <w:rPr>
                <w:rFonts w:cs="Arial"/>
                <w:color w:val="000000"/>
                <w:sz w:val="20"/>
                <w:szCs w:val="20"/>
                <w:lang w:val="en-US"/>
              </w:rPr>
              <w:t>2</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659 вдоль улицы Ленина в северо-восточном направлении до точки 654, далее следует в южном направлении до точки 655, затем следует в восточном направлении до точки 656, затем проходит в северном направлении до точки 652, далее следует в северо-восточном направлении вдоль улицы Ленина до точки 649, затем проходит в юго-западном направлении вдоль улицы Шевченко до точки</w:t>
            </w:r>
            <w:proofErr w:type="gramEnd"/>
            <w:r w:rsidRPr="00275C0B">
              <w:rPr>
                <w:rFonts w:cs="Arial"/>
                <w:color w:val="000000"/>
                <w:sz w:val="20"/>
                <w:szCs w:val="20"/>
              </w:rPr>
              <w:t xml:space="preserve"> </w:t>
            </w:r>
            <w:proofErr w:type="gramStart"/>
            <w:r w:rsidRPr="00275C0B">
              <w:rPr>
                <w:rFonts w:cs="Arial"/>
                <w:color w:val="000000"/>
                <w:sz w:val="20"/>
                <w:szCs w:val="20"/>
              </w:rPr>
              <w:t>646, далее следует вдоль улицы Чапаева в общем юго-западном направлении до точки 682, затем проходит вдоль дороги в северном направлении, в восточном направлении до точки 676, далее следует в южном направлении до точки 675, затем проходит в восточном направлении до точки 674, далее следует в северо-восточном направлении до точки 672, затем проходит в северном направлении до точки 671, далее следует</w:t>
            </w:r>
            <w:proofErr w:type="gramEnd"/>
            <w:r w:rsidRPr="00275C0B">
              <w:rPr>
                <w:rFonts w:cs="Arial"/>
                <w:color w:val="000000"/>
                <w:sz w:val="20"/>
                <w:szCs w:val="20"/>
              </w:rPr>
              <w:t xml:space="preserve"> </w:t>
            </w:r>
            <w:proofErr w:type="gramStart"/>
            <w:r w:rsidRPr="00275C0B">
              <w:rPr>
                <w:rFonts w:cs="Arial"/>
                <w:color w:val="000000"/>
                <w:sz w:val="20"/>
                <w:szCs w:val="20"/>
              </w:rPr>
              <w:t>в западном направлении до точки 670, затем проходит в юго-западном направлении до точки 669, далее следует в общем северо-западном направлении до точки 668, затем следует в западном направлении до точки 667, далее проходит в северном направлении вдоль дороги до точки 662, далее следует в северо-восточном направлении до точки 666, затем проходит в северном направлении до исходной точки.</w:t>
            </w:r>
            <w:proofErr w:type="gramEnd"/>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w:t>
            </w:r>
            <w:r w:rsidRPr="00275C0B">
              <w:rPr>
                <w:rFonts w:cs="Arial"/>
                <w:color w:val="000000"/>
                <w:sz w:val="20"/>
                <w:szCs w:val="20"/>
                <w:lang w:val="en-US"/>
              </w:rPr>
              <w:t>3</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634 в северо-восточном направлении вдоль улицы Чапаева до точки 641, затем проходит вдоль той же улицы в юго-восточном направлении до точки 639, далее проходит в юго-западном направлении вдоль огородов до точки 635, далее следует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w:t>
            </w:r>
            <w:r w:rsidRPr="00275C0B">
              <w:rPr>
                <w:rFonts w:cs="Arial"/>
                <w:color w:val="000000"/>
                <w:sz w:val="20"/>
                <w:szCs w:val="20"/>
                <w:lang w:val="en-US"/>
              </w:rPr>
              <w:t>4</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633 в восточном направлении до точки 632, затем следует в южном направлении до точки 631, далее проходит в восточном направлении до точки 630, далее следует, затем следует в северо-восточном направлении до точки 618, затем следует вдоль улицы Чапаева в восточном направлении, в юго-восточном направлении до точки 615, затем проходит в юго-западном направлении вдоль улицы Мира</w:t>
            </w:r>
            <w:proofErr w:type="gramEnd"/>
            <w:r w:rsidRPr="00275C0B">
              <w:rPr>
                <w:rFonts w:cs="Arial"/>
                <w:color w:val="000000"/>
                <w:sz w:val="20"/>
                <w:szCs w:val="20"/>
              </w:rPr>
              <w:t xml:space="preserve"> до точки 613, далее следует вдоль улицы Чапаева в западном направлении до точки 609, затем проходит в северо-западном направлении до точки 608, далее проходит в общем северном направлении вдоль улицы Чапаева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w:t>
            </w:r>
            <w:r w:rsidRPr="00275C0B">
              <w:rPr>
                <w:rFonts w:cs="Arial"/>
                <w:color w:val="000000"/>
                <w:sz w:val="20"/>
                <w:szCs w:val="20"/>
                <w:lang w:val="en-US"/>
              </w:rPr>
              <w:t>5</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703 в северо-восточном направлении вдоль улицы Октябрьская до точки 700, далее следует в южном направлении вдоль улицы Мира до точки 697, затем проходит в северо-западном направлении вдоль улицы Чапаева до точки 691, далее следует в северо-восточном направлении вдоль улицы Шевченко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w:t>
            </w:r>
            <w:r w:rsidRPr="00275C0B">
              <w:rPr>
                <w:rFonts w:cs="Arial"/>
                <w:color w:val="000000"/>
                <w:sz w:val="20"/>
                <w:szCs w:val="20"/>
                <w:lang w:val="en-US"/>
              </w:rPr>
              <w:t>6</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753 вдоль улицы Шевченко в северном направлении, в северо-восточном направлении, в юго-восточном направлении до точки 744, затем проходит вдоль улицы Октябрьская в юго-западном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w:t>
            </w:r>
            <w:r w:rsidRPr="00275C0B">
              <w:rPr>
                <w:rFonts w:cs="Arial"/>
                <w:color w:val="000000"/>
                <w:sz w:val="20"/>
                <w:szCs w:val="20"/>
                <w:lang w:val="en-US"/>
              </w:rPr>
              <w:t>7</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777 вдоль границы населенного пункта в северо-восточном направлении, в северном направлении, в юго-восточном направлении, в северо-восточном направлении до точки 320, далее следует вдоль улицы Мира в общем юго-западном направлении до точки 759, затем следует вдоль улицы Октябрьская в юго-западном направлении до точки 762, далее проходит вдоль улицы Шевченко в северо-западном направлении, в юго-западном направлении, в</w:t>
            </w:r>
            <w:proofErr w:type="gramEnd"/>
            <w:r w:rsidRPr="00275C0B">
              <w:rPr>
                <w:rFonts w:cs="Arial"/>
                <w:color w:val="000000"/>
                <w:sz w:val="20"/>
                <w:szCs w:val="20"/>
              </w:rPr>
              <w:t xml:space="preserve"> южном </w:t>
            </w:r>
            <w:r w:rsidRPr="00275C0B">
              <w:rPr>
                <w:rFonts w:cs="Arial"/>
                <w:color w:val="000000"/>
                <w:sz w:val="20"/>
                <w:szCs w:val="20"/>
              </w:rPr>
              <w:lastRenderedPageBreak/>
              <w:t xml:space="preserve">направлении до точки 771, затем следует в юго-западном направлении вдоль улицы </w:t>
            </w:r>
            <w:proofErr w:type="gramStart"/>
            <w:r w:rsidRPr="00275C0B">
              <w:rPr>
                <w:rFonts w:cs="Arial"/>
                <w:color w:val="000000"/>
                <w:sz w:val="20"/>
                <w:szCs w:val="20"/>
              </w:rPr>
              <w:t>Октябрьская</w:t>
            </w:r>
            <w:proofErr w:type="gramEnd"/>
            <w:r w:rsidRPr="00275C0B">
              <w:rPr>
                <w:rFonts w:cs="Arial"/>
                <w:color w:val="000000"/>
                <w:sz w:val="20"/>
                <w:szCs w:val="20"/>
              </w:rPr>
              <w:t xml:space="preserve"> до точки 772, далее следует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lastRenderedPageBreak/>
              <w:t>Ж</w:t>
            </w:r>
            <w:proofErr w:type="gramStart"/>
            <w:r w:rsidRPr="00275C0B">
              <w:rPr>
                <w:rFonts w:cs="Arial"/>
                <w:color w:val="000000"/>
                <w:sz w:val="20"/>
                <w:szCs w:val="20"/>
              </w:rPr>
              <w:t>1</w:t>
            </w:r>
            <w:proofErr w:type="gramEnd"/>
            <w:r w:rsidRPr="00275C0B">
              <w:rPr>
                <w:rFonts w:cs="Arial"/>
                <w:color w:val="000000"/>
                <w:sz w:val="20"/>
                <w:szCs w:val="20"/>
              </w:rPr>
              <w:t>/1/2</w:t>
            </w:r>
            <w:r w:rsidRPr="00275C0B">
              <w:rPr>
                <w:rFonts w:cs="Arial"/>
                <w:color w:val="000000"/>
                <w:sz w:val="20"/>
                <w:szCs w:val="20"/>
                <w:lang w:val="en-US"/>
              </w:rPr>
              <w:t>8</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321 вдоль границы населенного пункта в общем северо-восточном направлении, в юго-восточном направлении до точки 98, далее следует вдоль улицы Набережная в северо-западном направлении, в западном направлении до точки 341, затем проходит вдоль улицы Мира в северо-восточном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/1/2</w:t>
            </w:r>
            <w:r w:rsidRPr="00275C0B">
              <w:rPr>
                <w:rFonts w:cs="Arial"/>
                <w:color w:val="000000"/>
                <w:sz w:val="20"/>
                <w:szCs w:val="20"/>
                <w:lang w:val="en-US"/>
              </w:rPr>
              <w:t>9</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345 в восточном направлении вдоль улицы Набережная, затем проходит вдоль улицы в южном направлении до точки 351, затем проходит в западном направлении вдоль улицы Озёрная до точки 353, далее следует вдоль улицы Мира в северном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w:t>
            </w:r>
            <w:r w:rsidRPr="00275C0B">
              <w:rPr>
                <w:rFonts w:cs="Arial"/>
                <w:color w:val="000000"/>
                <w:sz w:val="20"/>
                <w:szCs w:val="20"/>
                <w:lang w:val="en-US"/>
              </w:rPr>
              <w:t>30</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357 в общем восточном направлении вдоль улицы Набережная до точки 361, далее следует в юго-восточном направлении вдоль улицы им. Шпак до точки 363, затем проходит вдоль улицы в юго-западном направлении до точки 366, далее следует в северном направлении до точки 367, затем проходит в западном направлении до точки 368, далее проходит в южном направлении до</w:t>
            </w:r>
            <w:proofErr w:type="gramEnd"/>
            <w:r w:rsidRPr="00275C0B">
              <w:rPr>
                <w:rFonts w:cs="Arial"/>
                <w:color w:val="000000"/>
                <w:sz w:val="20"/>
                <w:szCs w:val="20"/>
              </w:rPr>
              <w:t xml:space="preserve"> точки 369, затем следует вдоль улицы в западном направлении до точки 370, далее следует вдоль улицы в северном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/1/31</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398 вдоль улицы в общем юго-восточном направлении до точки 403, далее следует в юго-западном направлении до точки 405, далее проходит в юго-восточном направлении до точки 406, затем следует в юго-западном направлении до точки 408, далее проходит вдоль улицы им. Шпак в северо-западном направлении до исходной точки.</w:t>
            </w:r>
            <w:proofErr w:type="gramEnd"/>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w:t>
            </w:r>
            <w:r w:rsidRPr="00275C0B">
              <w:rPr>
                <w:rFonts w:cs="Arial"/>
                <w:color w:val="000000"/>
                <w:sz w:val="20"/>
                <w:szCs w:val="20"/>
                <w:lang w:val="en-US"/>
              </w:rPr>
              <w:t>32</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519 в северо-восточном направлении вдоль улицы до точки 541, далее следует вдоль улицы им. Шпак в юго-восточном направлении до точки 526, затем проходит вдоль улицы Озёрная в юго-западном направлении, в северо-западном направлении, в северном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/1/33</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569 вдоль улицы Озёрная в восточном направлении</w:t>
            </w:r>
            <w:proofErr w:type="gramStart"/>
            <w:r w:rsidRPr="00275C0B">
              <w:rPr>
                <w:rFonts w:cs="Arial"/>
                <w:color w:val="000000"/>
                <w:sz w:val="20"/>
                <w:szCs w:val="20"/>
              </w:rPr>
              <w:t xml:space="preserve"> ,</w:t>
            </w:r>
            <w:proofErr w:type="gramEnd"/>
            <w:r w:rsidRPr="00275C0B">
              <w:rPr>
                <w:rFonts w:cs="Arial"/>
                <w:color w:val="000000"/>
                <w:sz w:val="20"/>
                <w:szCs w:val="20"/>
              </w:rPr>
              <w:t xml:space="preserve"> в южном направлении, в юго-западном направлении до точки 564, далее следует в северо-восточном направлении до точки 577, далее проходит в северо-западном направлении до точки 58, затем проходит в юго-западном направлении до точки 586, затем проходит в юго-западном направлении до точки 565, затем следует вдоль улицы в северо-западном направлении до точки 567, далее проходит вдоль улицы Мира в северном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w:t>
            </w:r>
            <w:r w:rsidRPr="00275C0B">
              <w:rPr>
                <w:rFonts w:cs="Arial"/>
                <w:color w:val="000000"/>
                <w:sz w:val="20"/>
                <w:szCs w:val="20"/>
                <w:lang w:val="en-US"/>
              </w:rPr>
              <w:t>34</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588 вдоль улицы в юго-восточном направлении до точки 144, далее следует вдоль границы населенного пункта в юго-западном направлении, в северо-западном направлении до точки 146, далее проходит вдоль улицы Мира в северо-восточном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w:t>
            </w:r>
            <w:r w:rsidRPr="00275C0B">
              <w:rPr>
                <w:rFonts w:cs="Arial"/>
                <w:color w:val="000000"/>
                <w:sz w:val="20"/>
                <w:szCs w:val="20"/>
                <w:lang w:val="en-US"/>
              </w:rPr>
              <w:t>35</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139 вдоль улицы в северо-восточном направлении до точки 504, далее следует вдоль улицы Озёрная в южном направлении до точки 130, далее проходит вдоль границы населенного пункта в западном направлении, в северном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w:t>
            </w:r>
            <w:r w:rsidRPr="00275C0B">
              <w:rPr>
                <w:rFonts w:cs="Arial"/>
                <w:color w:val="000000"/>
                <w:sz w:val="20"/>
                <w:szCs w:val="20"/>
                <w:lang w:val="en-US"/>
              </w:rPr>
              <w:t>36</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492 вдоль улицы Озёрная в северо-восточном направлении, в восточном направлении, в юго-восточном направлении до точки 497, далее следует в общем юго-западном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w:t>
            </w:r>
            <w:r w:rsidRPr="00275C0B">
              <w:rPr>
                <w:rFonts w:cs="Arial"/>
                <w:color w:val="000000"/>
                <w:sz w:val="20"/>
                <w:szCs w:val="20"/>
                <w:lang w:val="en-US"/>
              </w:rPr>
              <w:t>37</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26 вдоль улицы Заречная в восточном направлении, в юго-восточном направлении до точки 20, далее следует вдоль границы населенного пункта в западном направлении, в северо-западном направлении, в северо-восточном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/1/38</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16 вдоль улицы Заречная в северо-восточном направлении до точки 6, далее проходит вдоль границы населенного пункта в юго-восточном направлении, в северо-западном направлении, в северном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Ж</w:t>
            </w:r>
            <w:proofErr w:type="gramStart"/>
            <w:r w:rsidRPr="00275C0B">
              <w:rPr>
                <w:rFonts w:cs="Arial"/>
                <w:color w:val="000000"/>
                <w:sz w:val="20"/>
                <w:szCs w:val="20"/>
              </w:rPr>
              <w:t>1</w:t>
            </w:r>
            <w:proofErr w:type="gramEnd"/>
            <w:r w:rsidRPr="00275C0B">
              <w:rPr>
                <w:rFonts w:cs="Arial"/>
                <w:color w:val="000000"/>
                <w:sz w:val="20"/>
                <w:szCs w:val="20"/>
              </w:rPr>
              <w:t>/1/3</w:t>
            </w:r>
            <w:r w:rsidRPr="00275C0B">
              <w:rPr>
                <w:rFonts w:cs="Arial"/>
                <w:color w:val="000000"/>
                <w:sz w:val="20"/>
                <w:szCs w:val="20"/>
                <w:lang w:val="en-US"/>
              </w:rPr>
              <w:t>9</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 xml:space="preserve">Граница зоны проходит от точки 874 вдоль улицы </w:t>
            </w:r>
            <w:proofErr w:type="spellStart"/>
            <w:r w:rsidRPr="00275C0B">
              <w:rPr>
                <w:rFonts w:cs="Arial"/>
                <w:color w:val="000000"/>
                <w:sz w:val="20"/>
                <w:szCs w:val="20"/>
              </w:rPr>
              <w:t>Махорина</w:t>
            </w:r>
            <w:proofErr w:type="spellEnd"/>
            <w:r w:rsidRPr="00275C0B">
              <w:rPr>
                <w:rFonts w:cs="Arial"/>
                <w:color w:val="000000"/>
                <w:sz w:val="20"/>
                <w:szCs w:val="20"/>
              </w:rPr>
              <w:t xml:space="preserve"> в северо-восточном направлении до точки 873, далее следует вдоль улицы в юго-восточном направлении до точки 872, затем следует вдоль улицы </w:t>
            </w:r>
            <w:proofErr w:type="spellStart"/>
            <w:r w:rsidRPr="00275C0B">
              <w:rPr>
                <w:rFonts w:cs="Arial"/>
                <w:color w:val="000000"/>
                <w:sz w:val="20"/>
                <w:szCs w:val="20"/>
              </w:rPr>
              <w:t>Махорина</w:t>
            </w:r>
            <w:proofErr w:type="spellEnd"/>
            <w:r w:rsidRPr="00275C0B">
              <w:rPr>
                <w:rFonts w:cs="Arial"/>
                <w:color w:val="000000"/>
                <w:sz w:val="20"/>
                <w:szCs w:val="20"/>
              </w:rPr>
              <w:t xml:space="preserve"> в юго-западном направлении до точки 870, далее проходит в северо-западном направлении до точки 87003, затем </w:t>
            </w:r>
            <w:r w:rsidRPr="00275C0B">
              <w:rPr>
                <w:rFonts w:cs="Arial"/>
                <w:color w:val="000000"/>
                <w:sz w:val="20"/>
                <w:szCs w:val="20"/>
              </w:rPr>
              <w:lastRenderedPageBreak/>
              <w:t>проходит в северо-восточном направлении до исходной точки.</w:t>
            </w:r>
            <w:proofErr w:type="gramEnd"/>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lastRenderedPageBreak/>
              <w:t>Ж</w:t>
            </w:r>
            <w:proofErr w:type="gramStart"/>
            <w:r w:rsidRPr="00275C0B">
              <w:rPr>
                <w:rFonts w:cs="Arial"/>
                <w:color w:val="000000"/>
                <w:sz w:val="20"/>
                <w:szCs w:val="20"/>
              </w:rPr>
              <w:t>1</w:t>
            </w:r>
            <w:proofErr w:type="gramEnd"/>
            <w:r w:rsidRPr="00275C0B">
              <w:rPr>
                <w:rFonts w:cs="Arial"/>
                <w:color w:val="000000"/>
                <w:sz w:val="20"/>
                <w:szCs w:val="20"/>
              </w:rPr>
              <w:t>/1/40</w:t>
            </w:r>
          </w:p>
        </w:tc>
        <w:tc>
          <w:tcPr>
            <w:tcW w:w="850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Граница зоны проходит от точки 869 вдоль улицы </w:t>
            </w:r>
            <w:proofErr w:type="spellStart"/>
            <w:r w:rsidRPr="00275C0B">
              <w:rPr>
                <w:rFonts w:cs="Arial"/>
                <w:color w:val="000000"/>
                <w:sz w:val="20"/>
                <w:szCs w:val="20"/>
              </w:rPr>
              <w:t>Махорина</w:t>
            </w:r>
            <w:proofErr w:type="spellEnd"/>
            <w:r w:rsidRPr="00275C0B">
              <w:rPr>
                <w:rFonts w:cs="Arial"/>
                <w:color w:val="000000"/>
                <w:sz w:val="20"/>
                <w:szCs w:val="20"/>
              </w:rPr>
              <w:t xml:space="preserve"> в северо-восточном направлении до точки 868, далее следует вдоль улицы в юго-восточном направлении до точки 155, затем следует вдоль границы населенного пункта в юго-западном направлении, северо-западном до точки 86902, далее проходит в северо-восточном направлении до исходной точки.</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Градостроительный регламент з</w:t>
      </w:r>
      <w:r w:rsidRPr="00275C0B">
        <w:rPr>
          <w:rFonts w:cs="Arial"/>
          <w:bCs/>
          <w:color w:val="000000"/>
        </w:rPr>
        <w:t>оны застройки индивидуальными жилыми домами</w:t>
      </w:r>
      <w:r w:rsidRPr="00275C0B">
        <w:rPr>
          <w:rFonts w:cs="Arial"/>
          <w:color w:val="000000"/>
        </w:rPr>
        <w:t xml:space="preserve"> </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firstRow="0" w:lastRow="0" w:firstColumn="0" w:lastColumn="1" w:noHBand="0" w:noVBand="0"/>
      </w:tblPr>
      <w:tblGrid>
        <w:gridCol w:w="2977"/>
        <w:gridCol w:w="7088"/>
      </w:tblGrid>
      <w:tr w:rsidR="00450F01" w:rsidRPr="00275C0B" w:rsidTr="000B0A31">
        <w:trPr>
          <w:trHeight w:val="517"/>
        </w:trPr>
        <w:tc>
          <w:tcPr>
            <w:tcW w:w="2977" w:type="dxa"/>
            <w:tcBorders>
              <w:top w:val="single" w:sz="4" w:space="0" w:color="auto"/>
              <w:left w:val="single" w:sz="4"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7088" w:type="dxa"/>
            <w:tcBorders>
              <w:top w:val="single" w:sz="4" w:space="0" w:color="auto"/>
              <w:left w:val="single" w:sz="6" w:space="0" w:color="auto"/>
              <w:bottom w:val="single" w:sz="6" w:space="0" w:color="auto"/>
              <w:right w:val="single" w:sz="4" w:space="0" w:color="auto"/>
            </w:tcBorders>
            <w:shd w:val="clear" w:color="auto" w:fill="FFFFFF"/>
          </w:tcPr>
          <w:p w:rsidR="00450F01" w:rsidRPr="00275C0B" w:rsidRDefault="00450F01" w:rsidP="000B0A31">
            <w:pPr>
              <w:numPr>
                <w:ilvl w:val="0"/>
                <w:numId w:val="23"/>
              </w:numPr>
              <w:ind w:left="0" w:firstLine="0"/>
              <w:rPr>
                <w:rFonts w:cs="Arial"/>
                <w:color w:val="000000"/>
                <w:sz w:val="20"/>
                <w:szCs w:val="20"/>
              </w:rPr>
            </w:pPr>
            <w:r w:rsidRPr="00275C0B">
              <w:rPr>
                <w:rFonts w:cs="Arial"/>
                <w:color w:val="000000"/>
                <w:sz w:val="20"/>
                <w:szCs w:val="20"/>
              </w:rPr>
              <w:t>Индивидуальные жилые дома;</w:t>
            </w:r>
          </w:p>
          <w:p w:rsidR="00450F01" w:rsidRPr="00275C0B" w:rsidRDefault="00450F01" w:rsidP="000B0A31">
            <w:pPr>
              <w:numPr>
                <w:ilvl w:val="0"/>
                <w:numId w:val="23"/>
              </w:numPr>
              <w:ind w:left="0" w:firstLine="0"/>
              <w:rPr>
                <w:rFonts w:cs="Arial"/>
                <w:color w:val="000000"/>
                <w:sz w:val="20"/>
                <w:szCs w:val="20"/>
              </w:rPr>
            </w:pPr>
            <w:r w:rsidRPr="00275C0B">
              <w:rPr>
                <w:rFonts w:cs="Arial"/>
                <w:color w:val="000000"/>
                <w:sz w:val="20"/>
                <w:szCs w:val="20"/>
              </w:rPr>
              <w:t>Для индивидуального жилищного строительства;</w:t>
            </w:r>
          </w:p>
          <w:p w:rsidR="00450F01" w:rsidRPr="00275C0B" w:rsidRDefault="00450F01" w:rsidP="000B0A31">
            <w:pPr>
              <w:numPr>
                <w:ilvl w:val="0"/>
                <w:numId w:val="23"/>
              </w:numPr>
              <w:ind w:left="0" w:firstLine="0"/>
              <w:rPr>
                <w:rFonts w:cs="Arial"/>
                <w:color w:val="000000"/>
                <w:sz w:val="20"/>
                <w:szCs w:val="20"/>
              </w:rPr>
            </w:pPr>
            <w:r w:rsidRPr="00275C0B">
              <w:rPr>
                <w:rFonts w:cs="Arial"/>
                <w:color w:val="000000"/>
                <w:sz w:val="20"/>
                <w:szCs w:val="20"/>
              </w:rPr>
              <w:t>Для ведения личного подсобного хозяйства;</w:t>
            </w:r>
          </w:p>
          <w:p w:rsidR="00450F01" w:rsidRPr="00275C0B" w:rsidRDefault="00450F01" w:rsidP="000B0A31">
            <w:pPr>
              <w:numPr>
                <w:ilvl w:val="0"/>
                <w:numId w:val="23"/>
              </w:numPr>
              <w:ind w:left="0" w:firstLine="0"/>
              <w:rPr>
                <w:rFonts w:cs="Arial"/>
                <w:color w:val="000000"/>
                <w:sz w:val="20"/>
                <w:szCs w:val="20"/>
              </w:rPr>
            </w:pPr>
            <w:r w:rsidRPr="00275C0B">
              <w:rPr>
                <w:rFonts w:cs="Arial"/>
                <w:color w:val="000000"/>
                <w:sz w:val="20"/>
                <w:szCs w:val="20"/>
              </w:rPr>
              <w:t>Общественное управление;</w:t>
            </w:r>
          </w:p>
          <w:p w:rsidR="00450F01" w:rsidRPr="00275C0B" w:rsidRDefault="00450F01" w:rsidP="000B0A31">
            <w:pPr>
              <w:numPr>
                <w:ilvl w:val="0"/>
                <w:numId w:val="23"/>
              </w:numPr>
              <w:ind w:left="0" w:firstLine="0"/>
              <w:rPr>
                <w:rFonts w:cs="Arial"/>
                <w:color w:val="000000"/>
                <w:sz w:val="20"/>
                <w:szCs w:val="20"/>
              </w:rPr>
            </w:pPr>
            <w:r w:rsidRPr="00275C0B">
              <w:rPr>
                <w:rFonts w:cs="Arial"/>
                <w:color w:val="000000"/>
                <w:sz w:val="20"/>
                <w:szCs w:val="20"/>
              </w:rPr>
              <w:t>Магазины;</w:t>
            </w:r>
          </w:p>
          <w:p w:rsidR="00450F01" w:rsidRDefault="00450F01" w:rsidP="000B0A31">
            <w:pPr>
              <w:numPr>
                <w:ilvl w:val="0"/>
                <w:numId w:val="23"/>
              </w:numPr>
              <w:ind w:left="0" w:firstLine="0"/>
              <w:rPr>
                <w:rFonts w:cs="Arial"/>
                <w:color w:val="000000"/>
                <w:sz w:val="20"/>
                <w:szCs w:val="20"/>
              </w:rPr>
            </w:pPr>
            <w:r>
              <w:rPr>
                <w:rFonts w:cs="Arial"/>
                <w:color w:val="000000"/>
                <w:sz w:val="20"/>
                <w:szCs w:val="20"/>
              </w:rPr>
              <w:t>Коммунальное обслуживание;</w:t>
            </w:r>
          </w:p>
          <w:p w:rsidR="00450F01" w:rsidRPr="00275C0B" w:rsidRDefault="00450F01" w:rsidP="000B0A31">
            <w:pPr>
              <w:numPr>
                <w:ilvl w:val="0"/>
                <w:numId w:val="23"/>
              </w:numPr>
              <w:ind w:left="0" w:firstLine="0"/>
              <w:rPr>
                <w:rFonts w:cs="Arial"/>
                <w:color w:val="000000"/>
                <w:sz w:val="20"/>
                <w:szCs w:val="20"/>
              </w:rPr>
            </w:pPr>
            <w:r>
              <w:rPr>
                <w:rFonts w:cs="Arial"/>
                <w:color w:val="000000"/>
                <w:sz w:val="20"/>
                <w:szCs w:val="20"/>
              </w:rPr>
              <w:t>Амбулаторно-поликлиническое обслуживание</w:t>
            </w:r>
            <w:proofErr w:type="gramStart"/>
            <w:r>
              <w:rPr>
                <w:rFonts w:cs="Arial"/>
                <w:color w:val="000000"/>
                <w:sz w:val="20"/>
                <w:szCs w:val="20"/>
              </w:rPr>
              <w:t>.</w:t>
            </w:r>
            <w:proofErr w:type="gramEnd"/>
            <w:r>
              <w:rPr>
                <w:rFonts w:cs="Arial"/>
                <w:color w:val="000000"/>
                <w:sz w:val="20"/>
                <w:szCs w:val="20"/>
              </w:rPr>
              <w:t xml:space="preserve"> (</w:t>
            </w:r>
            <w:proofErr w:type="gramStart"/>
            <w:r>
              <w:rPr>
                <w:rFonts w:cs="Arial"/>
                <w:color w:val="000000"/>
                <w:sz w:val="20"/>
                <w:szCs w:val="20"/>
              </w:rPr>
              <w:t>в</w:t>
            </w:r>
            <w:proofErr w:type="gramEnd"/>
            <w:r>
              <w:rPr>
                <w:rFonts w:cs="Arial"/>
                <w:color w:val="000000"/>
                <w:sz w:val="20"/>
                <w:szCs w:val="20"/>
              </w:rPr>
              <w:t xml:space="preserve"> ред. </w:t>
            </w:r>
            <w:proofErr w:type="spellStart"/>
            <w:r>
              <w:rPr>
                <w:rFonts w:cs="Arial"/>
                <w:color w:val="000000"/>
                <w:sz w:val="20"/>
                <w:szCs w:val="20"/>
              </w:rPr>
              <w:t>Реш</w:t>
            </w:r>
            <w:proofErr w:type="spellEnd"/>
            <w:r>
              <w:rPr>
                <w:rFonts w:cs="Arial"/>
                <w:color w:val="000000"/>
                <w:sz w:val="20"/>
                <w:szCs w:val="20"/>
              </w:rPr>
              <w:t>. № 165 от 05.10.2018 г.)</w:t>
            </w:r>
          </w:p>
        </w:tc>
      </w:tr>
      <w:tr w:rsidR="00450F01" w:rsidRPr="00275C0B" w:rsidTr="000B0A31">
        <w:trPr>
          <w:trHeight w:val="517"/>
        </w:trPr>
        <w:tc>
          <w:tcPr>
            <w:tcW w:w="2977" w:type="dxa"/>
            <w:tcBorders>
              <w:top w:val="single" w:sz="4" w:space="0" w:color="auto"/>
              <w:left w:val="single" w:sz="4"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7088" w:type="dxa"/>
            <w:tcBorders>
              <w:top w:val="single" w:sz="4" w:space="0" w:color="auto"/>
              <w:left w:val="single" w:sz="6" w:space="0" w:color="auto"/>
              <w:bottom w:val="single" w:sz="6" w:space="0" w:color="auto"/>
              <w:right w:val="single" w:sz="4" w:space="0" w:color="auto"/>
            </w:tcBorders>
            <w:shd w:val="clear" w:color="auto" w:fill="FFFFFF"/>
          </w:tcPr>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хозяйственные постройки;</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объекты гаражного назначения;</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 xml:space="preserve">открытые места для стоянки автомобилей; </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гаражи для хранения маломерных судов;</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второстепенная (переулок) улица, хозяйственные проезды, скотопрогоны;</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места хранения мотоциклов, мопедов;</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летние кухни;</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 xml:space="preserve">отдельно стоящие беседки и навесы, в </w:t>
            </w:r>
            <w:proofErr w:type="spellStart"/>
            <w:r w:rsidRPr="00275C0B">
              <w:rPr>
                <w:rFonts w:cs="Arial"/>
                <w:color w:val="000000"/>
                <w:sz w:val="20"/>
                <w:szCs w:val="20"/>
              </w:rPr>
              <w:t>т.ч</w:t>
            </w:r>
            <w:proofErr w:type="spellEnd"/>
            <w:r w:rsidRPr="00275C0B">
              <w:rPr>
                <w:rFonts w:cs="Arial"/>
                <w:color w:val="000000"/>
                <w:sz w:val="20"/>
                <w:szCs w:val="20"/>
              </w:rPr>
              <w:t>. предназначенные для осуществления хозяйственной деятельности;</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строения для домашних животных и птицы;</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отдельно стоящие индивидуальные душевые, бани, сауны, бассейны, расположенные на приусадебных участках;</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теплицы, оранжереи;</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надворные туалеты (при условии устройства септика с фильтрующим колодцем);</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индивидуальные резервуары для хранения воды, скважины для забора воды, индивидуальные колодцы;</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сады, огороды, палисадники;</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открытые площадки для индивидуальных занятий спортом и физкультурой;</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площадки для отдыха взрослого населения и площадки для детей;</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площадки для сбора мусора;</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сооружения и устройства сетей инженерно-технического обеспечения;</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придомовые зеленые насаждения;</w:t>
            </w:r>
          </w:p>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Условно разрешенные виды использования</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временные павильоны розничной торговли и обслуживания населения;</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магазины продовольственные и промтоварные;</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салоны сотовой связи, фотосалоны, пункты продажи сотовых телефонов и приема платежей;</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гостиницы не более 20 мест;</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офисы, отделения банков;</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 xml:space="preserve">центры общения и досуговых занятий, залы для встреч, собраний, </w:t>
            </w:r>
            <w:r w:rsidRPr="00275C0B">
              <w:rPr>
                <w:rFonts w:cs="Arial"/>
                <w:color w:val="000000"/>
                <w:sz w:val="20"/>
                <w:szCs w:val="20"/>
              </w:rPr>
              <w:lastRenderedPageBreak/>
              <w:t>занятий детей и молодежи, взрослых многоцелевого и специализированного назначения;</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библиотеки;</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дошкольные образовательные учреждения;</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фельдшерско-акушерские пункты;</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медицинские кабинеты частной практики;</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аптеки, аптечные пункты;</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ветлечебницы без постоянного содержания животных;</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спортплощадки, теннисные корты;</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 xml:space="preserve">спортзалы, залы рекреации; </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 xml:space="preserve">приемные пункты и мастерские по мелкому бытовому ремонту (ремонту обуви, одежды, зонтов, часов и т.п.); пошивочные ателье и мастерские до 100 </w:t>
            </w:r>
            <w:proofErr w:type="spellStart"/>
            <w:r w:rsidRPr="00275C0B">
              <w:rPr>
                <w:rFonts w:cs="Arial"/>
                <w:color w:val="000000"/>
                <w:sz w:val="20"/>
                <w:szCs w:val="20"/>
              </w:rPr>
              <w:t>кв</w:t>
            </w:r>
            <w:proofErr w:type="gramStart"/>
            <w:r w:rsidRPr="00275C0B">
              <w:rPr>
                <w:rFonts w:cs="Arial"/>
                <w:color w:val="000000"/>
                <w:sz w:val="20"/>
                <w:szCs w:val="20"/>
              </w:rPr>
              <w:t>.м</w:t>
            </w:r>
            <w:proofErr w:type="spellEnd"/>
            <w:proofErr w:type="gramEnd"/>
            <w:r w:rsidRPr="00275C0B">
              <w:rPr>
                <w:rFonts w:cs="Arial"/>
                <w:color w:val="000000"/>
                <w:sz w:val="20"/>
                <w:szCs w:val="20"/>
              </w:rPr>
              <w:t xml:space="preserve">; </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парикмахерские, косметические салоны, салоны красоты;</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отделения связи;</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предприятия общественного питания не более чем 20 посадочных мест с режимом работы до 23 часов;</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фитнес – клубы;</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опорные пункты правопорядка;</w:t>
            </w:r>
          </w:p>
          <w:p w:rsidR="00450F01" w:rsidRPr="00275C0B" w:rsidRDefault="00450F01" w:rsidP="000B0A31">
            <w:pPr>
              <w:numPr>
                <w:ilvl w:val="0"/>
                <w:numId w:val="5"/>
              </w:numPr>
              <w:tabs>
                <w:tab w:val="left" w:pos="250"/>
              </w:tabs>
              <w:ind w:left="0" w:firstLine="0"/>
              <w:rPr>
                <w:rFonts w:cs="Arial"/>
                <w:color w:val="000000"/>
                <w:sz w:val="20"/>
                <w:szCs w:val="20"/>
              </w:rPr>
            </w:pPr>
            <w:r w:rsidRPr="00275C0B">
              <w:rPr>
                <w:rFonts w:cs="Arial"/>
                <w:color w:val="000000"/>
                <w:sz w:val="20"/>
                <w:szCs w:val="20"/>
              </w:rPr>
              <w:t>памятники и памятные знаки.</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 xml:space="preserve">Вспомогательные виды разрешенного использования для условно разрешенных видов </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сооружения локального инженерного обеспечения;</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надворные туалеты (при условии устройства септика с фильтрующим колодцем);</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здания и сооружения для размещения служб охраны и наблюдения;</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спортивные площадки без установки трибун для зрителей;</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 xml:space="preserve">гаражи служебного транспорта, в </w:t>
            </w:r>
            <w:proofErr w:type="spellStart"/>
            <w:r w:rsidRPr="00275C0B">
              <w:rPr>
                <w:rFonts w:cs="Arial"/>
                <w:color w:val="000000"/>
                <w:sz w:val="20"/>
                <w:szCs w:val="20"/>
              </w:rPr>
              <w:t>т.ч</w:t>
            </w:r>
            <w:proofErr w:type="spellEnd"/>
            <w:r w:rsidRPr="00275C0B">
              <w:rPr>
                <w:rFonts w:cs="Arial"/>
                <w:color w:val="000000"/>
                <w:sz w:val="20"/>
                <w:szCs w:val="20"/>
              </w:rPr>
              <w:t>. встроенные в здания;</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гостевые автостоянки;</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 xml:space="preserve">площадки для сбора мусора (в </w:t>
            </w:r>
            <w:proofErr w:type="spellStart"/>
            <w:r w:rsidRPr="00275C0B">
              <w:rPr>
                <w:rFonts w:cs="Arial"/>
                <w:color w:val="000000"/>
                <w:sz w:val="20"/>
                <w:szCs w:val="20"/>
              </w:rPr>
              <w:t>т.ч</w:t>
            </w:r>
            <w:proofErr w:type="spellEnd"/>
            <w:r w:rsidRPr="00275C0B">
              <w:rPr>
                <w:rFonts w:cs="Arial"/>
                <w:color w:val="000000"/>
                <w:sz w:val="20"/>
                <w:szCs w:val="20"/>
              </w:rPr>
              <w:t>. биологического для парикмахерских, учреждений медицинского назначения);</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благоустройство территории;</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объекты гражданской обороны;</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зеленые насаждения;</w:t>
            </w:r>
          </w:p>
          <w:p w:rsidR="00450F01" w:rsidRPr="00275C0B" w:rsidRDefault="00450F01" w:rsidP="000B0A31">
            <w:pPr>
              <w:numPr>
                <w:ilvl w:val="0"/>
                <w:numId w:val="6"/>
              </w:numPr>
              <w:tabs>
                <w:tab w:val="left" w:pos="250"/>
              </w:tabs>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Архитектурно-строительные требования</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numPr>
                <w:ilvl w:val="0"/>
                <w:numId w:val="24"/>
              </w:numPr>
              <w:tabs>
                <w:tab w:val="left" w:pos="250"/>
              </w:tabs>
              <w:ind w:left="0" w:firstLine="0"/>
              <w:rPr>
                <w:rFonts w:cs="Arial"/>
                <w:color w:val="000000"/>
                <w:sz w:val="20"/>
                <w:szCs w:val="20"/>
              </w:rPr>
            </w:pPr>
            <w:proofErr w:type="gramStart"/>
            <w:r w:rsidRPr="00275C0B">
              <w:rPr>
                <w:rFonts w:cs="Arial"/>
                <w:color w:val="000000"/>
                <w:sz w:val="20"/>
                <w:szCs w:val="20"/>
              </w:rPr>
              <w:t>Усадебный одно-, двухквартирный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жилых домов усадебного типа по красной линии улиц в условиях сложившейся застройки.</w:t>
            </w:r>
            <w:proofErr w:type="gramEnd"/>
          </w:p>
          <w:p w:rsidR="00450F01" w:rsidRPr="00275C0B" w:rsidRDefault="00450F01" w:rsidP="000B0A31">
            <w:pPr>
              <w:numPr>
                <w:ilvl w:val="0"/>
                <w:numId w:val="24"/>
              </w:numPr>
              <w:tabs>
                <w:tab w:val="left" w:pos="250"/>
              </w:tabs>
              <w:ind w:left="0" w:firstLine="0"/>
              <w:rPr>
                <w:rFonts w:cs="Arial"/>
                <w:color w:val="000000"/>
                <w:sz w:val="20"/>
                <w:szCs w:val="20"/>
              </w:rPr>
            </w:pPr>
            <w:r w:rsidRPr="00275C0B">
              <w:rPr>
                <w:rFonts w:cs="Arial"/>
                <w:color w:val="000000"/>
                <w:sz w:val="20"/>
                <w:szCs w:val="20"/>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450F01" w:rsidRPr="00275C0B" w:rsidRDefault="00450F01" w:rsidP="000B0A31">
            <w:pPr>
              <w:numPr>
                <w:ilvl w:val="0"/>
                <w:numId w:val="24"/>
              </w:numPr>
              <w:tabs>
                <w:tab w:val="left" w:pos="250"/>
              </w:tabs>
              <w:ind w:left="0" w:firstLine="0"/>
              <w:rPr>
                <w:rFonts w:cs="Arial"/>
                <w:color w:val="000000"/>
                <w:sz w:val="20"/>
                <w:szCs w:val="20"/>
              </w:rPr>
            </w:pPr>
            <w:r w:rsidRPr="00275C0B">
              <w:rPr>
                <w:rFonts w:cs="Arial"/>
                <w:color w:val="000000"/>
                <w:sz w:val="20"/>
                <w:szCs w:val="2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450F01" w:rsidRPr="00275C0B" w:rsidRDefault="00450F01" w:rsidP="000B0A31">
            <w:pPr>
              <w:numPr>
                <w:ilvl w:val="0"/>
                <w:numId w:val="24"/>
              </w:numPr>
              <w:tabs>
                <w:tab w:val="left" w:pos="250"/>
              </w:tabs>
              <w:ind w:left="0" w:firstLine="0"/>
              <w:rPr>
                <w:rFonts w:cs="Arial"/>
                <w:color w:val="000000"/>
                <w:sz w:val="20"/>
                <w:szCs w:val="20"/>
              </w:rPr>
            </w:pPr>
            <w:r w:rsidRPr="00275C0B">
              <w:rPr>
                <w:rFonts w:cs="Arial"/>
                <w:color w:val="000000"/>
                <w:sz w:val="20"/>
                <w:szCs w:val="20"/>
              </w:rPr>
              <w:t>При проведении строительства строгое соблюдение красных линий, определяющих границы улиц.</w:t>
            </w:r>
          </w:p>
          <w:p w:rsidR="00450F01" w:rsidRPr="00275C0B" w:rsidRDefault="00450F01" w:rsidP="000B0A31">
            <w:pPr>
              <w:numPr>
                <w:ilvl w:val="0"/>
                <w:numId w:val="24"/>
              </w:numPr>
              <w:tabs>
                <w:tab w:val="left" w:pos="250"/>
              </w:tabs>
              <w:ind w:left="0" w:firstLine="0"/>
              <w:rPr>
                <w:rFonts w:cs="Arial"/>
                <w:color w:val="000000"/>
                <w:sz w:val="20"/>
                <w:szCs w:val="20"/>
              </w:rPr>
            </w:pPr>
            <w:r w:rsidRPr="00275C0B">
              <w:rPr>
                <w:rFonts w:cs="Arial"/>
                <w:color w:val="000000"/>
                <w:sz w:val="20"/>
                <w:szCs w:val="20"/>
              </w:rPr>
              <w:t>Предельное количество этажей для основных строений – до 3-х включительно.</w:t>
            </w:r>
          </w:p>
          <w:p w:rsidR="00450F01" w:rsidRPr="00275C0B" w:rsidRDefault="00450F01" w:rsidP="000B0A31">
            <w:pPr>
              <w:numPr>
                <w:ilvl w:val="0"/>
                <w:numId w:val="24"/>
              </w:numPr>
              <w:tabs>
                <w:tab w:val="left" w:pos="250"/>
              </w:tabs>
              <w:ind w:left="0" w:firstLine="0"/>
              <w:rPr>
                <w:rFonts w:cs="Arial"/>
                <w:color w:val="000000"/>
                <w:sz w:val="20"/>
                <w:szCs w:val="20"/>
              </w:rPr>
            </w:pPr>
            <w:r w:rsidRPr="00275C0B">
              <w:rPr>
                <w:rFonts w:cs="Arial"/>
                <w:color w:val="000000"/>
                <w:sz w:val="20"/>
                <w:szCs w:val="20"/>
              </w:rPr>
              <w:t>Высота вспомогательных строений должна быть не выше 1 этажа.</w:t>
            </w:r>
          </w:p>
          <w:p w:rsidR="00450F01" w:rsidRPr="00275C0B" w:rsidRDefault="00450F01" w:rsidP="000B0A31">
            <w:pPr>
              <w:numPr>
                <w:ilvl w:val="0"/>
                <w:numId w:val="24"/>
              </w:numPr>
              <w:tabs>
                <w:tab w:val="left" w:pos="250"/>
              </w:tabs>
              <w:ind w:left="0" w:firstLine="0"/>
              <w:rPr>
                <w:rFonts w:cs="Arial"/>
                <w:color w:val="000000"/>
                <w:sz w:val="20"/>
                <w:szCs w:val="20"/>
              </w:rPr>
            </w:pPr>
            <w:r w:rsidRPr="00275C0B">
              <w:rPr>
                <w:rFonts w:cs="Arial"/>
                <w:color w:val="000000"/>
                <w:sz w:val="20"/>
                <w:szCs w:val="20"/>
              </w:rPr>
              <w:t>Не допускается размещать со стороны улицы вспомогательные строения, за исключением гаражей.</w:t>
            </w:r>
          </w:p>
          <w:p w:rsidR="00450F01" w:rsidRPr="00275C0B" w:rsidRDefault="00450F01" w:rsidP="000B0A31">
            <w:pPr>
              <w:numPr>
                <w:ilvl w:val="0"/>
                <w:numId w:val="24"/>
              </w:numPr>
              <w:tabs>
                <w:tab w:val="left" w:pos="250"/>
              </w:tabs>
              <w:ind w:left="0" w:firstLine="0"/>
              <w:rPr>
                <w:rFonts w:cs="Arial"/>
                <w:color w:val="000000"/>
                <w:sz w:val="20"/>
                <w:szCs w:val="20"/>
              </w:rPr>
            </w:pPr>
            <w:r w:rsidRPr="00275C0B">
              <w:rPr>
                <w:rFonts w:cs="Arial"/>
                <w:color w:val="000000"/>
                <w:sz w:val="20"/>
                <w:szCs w:val="20"/>
              </w:rPr>
              <w:lastRenderedPageBreak/>
              <w:t>Расстояние от хозяйственных построек до красной линии улиц и проездов должно быть не менее 5 м.</w:t>
            </w:r>
          </w:p>
          <w:p w:rsidR="00450F01" w:rsidRPr="00275C0B" w:rsidRDefault="00450F01" w:rsidP="000B0A31">
            <w:pPr>
              <w:numPr>
                <w:ilvl w:val="0"/>
                <w:numId w:val="24"/>
              </w:numPr>
              <w:tabs>
                <w:tab w:val="left" w:pos="250"/>
              </w:tabs>
              <w:ind w:left="0" w:firstLine="0"/>
              <w:rPr>
                <w:rFonts w:cs="Arial"/>
                <w:color w:val="000000"/>
                <w:sz w:val="20"/>
                <w:szCs w:val="20"/>
              </w:rPr>
            </w:pPr>
            <w:r w:rsidRPr="00275C0B">
              <w:rPr>
                <w:rFonts w:cs="Arial"/>
                <w:color w:val="000000"/>
                <w:sz w:val="20"/>
                <w:szCs w:val="20"/>
              </w:rPr>
              <w:t>Содержание скота и птицы допускается в районах усадебной застройки с размером приусадебного участка не менее 0,1 га.</w:t>
            </w:r>
          </w:p>
          <w:p w:rsidR="00450F01" w:rsidRPr="00275C0B" w:rsidRDefault="00450F01" w:rsidP="000B0A31">
            <w:pPr>
              <w:numPr>
                <w:ilvl w:val="0"/>
                <w:numId w:val="24"/>
              </w:numPr>
              <w:tabs>
                <w:tab w:val="left" w:pos="250"/>
              </w:tabs>
              <w:ind w:left="0" w:firstLine="0"/>
              <w:rPr>
                <w:rFonts w:cs="Arial"/>
                <w:color w:val="000000"/>
                <w:sz w:val="20"/>
                <w:szCs w:val="20"/>
              </w:rPr>
            </w:pPr>
            <w:r w:rsidRPr="00275C0B">
              <w:rPr>
                <w:rFonts w:cs="Arial"/>
                <w:color w:val="000000"/>
                <w:sz w:val="20"/>
                <w:szCs w:val="20"/>
              </w:rPr>
              <w:t xml:space="preserve">До границы соседнего </w:t>
            </w:r>
            <w:proofErr w:type="spellStart"/>
            <w:r w:rsidRPr="00275C0B">
              <w:rPr>
                <w:rFonts w:cs="Arial"/>
                <w:color w:val="000000"/>
                <w:sz w:val="20"/>
                <w:szCs w:val="20"/>
              </w:rPr>
              <w:t>приквартирного</w:t>
            </w:r>
            <w:proofErr w:type="spellEnd"/>
            <w:r w:rsidRPr="00275C0B">
              <w:rPr>
                <w:rFonts w:cs="Arial"/>
                <w:color w:val="000000"/>
                <w:sz w:val="20"/>
                <w:szCs w:val="20"/>
              </w:rPr>
              <w:t xml:space="preserve"> участка расстояния по санитарно-бытовым условиям должны быть не менее:</w:t>
            </w:r>
          </w:p>
          <w:p w:rsidR="00450F01" w:rsidRPr="00275C0B" w:rsidRDefault="00450F01" w:rsidP="000B0A31">
            <w:pPr>
              <w:tabs>
                <w:tab w:val="left" w:pos="250"/>
              </w:tabs>
              <w:ind w:firstLine="0"/>
              <w:rPr>
                <w:rFonts w:cs="Arial"/>
                <w:color w:val="000000"/>
                <w:sz w:val="20"/>
                <w:szCs w:val="20"/>
              </w:rPr>
            </w:pPr>
            <w:r w:rsidRPr="00275C0B">
              <w:rPr>
                <w:rFonts w:cs="Arial"/>
                <w:color w:val="000000"/>
                <w:sz w:val="20"/>
                <w:szCs w:val="20"/>
              </w:rPr>
              <w:t xml:space="preserve"> от усадебного, одно-, двухквартирного и блокированного дома – 3 м;</w:t>
            </w:r>
          </w:p>
          <w:p w:rsidR="00450F01" w:rsidRPr="00275C0B" w:rsidRDefault="00450F01" w:rsidP="000B0A31">
            <w:pPr>
              <w:tabs>
                <w:tab w:val="left" w:pos="250"/>
              </w:tabs>
              <w:ind w:firstLine="0"/>
              <w:rPr>
                <w:rFonts w:cs="Arial"/>
                <w:color w:val="000000"/>
                <w:sz w:val="20"/>
                <w:szCs w:val="20"/>
              </w:rPr>
            </w:pPr>
            <w:r w:rsidRPr="00275C0B">
              <w:rPr>
                <w:rFonts w:cs="Arial"/>
                <w:color w:val="000000"/>
                <w:sz w:val="20"/>
                <w:szCs w:val="20"/>
              </w:rPr>
              <w:t xml:space="preserve"> от хоз. построек (баня, гараж и др.) – 1 м;</w:t>
            </w:r>
          </w:p>
          <w:p w:rsidR="00450F01" w:rsidRPr="00275C0B" w:rsidRDefault="00450F01" w:rsidP="000B0A31">
            <w:pPr>
              <w:tabs>
                <w:tab w:val="left" w:pos="250"/>
              </w:tabs>
              <w:ind w:firstLine="0"/>
              <w:rPr>
                <w:rFonts w:cs="Arial"/>
                <w:color w:val="000000"/>
                <w:sz w:val="20"/>
                <w:szCs w:val="20"/>
              </w:rPr>
            </w:pPr>
            <w:r w:rsidRPr="00275C0B">
              <w:rPr>
                <w:rFonts w:cs="Arial"/>
                <w:color w:val="000000"/>
                <w:sz w:val="20"/>
                <w:szCs w:val="20"/>
              </w:rPr>
              <w:t xml:space="preserve"> от стволов высокорослых деревьев – 4 м;</w:t>
            </w:r>
          </w:p>
          <w:p w:rsidR="00450F01" w:rsidRPr="00275C0B" w:rsidRDefault="00450F01" w:rsidP="000B0A31">
            <w:pPr>
              <w:tabs>
                <w:tab w:val="left" w:pos="250"/>
              </w:tabs>
              <w:ind w:firstLine="0"/>
              <w:rPr>
                <w:rFonts w:cs="Arial"/>
                <w:color w:val="000000"/>
                <w:sz w:val="20"/>
                <w:szCs w:val="20"/>
              </w:rPr>
            </w:pPr>
            <w:r w:rsidRPr="00275C0B">
              <w:rPr>
                <w:rFonts w:cs="Arial"/>
                <w:color w:val="000000"/>
                <w:sz w:val="20"/>
                <w:szCs w:val="20"/>
              </w:rPr>
              <w:t xml:space="preserve"> от стволов среднерослых деревьев – 2 м;</w:t>
            </w:r>
          </w:p>
          <w:p w:rsidR="00450F01" w:rsidRPr="00275C0B" w:rsidRDefault="00450F01" w:rsidP="000B0A31">
            <w:pPr>
              <w:tabs>
                <w:tab w:val="left" w:pos="250"/>
              </w:tabs>
              <w:ind w:firstLine="0"/>
              <w:rPr>
                <w:rFonts w:cs="Arial"/>
                <w:color w:val="000000"/>
                <w:sz w:val="20"/>
                <w:szCs w:val="20"/>
              </w:rPr>
            </w:pPr>
            <w:r w:rsidRPr="00275C0B">
              <w:rPr>
                <w:rFonts w:cs="Arial"/>
                <w:color w:val="000000"/>
                <w:sz w:val="20"/>
                <w:szCs w:val="20"/>
              </w:rPr>
              <w:t xml:space="preserve"> от кустарника – 1 м;</w:t>
            </w:r>
          </w:p>
          <w:p w:rsidR="00450F01" w:rsidRPr="00275C0B" w:rsidRDefault="00450F01" w:rsidP="000B0A31">
            <w:pPr>
              <w:tabs>
                <w:tab w:val="left" w:pos="250"/>
              </w:tabs>
              <w:ind w:firstLine="0"/>
              <w:rPr>
                <w:rFonts w:cs="Arial"/>
                <w:color w:val="000000"/>
                <w:sz w:val="20"/>
                <w:szCs w:val="20"/>
              </w:rPr>
            </w:pPr>
            <w:r w:rsidRPr="00275C0B">
              <w:rPr>
                <w:rFonts w:cs="Arial"/>
                <w:color w:val="000000"/>
                <w:sz w:val="20"/>
                <w:szCs w:val="20"/>
              </w:rPr>
              <w:t xml:space="preserve"> от выгребных ям и надворных туалетов – 4м.</w:t>
            </w:r>
          </w:p>
          <w:p w:rsidR="00450F01" w:rsidRPr="00275C0B" w:rsidRDefault="00450F01" w:rsidP="000B0A31">
            <w:pPr>
              <w:tabs>
                <w:tab w:val="left" w:pos="250"/>
              </w:tabs>
              <w:ind w:firstLine="0"/>
              <w:rPr>
                <w:rFonts w:cs="Arial"/>
                <w:color w:val="000000"/>
                <w:sz w:val="20"/>
                <w:szCs w:val="20"/>
              </w:rPr>
            </w:pPr>
            <w:r w:rsidRPr="00275C0B">
              <w:rPr>
                <w:rFonts w:cs="Arial"/>
                <w:color w:val="000000"/>
                <w:sz w:val="20"/>
                <w:szCs w:val="20"/>
              </w:rPr>
              <w:t xml:space="preserve"> от постройки для содержания скота и птицы - 4м</w:t>
            </w:r>
          </w:p>
          <w:p w:rsidR="00450F01" w:rsidRPr="00275C0B" w:rsidRDefault="00450F01" w:rsidP="000B0A31">
            <w:pPr>
              <w:numPr>
                <w:ilvl w:val="0"/>
                <w:numId w:val="25"/>
              </w:numPr>
              <w:tabs>
                <w:tab w:val="left" w:pos="250"/>
              </w:tabs>
              <w:ind w:left="0" w:firstLine="0"/>
              <w:rPr>
                <w:rFonts w:cs="Arial"/>
                <w:color w:val="000000"/>
                <w:sz w:val="20"/>
                <w:szCs w:val="20"/>
              </w:rPr>
            </w:pPr>
            <w:r w:rsidRPr="00275C0B">
              <w:rPr>
                <w:rFonts w:cs="Arial"/>
                <w:color w:val="000000"/>
                <w:sz w:val="20"/>
                <w:szCs w:val="20"/>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450F01" w:rsidRPr="00275C0B" w:rsidRDefault="00450F01" w:rsidP="000B0A31">
            <w:pPr>
              <w:numPr>
                <w:ilvl w:val="0"/>
                <w:numId w:val="25"/>
              </w:numPr>
              <w:tabs>
                <w:tab w:val="left" w:pos="250"/>
              </w:tabs>
              <w:ind w:left="0" w:firstLine="0"/>
              <w:rPr>
                <w:rFonts w:cs="Arial"/>
                <w:color w:val="000000"/>
                <w:sz w:val="20"/>
                <w:szCs w:val="20"/>
              </w:rPr>
            </w:pPr>
            <w:r w:rsidRPr="00275C0B">
              <w:rPr>
                <w:rFonts w:cs="Arial"/>
                <w:color w:val="000000"/>
                <w:sz w:val="20"/>
                <w:szCs w:val="20"/>
              </w:rPr>
              <w:t>Благоустройство придомовых территорий домов вдоль улиц (озеленение, устройство клумб, палисадников).</w:t>
            </w:r>
          </w:p>
          <w:p w:rsidR="00450F01" w:rsidRPr="00275C0B" w:rsidRDefault="00450F01" w:rsidP="000B0A31">
            <w:pPr>
              <w:numPr>
                <w:ilvl w:val="0"/>
                <w:numId w:val="25"/>
              </w:numPr>
              <w:tabs>
                <w:tab w:val="left" w:pos="250"/>
              </w:tabs>
              <w:ind w:left="0" w:firstLine="0"/>
              <w:rPr>
                <w:rFonts w:cs="Arial"/>
                <w:color w:val="000000"/>
                <w:sz w:val="20"/>
                <w:szCs w:val="20"/>
              </w:rPr>
            </w:pPr>
            <w:r w:rsidRPr="00275C0B">
              <w:rPr>
                <w:rFonts w:cs="Arial"/>
                <w:color w:val="000000"/>
                <w:sz w:val="20"/>
                <w:szCs w:val="20"/>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w:t>
            </w:r>
            <w:proofErr w:type="spellStart"/>
            <w:r w:rsidRPr="00275C0B">
              <w:rPr>
                <w:rFonts w:cs="Arial"/>
                <w:color w:val="000000"/>
                <w:sz w:val="20"/>
                <w:szCs w:val="20"/>
              </w:rPr>
              <w:t>непросматриваемость</w:t>
            </w:r>
            <w:proofErr w:type="spellEnd"/>
            <w:r w:rsidRPr="00275C0B">
              <w:rPr>
                <w:rFonts w:cs="Arial"/>
                <w:color w:val="000000"/>
                <w:sz w:val="20"/>
                <w:szCs w:val="20"/>
              </w:rPr>
              <w:t xml:space="preserve"> жилых помещений (комнат, кухонь) из окна в окно с применением витражей, пленочного покрытия и т.п. </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Санитарно-гигиенические и экологические требования</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numPr>
                <w:ilvl w:val="0"/>
                <w:numId w:val="26"/>
              </w:numPr>
              <w:tabs>
                <w:tab w:val="left" w:pos="250"/>
              </w:tabs>
              <w:ind w:left="0" w:firstLine="0"/>
              <w:rPr>
                <w:rFonts w:cs="Arial"/>
                <w:color w:val="000000"/>
                <w:sz w:val="20"/>
                <w:szCs w:val="20"/>
              </w:rPr>
            </w:pPr>
            <w:r w:rsidRPr="00275C0B">
              <w:rPr>
                <w:rFonts w:cs="Arial"/>
                <w:color w:val="000000"/>
                <w:sz w:val="20"/>
                <w:szCs w:val="20"/>
              </w:rPr>
              <w:t>Водоснабжение следует производить от централизованных систем в соответствии со СНиП 2.04.02.</w:t>
            </w:r>
          </w:p>
          <w:p w:rsidR="00450F01" w:rsidRPr="00275C0B" w:rsidRDefault="00450F01" w:rsidP="000B0A31">
            <w:pPr>
              <w:numPr>
                <w:ilvl w:val="0"/>
                <w:numId w:val="26"/>
              </w:numPr>
              <w:tabs>
                <w:tab w:val="left" w:pos="250"/>
              </w:tabs>
              <w:ind w:left="0" w:firstLine="0"/>
              <w:rPr>
                <w:rFonts w:cs="Arial"/>
                <w:color w:val="000000"/>
                <w:sz w:val="20"/>
                <w:szCs w:val="20"/>
              </w:rPr>
            </w:pPr>
            <w:r w:rsidRPr="00275C0B">
              <w:rPr>
                <w:rFonts w:cs="Arial"/>
                <w:color w:val="000000"/>
                <w:sz w:val="20"/>
                <w:szCs w:val="20"/>
              </w:rPr>
              <w:t xml:space="preserve">Подключение к централизованной системе канализации или местное </w:t>
            </w:r>
            <w:proofErr w:type="spellStart"/>
            <w:r w:rsidRPr="00275C0B">
              <w:rPr>
                <w:rFonts w:cs="Arial"/>
                <w:color w:val="000000"/>
                <w:sz w:val="20"/>
                <w:szCs w:val="20"/>
              </w:rPr>
              <w:t>канализование</w:t>
            </w:r>
            <w:proofErr w:type="spellEnd"/>
            <w:r w:rsidRPr="00275C0B">
              <w:rPr>
                <w:rFonts w:cs="Arial"/>
                <w:color w:val="000000"/>
                <w:sz w:val="20"/>
                <w:szCs w:val="20"/>
              </w:rPr>
              <w:t xml:space="preserve"> с размещением выгребных ям только на территории домовладений.</w:t>
            </w:r>
          </w:p>
          <w:p w:rsidR="00450F01" w:rsidRPr="00275C0B" w:rsidRDefault="00450F01" w:rsidP="000B0A31">
            <w:pPr>
              <w:numPr>
                <w:ilvl w:val="0"/>
                <w:numId w:val="26"/>
              </w:numPr>
              <w:tabs>
                <w:tab w:val="left" w:pos="250"/>
              </w:tabs>
              <w:ind w:left="0" w:firstLine="0"/>
              <w:rPr>
                <w:rFonts w:cs="Arial"/>
                <w:color w:val="000000"/>
                <w:sz w:val="20"/>
                <w:szCs w:val="20"/>
              </w:rPr>
            </w:pPr>
            <w:r w:rsidRPr="00275C0B">
              <w:rPr>
                <w:rFonts w:cs="Arial"/>
                <w:color w:val="000000"/>
                <w:sz w:val="20"/>
                <w:szCs w:val="20"/>
              </w:rPr>
              <w:t>Санитарная очистка территории.</w:t>
            </w:r>
          </w:p>
          <w:p w:rsidR="00450F01" w:rsidRPr="00275C0B" w:rsidRDefault="00450F01" w:rsidP="000B0A31">
            <w:pPr>
              <w:numPr>
                <w:ilvl w:val="0"/>
                <w:numId w:val="26"/>
              </w:numPr>
              <w:tabs>
                <w:tab w:val="left" w:pos="250"/>
              </w:tabs>
              <w:ind w:left="0" w:firstLine="0"/>
              <w:rPr>
                <w:rFonts w:cs="Arial"/>
                <w:color w:val="000000"/>
                <w:sz w:val="20"/>
                <w:szCs w:val="20"/>
              </w:rPr>
            </w:pPr>
            <w:proofErr w:type="spellStart"/>
            <w:r w:rsidRPr="00275C0B">
              <w:rPr>
                <w:rFonts w:cs="Arial"/>
                <w:color w:val="000000"/>
                <w:sz w:val="20"/>
                <w:szCs w:val="20"/>
              </w:rPr>
              <w:t>Мусороудаление</w:t>
            </w:r>
            <w:proofErr w:type="spellEnd"/>
            <w:r w:rsidRPr="00275C0B">
              <w:rPr>
                <w:rFonts w:cs="Arial"/>
                <w:color w:val="000000"/>
                <w:sz w:val="20"/>
                <w:szCs w:val="20"/>
              </w:rPr>
              <w:t xml:space="preserve">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450F01" w:rsidRPr="00275C0B" w:rsidRDefault="00450F01" w:rsidP="000B0A31">
            <w:pPr>
              <w:numPr>
                <w:ilvl w:val="0"/>
                <w:numId w:val="26"/>
              </w:numPr>
              <w:tabs>
                <w:tab w:val="left" w:pos="250"/>
              </w:tabs>
              <w:ind w:left="0" w:firstLine="0"/>
              <w:rPr>
                <w:rFonts w:cs="Arial"/>
                <w:color w:val="000000"/>
                <w:sz w:val="20"/>
                <w:szCs w:val="20"/>
              </w:rPr>
            </w:pPr>
            <w:r w:rsidRPr="00275C0B">
              <w:rPr>
                <w:rFonts w:cs="Arial"/>
                <w:color w:val="000000"/>
                <w:sz w:val="20"/>
                <w:szCs w:val="20"/>
              </w:rPr>
              <w:t>Крутые участки рельефа должны быть оборудованы системой нагорных и водоотводных каналов.</w:t>
            </w:r>
          </w:p>
          <w:p w:rsidR="00450F01" w:rsidRPr="00275C0B" w:rsidRDefault="00450F01" w:rsidP="000B0A31">
            <w:pPr>
              <w:numPr>
                <w:ilvl w:val="0"/>
                <w:numId w:val="26"/>
              </w:numPr>
              <w:tabs>
                <w:tab w:val="left" w:pos="250"/>
              </w:tabs>
              <w:ind w:left="0" w:firstLine="0"/>
              <w:rPr>
                <w:rFonts w:cs="Arial"/>
                <w:color w:val="000000"/>
                <w:sz w:val="20"/>
                <w:szCs w:val="20"/>
              </w:rPr>
            </w:pPr>
            <w:r w:rsidRPr="00275C0B">
              <w:rPr>
                <w:rFonts w:cs="Arial"/>
                <w:color w:val="000000"/>
                <w:sz w:val="20"/>
                <w:szCs w:val="20"/>
              </w:rPr>
              <w:t xml:space="preserve">Запрет на устройство открытых стоков от надворных хозяйственных построек для участков, расположенной в </w:t>
            </w:r>
            <w:proofErr w:type="spellStart"/>
            <w:r w:rsidRPr="00275C0B">
              <w:rPr>
                <w:rFonts w:cs="Arial"/>
                <w:color w:val="000000"/>
                <w:sz w:val="20"/>
                <w:szCs w:val="20"/>
              </w:rPr>
              <w:t>водоохранной</w:t>
            </w:r>
            <w:proofErr w:type="spellEnd"/>
            <w:r w:rsidRPr="00275C0B">
              <w:rPr>
                <w:rFonts w:cs="Arial"/>
                <w:color w:val="000000"/>
                <w:sz w:val="20"/>
                <w:szCs w:val="20"/>
              </w:rPr>
              <w:t xml:space="preserve"> зоне реки.</w:t>
            </w:r>
          </w:p>
          <w:p w:rsidR="00450F01" w:rsidRPr="00275C0B" w:rsidRDefault="00450F01" w:rsidP="000B0A31">
            <w:pPr>
              <w:numPr>
                <w:ilvl w:val="0"/>
                <w:numId w:val="26"/>
              </w:numPr>
              <w:tabs>
                <w:tab w:val="left" w:pos="250"/>
              </w:tabs>
              <w:ind w:left="0" w:firstLine="0"/>
              <w:rPr>
                <w:rFonts w:cs="Arial"/>
                <w:color w:val="000000"/>
                <w:sz w:val="20"/>
                <w:szCs w:val="20"/>
              </w:rPr>
            </w:pPr>
            <w:r w:rsidRPr="00275C0B">
              <w:rPr>
                <w:rFonts w:cs="Arial"/>
                <w:color w:val="000000"/>
                <w:sz w:val="20"/>
                <w:szCs w:val="20"/>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Защита от опасных природных процессов</w:t>
            </w:r>
          </w:p>
        </w:tc>
        <w:tc>
          <w:tcPr>
            <w:tcW w:w="7088"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numPr>
                <w:ilvl w:val="0"/>
                <w:numId w:val="27"/>
              </w:numPr>
              <w:tabs>
                <w:tab w:val="left" w:pos="250"/>
              </w:tabs>
              <w:ind w:left="0" w:firstLine="0"/>
              <w:rPr>
                <w:rFonts w:cs="Arial"/>
                <w:color w:val="000000"/>
                <w:sz w:val="20"/>
                <w:szCs w:val="20"/>
              </w:rPr>
            </w:pPr>
            <w:r w:rsidRPr="00275C0B">
              <w:rPr>
                <w:rFonts w:cs="Arial"/>
                <w:color w:val="000000"/>
                <w:sz w:val="20"/>
                <w:szCs w:val="20"/>
              </w:rPr>
              <w:t>Проведение мероприятий по инженерной подготовке территории, включая вертикальную планировку с организацией отвода поверхностных вод.</w:t>
            </w:r>
          </w:p>
          <w:p w:rsidR="00450F01" w:rsidRPr="00275C0B" w:rsidRDefault="00450F01" w:rsidP="000B0A31">
            <w:pPr>
              <w:numPr>
                <w:ilvl w:val="0"/>
                <w:numId w:val="27"/>
              </w:numPr>
              <w:tabs>
                <w:tab w:val="left" w:pos="250"/>
              </w:tabs>
              <w:ind w:left="0" w:firstLine="0"/>
              <w:rPr>
                <w:rFonts w:cs="Arial"/>
                <w:color w:val="000000"/>
                <w:sz w:val="20"/>
                <w:szCs w:val="20"/>
              </w:rPr>
            </w:pPr>
            <w:r w:rsidRPr="00275C0B">
              <w:rPr>
                <w:rFonts w:cs="Arial"/>
                <w:color w:val="000000"/>
                <w:sz w:val="20"/>
                <w:szCs w:val="20"/>
              </w:rPr>
              <w:t>Инженерная защита зданий и сооружений, расположенных в зонах 1% затопления от реки.</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bCs/>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 в зоне застройки индивидуальными жилыми домами</w:t>
      </w:r>
      <w:r w:rsidRPr="00275C0B">
        <w:rPr>
          <w:rFonts w:cs="Arial"/>
          <w:bCs/>
          <w:color w:val="000000"/>
        </w:rPr>
        <w:t xml:space="preserve"> </w:t>
      </w:r>
    </w:p>
    <w:p w:rsidR="00450F01" w:rsidRPr="00275C0B" w:rsidRDefault="00450F01" w:rsidP="00450F01">
      <w:pPr>
        <w:ind w:firstLine="709"/>
        <w:rPr>
          <w:rFonts w:cs="Arial"/>
          <w:color w:val="000000"/>
          <w:highlight w:val="yellow"/>
        </w:rPr>
      </w:pPr>
      <w:r w:rsidRPr="00275C0B">
        <w:rPr>
          <w:rFonts w:cs="Arial"/>
          <w:bCs/>
          <w:color w:val="000000"/>
          <w:highlight w:val="yellow"/>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7"/>
        <w:gridCol w:w="5349"/>
      </w:tblGrid>
      <w:tr w:rsidR="00450F01" w:rsidRPr="00275C0B" w:rsidTr="000B0A31">
        <w:tc>
          <w:tcPr>
            <w:tcW w:w="10065" w:type="dxa"/>
            <w:gridSpan w:val="2"/>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Для ИЖС, ЛПХ</w:t>
            </w:r>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- 100 </w:t>
            </w:r>
            <w:proofErr w:type="spellStart"/>
            <w:r w:rsidRPr="00275C0B">
              <w:rPr>
                <w:color w:val="000000"/>
                <w:sz w:val="20"/>
                <w:szCs w:val="20"/>
              </w:rPr>
              <w:t>кв.м</w:t>
            </w:r>
            <w:proofErr w:type="spellEnd"/>
            <w:r w:rsidRPr="00275C0B">
              <w:rPr>
                <w:color w:val="000000"/>
                <w:sz w:val="20"/>
                <w:szCs w:val="20"/>
              </w:rPr>
              <w:t>.</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- 5000 кв. м.</w:t>
            </w:r>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highlight w:val="yellow"/>
              </w:rPr>
            </w:pPr>
            <w:r w:rsidRPr="00275C0B">
              <w:rPr>
                <w:color w:val="000000"/>
                <w:sz w:val="20"/>
                <w:szCs w:val="20"/>
              </w:rPr>
              <w:t xml:space="preserve">Минимальные отступы от границ земельных участков в целях определения мест </w:t>
            </w:r>
            <w:r w:rsidRPr="00275C0B">
              <w:rPr>
                <w:color w:val="000000"/>
                <w:sz w:val="20"/>
                <w:szCs w:val="20"/>
              </w:rPr>
              <w:lastRenderedPageBreak/>
              <w:t>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 xml:space="preserve">Минимальный отступ от границ земельного участка в сложившейся застройке, при ширине земельного </w:t>
            </w:r>
            <w:r w:rsidRPr="00275C0B">
              <w:rPr>
                <w:rFonts w:cs="Arial"/>
                <w:color w:val="000000"/>
                <w:sz w:val="20"/>
                <w:szCs w:val="20"/>
              </w:rPr>
              <w:lastRenderedPageBreak/>
              <w:t>участка 12 м. и менее:</w:t>
            </w:r>
          </w:p>
          <w:p w:rsidR="00450F01" w:rsidRPr="00275C0B" w:rsidRDefault="00450F01" w:rsidP="000B0A31">
            <w:pPr>
              <w:ind w:firstLine="0"/>
              <w:rPr>
                <w:rFonts w:cs="Arial"/>
                <w:color w:val="000000"/>
                <w:sz w:val="20"/>
                <w:szCs w:val="20"/>
              </w:rPr>
            </w:pPr>
            <w:r w:rsidRPr="00275C0B">
              <w:rPr>
                <w:rFonts w:cs="Arial"/>
                <w:color w:val="000000"/>
                <w:sz w:val="20"/>
                <w:szCs w:val="20"/>
              </w:rPr>
              <w:t>- 1,0 м - для одноэтажного жилого дома;</w:t>
            </w:r>
          </w:p>
          <w:p w:rsidR="00450F01" w:rsidRPr="00275C0B" w:rsidRDefault="00450F01" w:rsidP="000B0A31">
            <w:pPr>
              <w:ind w:firstLine="0"/>
              <w:rPr>
                <w:rFonts w:cs="Arial"/>
                <w:color w:val="000000"/>
                <w:sz w:val="20"/>
                <w:szCs w:val="20"/>
              </w:rPr>
            </w:pPr>
            <w:r w:rsidRPr="00275C0B">
              <w:rPr>
                <w:rFonts w:cs="Arial"/>
                <w:color w:val="000000"/>
                <w:sz w:val="20"/>
                <w:szCs w:val="20"/>
              </w:rPr>
              <w:t xml:space="preserve"> - 1,5 м - для двухэтажного жилого дома;</w:t>
            </w:r>
          </w:p>
          <w:p w:rsidR="00450F01" w:rsidRPr="00275C0B" w:rsidRDefault="00450F01" w:rsidP="000B0A31">
            <w:pPr>
              <w:ind w:firstLine="0"/>
              <w:rPr>
                <w:rFonts w:cs="Arial"/>
                <w:color w:val="000000"/>
                <w:sz w:val="20"/>
                <w:szCs w:val="20"/>
              </w:rPr>
            </w:pPr>
            <w:r w:rsidRPr="00275C0B">
              <w:rPr>
                <w:rFonts w:cs="Arial"/>
                <w:color w:val="000000"/>
                <w:sz w:val="20"/>
                <w:szCs w:val="20"/>
              </w:rPr>
              <w:t xml:space="preserve"> - 2,0 м - для трехэтажного жилого дома, при условии, что расстояние до расположенного на соседнем земельном участке жилого дома не менее 6 м;</w:t>
            </w:r>
          </w:p>
          <w:p w:rsidR="00450F01" w:rsidRPr="00275C0B" w:rsidRDefault="00450F01" w:rsidP="000B0A31">
            <w:pPr>
              <w:ind w:firstLine="0"/>
              <w:rPr>
                <w:rFonts w:cs="Arial"/>
                <w:color w:val="000000"/>
                <w:sz w:val="20"/>
                <w:szCs w:val="20"/>
                <w:highlight w:val="yellow"/>
              </w:rPr>
            </w:pPr>
            <w:proofErr w:type="gramStart"/>
            <w:r w:rsidRPr="00275C0B">
              <w:rPr>
                <w:rFonts w:cs="Arial"/>
                <w:color w:val="000000"/>
                <w:sz w:val="20"/>
                <w:szCs w:val="20"/>
              </w:rPr>
              <w:t>Индивидуальный жилой дом должен 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индивидуальных жилых домов по красной линии улиц в условиях сложившейся застройки.</w:t>
            </w:r>
            <w:proofErr w:type="gramEnd"/>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lastRenderedPageBreak/>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3 этажа</w:t>
            </w:r>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40%</w:t>
            </w:r>
          </w:p>
          <w:p w:rsidR="00450F01" w:rsidRPr="00275C0B" w:rsidRDefault="00450F01" w:rsidP="000B0A31">
            <w:pPr>
              <w:pStyle w:val="ConsPlusNormal"/>
              <w:widowControl/>
              <w:ind w:firstLine="0"/>
              <w:jc w:val="both"/>
              <w:rPr>
                <w:color w:val="000000"/>
                <w:sz w:val="20"/>
                <w:szCs w:val="20"/>
              </w:rPr>
            </w:pPr>
          </w:p>
        </w:tc>
      </w:tr>
      <w:tr w:rsidR="00450F01" w:rsidRPr="00275C0B" w:rsidTr="000B0A31">
        <w:tc>
          <w:tcPr>
            <w:tcW w:w="10065" w:type="dxa"/>
            <w:gridSpan w:val="2"/>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Для ЗУ под нежилые здания</w:t>
            </w:r>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50 </w:t>
            </w:r>
            <w:proofErr w:type="spellStart"/>
            <w:r w:rsidRPr="00275C0B">
              <w:rPr>
                <w:color w:val="000000"/>
                <w:sz w:val="20"/>
                <w:szCs w:val="20"/>
              </w:rPr>
              <w:t>кв.м</w:t>
            </w:r>
            <w:proofErr w:type="spellEnd"/>
            <w:r w:rsidRPr="00275C0B">
              <w:rPr>
                <w:color w:val="000000"/>
                <w:sz w:val="20"/>
                <w:szCs w:val="20"/>
              </w:rPr>
              <w:t>.</w:t>
            </w:r>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highlight w:val="yellow"/>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3м</w:t>
            </w:r>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1 этаж</w:t>
            </w:r>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60%</w:t>
            </w:r>
          </w:p>
        </w:tc>
      </w:tr>
    </w:tbl>
    <w:p w:rsidR="00450F01" w:rsidRPr="00275C0B" w:rsidRDefault="00450F01" w:rsidP="00450F01">
      <w:pPr>
        <w:ind w:firstLine="709"/>
        <w:rPr>
          <w:rFonts w:cs="Arial"/>
          <w:bCs/>
          <w:color w:val="000000"/>
        </w:rPr>
      </w:pPr>
    </w:p>
    <w:p w:rsidR="00450F01" w:rsidRPr="00275C0B" w:rsidRDefault="00450F01" w:rsidP="00450F01">
      <w:pPr>
        <w:ind w:firstLine="709"/>
        <w:rPr>
          <w:rFonts w:cs="Arial"/>
          <w:color w:val="000000"/>
        </w:rPr>
      </w:pPr>
      <w:r w:rsidRPr="00275C0B">
        <w:rPr>
          <w:rFonts w:cs="Arial"/>
          <w:color w:val="000000"/>
        </w:rPr>
        <w:t>2. Зона жилой застройки малой и средней этажности - Ж 2</w:t>
      </w:r>
    </w:p>
    <w:p w:rsidR="00450F01" w:rsidRPr="00275C0B" w:rsidRDefault="00450F01" w:rsidP="00450F01">
      <w:pPr>
        <w:ind w:firstLine="709"/>
        <w:rPr>
          <w:rFonts w:cs="Arial"/>
          <w:color w:val="000000"/>
        </w:rPr>
      </w:pPr>
      <w:r w:rsidRPr="00275C0B">
        <w:rPr>
          <w:rFonts w:cs="Arial"/>
          <w:color w:val="000000"/>
        </w:rPr>
        <w:t>На территории Писаревского сельского поселения выделяются участки застройки малой и средней этажности, в том числе:</w:t>
      </w:r>
    </w:p>
    <w:p w:rsidR="00450F01" w:rsidRPr="00275C0B" w:rsidRDefault="00450F01" w:rsidP="00450F01">
      <w:pPr>
        <w:ind w:firstLine="709"/>
        <w:rPr>
          <w:rFonts w:cs="Arial"/>
          <w:color w:val="000000"/>
        </w:rPr>
      </w:pPr>
      <w:r w:rsidRPr="00275C0B">
        <w:rPr>
          <w:rFonts w:cs="Arial"/>
          <w:color w:val="000000"/>
        </w:rPr>
        <w:t>в населенном пункте - село Писаревка – 4 участка.</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Описание прохождения границ зоны застройки индивидуальными жилыми домами:</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Населенный пункт село Писаревка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789"/>
      </w:tblGrid>
      <w:tr w:rsidR="00450F01" w:rsidRPr="00275C0B" w:rsidTr="000B0A31">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Картографическое описание</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lang w:val="en-US"/>
              </w:rPr>
              <w:t>2</w:t>
            </w:r>
            <w:proofErr w:type="gramEnd"/>
            <w:r w:rsidRPr="00275C0B">
              <w:rPr>
                <w:rFonts w:cs="Arial"/>
                <w:color w:val="000000"/>
                <w:sz w:val="20"/>
                <w:szCs w:val="20"/>
              </w:rPr>
              <w:t>/1</w:t>
            </w:r>
            <w:r w:rsidRPr="00275C0B">
              <w:rPr>
                <w:rFonts w:cs="Arial"/>
                <w:color w:val="000000"/>
                <w:sz w:val="20"/>
                <w:szCs w:val="20"/>
                <w:lang w:val="en-US"/>
              </w:rPr>
              <w:t>/1</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836 вдоль улицы Молодёжная в северо-восточном направлении до точки 837, далее следует в юго-восточном направлении до точки 848, далее следует в юго-западном направлении до точки 850, затем проходит в северо-западном направлении вдоль улицы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lang w:val="en-US"/>
              </w:rPr>
              <w:t>2</w:t>
            </w:r>
            <w:proofErr w:type="gramEnd"/>
            <w:r w:rsidRPr="00275C0B">
              <w:rPr>
                <w:rFonts w:cs="Arial"/>
                <w:color w:val="000000"/>
                <w:sz w:val="20"/>
                <w:szCs w:val="20"/>
              </w:rPr>
              <w:t>/1/2</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Граница зоны проходит от точки 834 в северо-восточном направлении до точки 830, далее проходит в северо-восточном направлении до точки 832. Далее следует в юго-западном направлении вдоль улицы </w:t>
            </w:r>
            <w:proofErr w:type="gramStart"/>
            <w:r w:rsidRPr="00275C0B">
              <w:rPr>
                <w:rFonts w:cs="Arial"/>
                <w:color w:val="000000"/>
                <w:sz w:val="20"/>
                <w:szCs w:val="20"/>
              </w:rPr>
              <w:t>Молодёжная</w:t>
            </w:r>
            <w:proofErr w:type="gramEnd"/>
            <w:r w:rsidRPr="00275C0B">
              <w:rPr>
                <w:rFonts w:cs="Arial"/>
                <w:color w:val="000000"/>
                <w:sz w:val="20"/>
                <w:szCs w:val="20"/>
              </w:rPr>
              <w:t xml:space="preserve"> до точки 833. Затем проходит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Ж</w:t>
            </w:r>
            <w:proofErr w:type="gramStart"/>
            <w:r w:rsidRPr="00275C0B">
              <w:rPr>
                <w:rFonts w:cs="Arial"/>
                <w:color w:val="000000"/>
                <w:sz w:val="20"/>
                <w:szCs w:val="20"/>
              </w:rPr>
              <w:t>2</w:t>
            </w:r>
            <w:proofErr w:type="gramEnd"/>
            <w:r w:rsidRPr="00275C0B">
              <w:rPr>
                <w:rFonts w:cs="Arial"/>
                <w:color w:val="000000"/>
                <w:sz w:val="20"/>
                <w:szCs w:val="20"/>
              </w:rPr>
              <w:t>/1/3</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Граница зоны проходит от точки 838 вдоль улицы Молодёжная в северо-восточном направлении до точки 839, далее следует в общем юго-восточном направлении до точки </w:t>
            </w:r>
            <w:r w:rsidRPr="00275C0B">
              <w:rPr>
                <w:rFonts w:cs="Arial"/>
                <w:color w:val="000000"/>
                <w:sz w:val="20"/>
                <w:szCs w:val="20"/>
              </w:rPr>
              <w:lastRenderedPageBreak/>
              <w:t>842, затем проходит в юго-западном направлении до точки 845, далее следует в общем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Ж</w:t>
            </w:r>
            <w:proofErr w:type="gramStart"/>
            <w:r w:rsidRPr="00275C0B">
              <w:rPr>
                <w:rFonts w:cs="Arial"/>
                <w:color w:val="000000"/>
                <w:sz w:val="20"/>
                <w:szCs w:val="20"/>
                <w:lang w:val="en-US"/>
              </w:rPr>
              <w:t>2</w:t>
            </w:r>
            <w:proofErr w:type="gramEnd"/>
            <w:r w:rsidRPr="00275C0B">
              <w:rPr>
                <w:rFonts w:cs="Arial"/>
                <w:color w:val="000000"/>
                <w:sz w:val="20"/>
                <w:szCs w:val="20"/>
              </w:rPr>
              <w:t>/1/4</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853 вдоль улицы Молодёжная в северо-восточном направлении до точки 854, далее следует в юго-восточном направлении до точки 865, далее проходит в северо-западном направлении до точки 864, далее следует вдоль улицы в общем северо-западном направлении до исходной точки.</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6139"/>
      </w:tblGrid>
      <w:tr w:rsidR="00450F01" w:rsidRPr="00275C0B" w:rsidTr="000B0A31">
        <w:trPr>
          <w:trHeight w:val="148"/>
        </w:trPr>
        <w:tc>
          <w:tcPr>
            <w:tcW w:w="3794" w:type="dxa"/>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6290" w:type="dxa"/>
          </w:tcPr>
          <w:p w:rsidR="00450F01" w:rsidRPr="00275C0B" w:rsidRDefault="00450F01" w:rsidP="000B0A31">
            <w:pPr>
              <w:pStyle w:val="ConsPlusNormal"/>
              <w:keepNext/>
              <w:keepLines/>
              <w:widowControl/>
              <w:numPr>
                <w:ilvl w:val="0"/>
                <w:numId w:val="2"/>
              </w:numPr>
              <w:tabs>
                <w:tab w:val="num" w:pos="244"/>
              </w:tabs>
              <w:ind w:left="0" w:firstLine="0"/>
              <w:jc w:val="both"/>
              <w:rPr>
                <w:color w:val="000000"/>
                <w:sz w:val="20"/>
                <w:szCs w:val="20"/>
              </w:rPr>
            </w:pPr>
            <w:r w:rsidRPr="00275C0B">
              <w:rPr>
                <w:color w:val="000000"/>
                <w:sz w:val="20"/>
                <w:szCs w:val="20"/>
              </w:rPr>
              <w:t xml:space="preserve">Малоэтажные и </w:t>
            </w:r>
            <w:proofErr w:type="spellStart"/>
            <w:r w:rsidRPr="00275C0B">
              <w:rPr>
                <w:color w:val="000000"/>
                <w:sz w:val="20"/>
                <w:szCs w:val="20"/>
              </w:rPr>
              <w:t>среднеэтажные</w:t>
            </w:r>
            <w:proofErr w:type="spellEnd"/>
            <w:r w:rsidRPr="00275C0B">
              <w:rPr>
                <w:color w:val="000000"/>
                <w:sz w:val="20"/>
                <w:szCs w:val="20"/>
              </w:rPr>
              <w:t xml:space="preserve"> многоквартирные жилые дома блокированного секционного типа с числом секций не более 10;</w:t>
            </w:r>
          </w:p>
          <w:p w:rsidR="00450F01" w:rsidRPr="00275C0B" w:rsidRDefault="00450F01" w:rsidP="000B0A31">
            <w:pPr>
              <w:pStyle w:val="ConsPlusNormal"/>
              <w:keepNext/>
              <w:keepLines/>
              <w:widowControl/>
              <w:numPr>
                <w:ilvl w:val="0"/>
                <w:numId w:val="2"/>
              </w:numPr>
              <w:tabs>
                <w:tab w:val="num" w:pos="244"/>
              </w:tabs>
              <w:ind w:left="0" w:firstLine="0"/>
              <w:jc w:val="both"/>
              <w:rPr>
                <w:color w:val="000000"/>
                <w:sz w:val="20"/>
                <w:szCs w:val="20"/>
              </w:rPr>
            </w:pPr>
            <w:r w:rsidRPr="00275C0B">
              <w:rPr>
                <w:color w:val="000000"/>
                <w:sz w:val="20"/>
                <w:szCs w:val="20"/>
              </w:rPr>
              <w:t xml:space="preserve">Жилые дома для </w:t>
            </w:r>
            <w:proofErr w:type="gramStart"/>
            <w:r w:rsidRPr="00275C0B">
              <w:rPr>
                <w:color w:val="000000"/>
                <w:sz w:val="20"/>
                <w:szCs w:val="20"/>
              </w:rPr>
              <w:t>малосемейных</w:t>
            </w:r>
            <w:proofErr w:type="gramEnd"/>
            <w:r w:rsidRPr="00275C0B">
              <w:rPr>
                <w:color w:val="000000"/>
                <w:sz w:val="20"/>
                <w:szCs w:val="20"/>
              </w:rPr>
              <w:t xml:space="preserve"> гостиничного типа;</w:t>
            </w:r>
          </w:p>
          <w:p w:rsidR="00450F01" w:rsidRPr="00275C0B" w:rsidRDefault="00450F01" w:rsidP="000B0A31">
            <w:pPr>
              <w:pStyle w:val="ConsPlusNormal"/>
              <w:keepNext/>
              <w:keepLines/>
              <w:widowControl/>
              <w:numPr>
                <w:ilvl w:val="0"/>
                <w:numId w:val="2"/>
              </w:numPr>
              <w:tabs>
                <w:tab w:val="num" w:pos="244"/>
              </w:tabs>
              <w:ind w:left="0" w:firstLine="0"/>
              <w:jc w:val="both"/>
              <w:rPr>
                <w:color w:val="000000"/>
                <w:sz w:val="20"/>
                <w:szCs w:val="20"/>
              </w:rPr>
            </w:pPr>
            <w:r w:rsidRPr="00275C0B">
              <w:rPr>
                <w:color w:val="000000"/>
                <w:sz w:val="20"/>
                <w:szCs w:val="20"/>
              </w:rPr>
              <w:t>Общежития;</w:t>
            </w:r>
          </w:p>
          <w:p w:rsidR="00450F01" w:rsidRPr="00275C0B" w:rsidRDefault="00450F01" w:rsidP="000B0A31">
            <w:pPr>
              <w:pStyle w:val="ConsPlusNormal"/>
              <w:keepNext/>
              <w:keepLines/>
              <w:widowControl/>
              <w:numPr>
                <w:ilvl w:val="0"/>
                <w:numId w:val="2"/>
              </w:numPr>
              <w:tabs>
                <w:tab w:val="num" w:pos="244"/>
              </w:tabs>
              <w:ind w:left="0" w:firstLine="0"/>
              <w:jc w:val="both"/>
              <w:rPr>
                <w:color w:val="000000"/>
                <w:sz w:val="20"/>
                <w:szCs w:val="20"/>
              </w:rPr>
            </w:pPr>
            <w:r w:rsidRPr="00275C0B">
              <w:rPr>
                <w:color w:val="000000"/>
                <w:sz w:val="20"/>
                <w:szCs w:val="20"/>
              </w:rPr>
              <w:t>Дома маневренного фонда, дома и жилые помещения для временного поселения;</w:t>
            </w:r>
          </w:p>
          <w:p w:rsidR="00450F01" w:rsidRPr="00275C0B" w:rsidRDefault="00450F01" w:rsidP="000B0A31">
            <w:pPr>
              <w:pStyle w:val="ConsPlusNormal"/>
              <w:keepNext/>
              <w:keepLines/>
              <w:widowControl/>
              <w:numPr>
                <w:ilvl w:val="0"/>
                <w:numId w:val="2"/>
              </w:numPr>
              <w:tabs>
                <w:tab w:val="num" w:pos="244"/>
              </w:tabs>
              <w:ind w:left="0" w:firstLine="0"/>
              <w:jc w:val="both"/>
              <w:rPr>
                <w:color w:val="000000"/>
                <w:sz w:val="20"/>
                <w:szCs w:val="20"/>
              </w:rPr>
            </w:pPr>
            <w:r w:rsidRPr="00275C0B">
              <w:rPr>
                <w:color w:val="000000"/>
                <w:sz w:val="20"/>
                <w:szCs w:val="20"/>
              </w:rPr>
              <w:t>Специальные дома системы социального обслуживания населения;</w:t>
            </w:r>
          </w:p>
          <w:p w:rsidR="00450F01" w:rsidRPr="00275C0B" w:rsidRDefault="00450F01" w:rsidP="000B0A31">
            <w:pPr>
              <w:pStyle w:val="ConsPlusNormal"/>
              <w:keepNext/>
              <w:keepLines/>
              <w:widowControl/>
              <w:numPr>
                <w:ilvl w:val="0"/>
                <w:numId w:val="2"/>
              </w:numPr>
              <w:tabs>
                <w:tab w:val="num" w:pos="244"/>
              </w:tabs>
              <w:ind w:left="0" w:firstLine="0"/>
              <w:jc w:val="both"/>
              <w:rPr>
                <w:color w:val="000000"/>
                <w:sz w:val="20"/>
                <w:szCs w:val="20"/>
              </w:rPr>
            </w:pPr>
            <w:r w:rsidRPr="00275C0B">
              <w:rPr>
                <w:color w:val="000000"/>
                <w:sz w:val="20"/>
                <w:szCs w:val="20"/>
              </w:rPr>
              <w:t>Коммунальное обслуживание.</w:t>
            </w:r>
          </w:p>
        </w:tc>
      </w:tr>
      <w:tr w:rsidR="00450F01" w:rsidRPr="00275C0B" w:rsidTr="000B0A31">
        <w:trPr>
          <w:trHeight w:val="148"/>
        </w:trPr>
        <w:tc>
          <w:tcPr>
            <w:tcW w:w="3794" w:type="dxa"/>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6290" w:type="dxa"/>
          </w:tcPr>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Дворы общего пользования;</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Гостевые автостоянки, парковки;</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Встроенные, сблокированные и отдельно стоящие гаражи;</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Автостоянки, обслуживающие многоквартирные блокированные дома;</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Места хранения мотоциклов, мопедов;</w:t>
            </w:r>
          </w:p>
          <w:p w:rsidR="00450F01" w:rsidRPr="00275C0B" w:rsidRDefault="00450F01" w:rsidP="000B0A31">
            <w:pPr>
              <w:pStyle w:val="ConsPlusNormal"/>
              <w:widowControl/>
              <w:numPr>
                <w:ilvl w:val="0"/>
                <w:numId w:val="1"/>
              </w:numPr>
              <w:tabs>
                <w:tab w:val="clear" w:pos="720"/>
                <w:tab w:val="num" w:pos="244"/>
              </w:tabs>
              <w:ind w:left="0" w:firstLine="0"/>
              <w:jc w:val="both"/>
              <w:rPr>
                <w:color w:val="000000"/>
                <w:sz w:val="20"/>
                <w:szCs w:val="20"/>
              </w:rPr>
            </w:pPr>
            <w:r w:rsidRPr="00275C0B">
              <w:rPr>
                <w:color w:val="000000"/>
                <w:sz w:val="20"/>
                <w:szCs w:val="20"/>
              </w:rPr>
              <w:t>Встроенные или отдельно стоящие коллективные подземные хранилища сельскохозяйственных продуктов;</w:t>
            </w:r>
          </w:p>
          <w:p w:rsidR="00450F01" w:rsidRPr="00275C0B" w:rsidRDefault="00450F01" w:rsidP="000B0A31">
            <w:pPr>
              <w:pStyle w:val="ConsPlusNormal"/>
              <w:widowControl/>
              <w:numPr>
                <w:ilvl w:val="0"/>
                <w:numId w:val="1"/>
              </w:numPr>
              <w:tabs>
                <w:tab w:val="clear" w:pos="720"/>
                <w:tab w:val="num" w:pos="244"/>
              </w:tabs>
              <w:ind w:left="0" w:firstLine="0"/>
              <w:jc w:val="both"/>
              <w:rPr>
                <w:color w:val="000000"/>
                <w:sz w:val="20"/>
                <w:szCs w:val="20"/>
              </w:rPr>
            </w:pPr>
            <w:r w:rsidRPr="00275C0B">
              <w:rPr>
                <w:color w:val="000000"/>
                <w:sz w:val="20"/>
                <w:szCs w:val="20"/>
              </w:rPr>
              <w:t>Группы сараев для скота и птицы (от 8 до 30 блоков) за пределами жилой зоны;</w:t>
            </w:r>
          </w:p>
          <w:p w:rsidR="00450F01" w:rsidRPr="00275C0B" w:rsidRDefault="00450F01" w:rsidP="000B0A31">
            <w:pPr>
              <w:pStyle w:val="ConsPlusNormal"/>
              <w:widowControl/>
              <w:numPr>
                <w:ilvl w:val="0"/>
                <w:numId w:val="1"/>
              </w:numPr>
              <w:tabs>
                <w:tab w:val="clear" w:pos="720"/>
                <w:tab w:val="num" w:pos="244"/>
              </w:tabs>
              <w:ind w:left="0" w:firstLine="0"/>
              <w:jc w:val="both"/>
              <w:rPr>
                <w:color w:val="000000"/>
                <w:sz w:val="20"/>
                <w:szCs w:val="20"/>
              </w:rPr>
            </w:pPr>
            <w:r w:rsidRPr="00275C0B">
              <w:rPr>
                <w:color w:val="000000"/>
                <w:sz w:val="20"/>
                <w:szCs w:val="20"/>
              </w:rPr>
              <w:t>Площадки для индивидуальных занятий физкультурой и спортом;</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Отдельно стоящие беседки и навесы для отдыха и игр детей;</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Площадки для отдыха взрослого населения;</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Игровые площадки для детей;</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Площадки для сбора мусора;</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Хозяйственные площадки;</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Придомовые зеленые насаждения, палисадники, клумбы, благоустройство придомовых территорий;</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Общественные зеленые насаждений (сквер, сад);</w:t>
            </w:r>
          </w:p>
          <w:p w:rsidR="00450F01" w:rsidRPr="00275C0B" w:rsidRDefault="00450F01" w:rsidP="000B0A31">
            <w:pPr>
              <w:pStyle w:val="ConsPlusNormal"/>
              <w:keepNext/>
              <w:keepLines/>
              <w:widowControl/>
              <w:numPr>
                <w:ilvl w:val="0"/>
                <w:numId w:val="1"/>
              </w:numPr>
              <w:tabs>
                <w:tab w:val="clear" w:pos="720"/>
                <w:tab w:val="num" w:pos="244"/>
                <w:tab w:val="left" w:pos="650"/>
              </w:tabs>
              <w:ind w:left="0" w:firstLine="0"/>
              <w:jc w:val="both"/>
              <w:rPr>
                <w:color w:val="000000"/>
                <w:sz w:val="20"/>
                <w:szCs w:val="20"/>
              </w:rPr>
            </w:pPr>
            <w:r w:rsidRPr="00275C0B">
              <w:rPr>
                <w:color w:val="000000"/>
                <w:sz w:val="20"/>
                <w:szCs w:val="20"/>
              </w:rPr>
              <w:t>Элементы малых архитектурных форм, благоустройство территории;</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 xml:space="preserve">Сооружения и устройства сетей инженерно технического обеспечения; </w:t>
            </w:r>
          </w:p>
          <w:p w:rsidR="00450F01" w:rsidRPr="00275C0B" w:rsidRDefault="00450F01" w:rsidP="000B0A31">
            <w:pPr>
              <w:pStyle w:val="ConsPlusNormal"/>
              <w:keepNext/>
              <w:keepLines/>
              <w:widowControl/>
              <w:numPr>
                <w:ilvl w:val="0"/>
                <w:numId w:val="1"/>
              </w:numPr>
              <w:tabs>
                <w:tab w:val="clear" w:pos="720"/>
                <w:tab w:val="num" w:pos="244"/>
                <w:tab w:val="left" w:pos="650"/>
              </w:tabs>
              <w:ind w:left="0" w:firstLine="0"/>
              <w:jc w:val="both"/>
              <w:rPr>
                <w:color w:val="000000"/>
                <w:sz w:val="20"/>
                <w:szCs w:val="20"/>
              </w:rPr>
            </w:pPr>
            <w:r w:rsidRPr="00275C0B">
              <w:rPr>
                <w:color w:val="000000"/>
                <w:sz w:val="20"/>
                <w:szCs w:val="20"/>
              </w:rPr>
              <w:t>Объекты гражданской обороны;</w:t>
            </w:r>
          </w:p>
          <w:p w:rsidR="00450F01" w:rsidRPr="00275C0B" w:rsidRDefault="00450F01" w:rsidP="000B0A31">
            <w:pPr>
              <w:pStyle w:val="ConsPlusNormal"/>
              <w:widowControl/>
              <w:numPr>
                <w:ilvl w:val="0"/>
                <w:numId w:val="1"/>
              </w:numPr>
              <w:tabs>
                <w:tab w:val="clear" w:pos="720"/>
                <w:tab w:val="num" w:pos="244"/>
                <w:tab w:val="left" w:pos="650"/>
              </w:tabs>
              <w:ind w:left="0" w:firstLine="0"/>
              <w:jc w:val="both"/>
              <w:rPr>
                <w:color w:val="000000"/>
                <w:sz w:val="20"/>
                <w:szCs w:val="20"/>
              </w:rPr>
            </w:pPr>
            <w:r w:rsidRPr="00275C0B">
              <w:rPr>
                <w:color w:val="000000"/>
                <w:sz w:val="20"/>
                <w:szCs w:val="20"/>
              </w:rPr>
              <w:t>Объекты пожарной охраны (гидранты, резервуары и т.п.).</w:t>
            </w:r>
          </w:p>
        </w:tc>
      </w:tr>
      <w:tr w:rsidR="00450F01" w:rsidRPr="00275C0B" w:rsidTr="000B0A31">
        <w:trPr>
          <w:trHeight w:val="148"/>
        </w:trPr>
        <w:tc>
          <w:tcPr>
            <w:tcW w:w="3794" w:type="dxa"/>
          </w:tcPr>
          <w:p w:rsidR="00450F01" w:rsidRPr="00275C0B" w:rsidRDefault="00450F01" w:rsidP="000B0A31">
            <w:pPr>
              <w:ind w:firstLine="0"/>
              <w:rPr>
                <w:rFonts w:cs="Arial"/>
                <w:color w:val="000000"/>
                <w:sz w:val="20"/>
                <w:szCs w:val="20"/>
              </w:rPr>
            </w:pPr>
            <w:r w:rsidRPr="00275C0B">
              <w:rPr>
                <w:rFonts w:cs="Arial"/>
                <w:color w:val="000000"/>
                <w:sz w:val="20"/>
                <w:szCs w:val="20"/>
              </w:rPr>
              <w:t>Условно разрешенные виды использования</w:t>
            </w:r>
          </w:p>
        </w:tc>
        <w:tc>
          <w:tcPr>
            <w:tcW w:w="6290" w:type="dxa"/>
          </w:tcPr>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Временные павильоны розничной торговли и обслуживания населения;</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Магазины продовольственные и промтоварные торговой площадью не более 150 кв. м;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Салоны сотовой связи, компьютерные центры, Интернет-кафе;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lastRenderedPageBreak/>
              <w:t>Фотосалоны;</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Пункты продажи сотовых телефонов и приема платежей</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Центры по предоставлению полиграфических услуг, ксерокопированию и т.п.;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Гостиницы не более 35 мест;</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Офисы;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Отделения банков, пункты обмена валюты;</w:t>
            </w:r>
          </w:p>
          <w:p w:rsidR="00450F01" w:rsidRPr="00275C0B" w:rsidRDefault="00450F01" w:rsidP="000B0A31">
            <w:pPr>
              <w:pStyle w:val="ConsPlusNormal"/>
              <w:widowControl/>
              <w:numPr>
                <w:ilvl w:val="0"/>
                <w:numId w:val="2"/>
              </w:numPr>
              <w:tabs>
                <w:tab w:val="num" w:pos="244"/>
                <w:tab w:val="left" w:pos="650"/>
              </w:tabs>
              <w:ind w:left="0" w:firstLine="0"/>
              <w:jc w:val="both"/>
              <w:rPr>
                <w:color w:val="000000"/>
                <w:sz w:val="20"/>
                <w:szCs w:val="20"/>
              </w:rPr>
            </w:pPr>
            <w:r w:rsidRPr="00275C0B">
              <w:rPr>
                <w:color w:val="000000"/>
                <w:sz w:val="20"/>
                <w:szCs w:val="20"/>
              </w:rPr>
              <w:t>Библиотеки;</w:t>
            </w:r>
          </w:p>
          <w:p w:rsidR="00450F01" w:rsidRPr="00275C0B" w:rsidRDefault="00450F01" w:rsidP="000B0A31">
            <w:pPr>
              <w:pStyle w:val="ConsPlusNormal"/>
              <w:widowControl/>
              <w:numPr>
                <w:ilvl w:val="0"/>
                <w:numId w:val="2"/>
              </w:numPr>
              <w:tabs>
                <w:tab w:val="num" w:pos="244"/>
                <w:tab w:val="left" w:pos="650"/>
              </w:tabs>
              <w:ind w:left="0" w:firstLine="0"/>
              <w:jc w:val="both"/>
              <w:rPr>
                <w:color w:val="000000"/>
                <w:sz w:val="20"/>
                <w:szCs w:val="20"/>
              </w:rPr>
            </w:pPr>
            <w:r w:rsidRPr="00275C0B">
              <w:rPr>
                <w:color w:val="000000"/>
                <w:sz w:val="20"/>
                <w:szCs w:val="2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Дошкольные образовательные учреждения;</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Средние </w:t>
            </w:r>
            <w:proofErr w:type="spellStart"/>
            <w:r w:rsidRPr="00275C0B">
              <w:rPr>
                <w:color w:val="000000"/>
                <w:sz w:val="20"/>
                <w:szCs w:val="20"/>
              </w:rPr>
              <w:t>общеобразоватеьные</w:t>
            </w:r>
            <w:proofErr w:type="spellEnd"/>
            <w:r w:rsidRPr="00275C0B">
              <w:rPr>
                <w:color w:val="000000"/>
                <w:sz w:val="20"/>
                <w:szCs w:val="20"/>
              </w:rPr>
              <w:t xml:space="preserve"> учреждения;</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Специализированные образовательные учреждения (ДШИ, ДСШ, музыкальные, художественные, хореографические, иные школы);</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Физкультурно-спортивные комплексы без включения в их состав открытых спортивных сооружений с трибунами для размещения зрителей, крытые теннисные корты, купальные плавательные бассейны общего пользования, квартальные спортивно-оздоровительные центры;</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Фельдшерско-акушерские пункты, амбулаторно-поликлинические учреждения;</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Молочные кухни;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Медицинские кабинеты частной практики;</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Аптеки, аптечные пункты;</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Приемные пункты и мастерские по мелкому бытовому ремонту (ремонту обуви, одежды, зонтов, часов и т.п.) пошивочные ателье и мастерские до 100 </w:t>
            </w:r>
            <w:proofErr w:type="spellStart"/>
            <w:r w:rsidRPr="00275C0B">
              <w:rPr>
                <w:color w:val="000000"/>
                <w:sz w:val="20"/>
                <w:szCs w:val="20"/>
              </w:rPr>
              <w:t>кв.м</w:t>
            </w:r>
            <w:proofErr w:type="spellEnd"/>
            <w:r w:rsidRPr="00275C0B">
              <w:rPr>
                <w:color w:val="000000"/>
                <w:sz w:val="20"/>
                <w:szCs w:val="20"/>
              </w:rPr>
              <w:t xml:space="preserve">.;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Парикмахерские, косметические салоны, салоны красоты;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Отделения связи;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Предприятия общественного питания не более чем 30 посадочных мест с режимом работы до 23 часов;</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Бани, сауны общего пользования, фитне</w:t>
            </w:r>
            <w:proofErr w:type="gramStart"/>
            <w:r w:rsidRPr="00275C0B">
              <w:rPr>
                <w:color w:val="000000"/>
                <w:sz w:val="20"/>
                <w:szCs w:val="20"/>
              </w:rPr>
              <w:t>с-</w:t>
            </w:r>
            <w:proofErr w:type="gramEnd"/>
            <w:r w:rsidRPr="00275C0B">
              <w:rPr>
                <w:color w:val="000000"/>
                <w:sz w:val="20"/>
                <w:szCs w:val="20"/>
              </w:rPr>
              <w:t xml:space="preserve"> клубы;</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Многофункциональные здания комплексного обслуживания населения, отдельно стоящие, встроенные или </w:t>
            </w:r>
            <w:proofErr w:type="gramStart"/>
            <w:r w:rsidRPr="00275C0B">
              <w:rPr>
                <w:color w:val="000000"/>
                <w:sz w:val="20"/>
                <w:szCs w:val="20"/>
              </w:rPr>
              <w:t>пристроенных</w:t>
            </w:r>
            <w:proofErr w:type="gramEnd"/>
            <w:r w:rsidRPr="00275C0B">
              <w:rPr>
                <w:color w:val="000000"/>
                <w:sz w:val="20"/>
                <w:szCs w:val="20"/>
              </w:rPr>
              <w:t xml:space="preserve"> к жилым домам;</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Ветеринарные лечебницы для мелких домашних животных;</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Здания и помещения для размещения подразделений органов охраны правопорядка;</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Аварийно-диспетчерские службы организаций, осуществляющих эксплуатацию сетей инженерно-технического обеспечения;</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Мемориальные комплексы, монументы, памятники и памятные знаки.</w:t>
            </w:r>
          </w:p>
        </w:tc>
      </w:tr>
      <w:tr w:rsidR="00450F01" w:rsidRPr="00275C0B" w:rsidTr="000B0A31">
        <w:trPr>
          <w:trHeight w:val="148"/>
        </w:trPr>
        <w:tc>
          <w:tcPr>
            <w:tcW w:w="3794" w:type="dxa"/>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Вспомогательные виды разрешенного использования для условно разрешенных видов</w:t>
            </w:r>
          </w:p>
        </w:tc>
        <w:tc>
          <w:tcPr>
            <w:tcW w:w="6290" w:type="dxa"/>
          </w:tcPr>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Сооружения локального инженерного обеспечения;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Здания и сооружения для размещения служб охраны и наблюдения; </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numPr>
                <w:ilvl w:val="0"/>
                <w:numId w:val="2"/>
              </w:numPr>
              <w:tabs>
                <w:tab w:val="num" w:pos="244"/>
              </w:tabs>
              <w:ind w:left="0" w:firstLine="0"/>
              <w:rPr>
                <w:rFonts w:cs="Arial"/>
                <w:color w:val="000000"/>
                <w:sz w:val="20"/>
                <w:szCs w:val="20"/>
              </w:rPr>
            </w:pPr>
            <w:r w:rsidRPr="00275C0B">
              <w:rPr>
                <w:rFonts w:cs="Arial"/>
                <w:color w:val="000000"/>
                <w:sz w:val="20"/>
                <w:szCs w:val="20"/>
              </w:rPr>
              <w:t>Спортивные площадки;</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lastRenderedPageBreak/>
              <w:t xml:space="preserve">Гаражи служебного транспорта, в </w:t>
            </w:r>
            <w:proofErr w:type="spellStart"/>
            <w:r w:rsidRPr="00275C0B">
              <w:rPr>
                <w:color w:val="000000"/>
                <w:sz w:val="20"/>
                <w:szCs w:val="20"/>
              </w:rPr>
              <w:t>т.ч</w:t>
            </w:r>
            <w:proofErr w:type="spellEnd"/>
            <w:r w:rsidRPr="00275C0B">
              <w:rPr>
                <w:color w:val="000000"/>
                <w:sz w:val="20"/>
                <w:szCs w:val="20"/>
              </w:rPr>
              <w:t>. встроенные в здания;</w:t>
            </w:r>
          </w:p>
          <w:p w:rsidR="00450F01" w:rsidRPr="00275C0B" w:rsidRDefault="00450F01" w:rsidP="000B0A31">
            <w:pPr>
              <w:pStyle w:val="ConsPlusNormal"/>
              <w:widowControl/>
              <w:numPr>
                <w:ilvl w:val="0"/>
                <w:numId w:val="2"/>
              </w:numPr>
              <w:tabs>
                <w:tab w:val="num" w:pos="244"/>
              </w:tabs>
              <w:ind w:left="0" w:firstLine="0"/>
              <w:jc w:val="both"/>
              <w:rPr>
                <w:color w:val="000000"/>
                <w:sz w:val="20"/>
                <w:szCs w:val="20"/>
              </w:rPr>
            </w:pPr>
            <w:r w:rsidRPr="00275C0B">
              <w:rPr>
                <w:color w:val="000000"/>
                <w:sz w:val="20"/>
                <w:szCs w:val="20"/>
              </w:rPr>
              <w:t xml:space="preserve">Гостевые автостоянки, парковки; </w:t>
            </w:r>
          </w:p>
          <w:p w:rsidR="00450F01" w:rsidRPr="00275C0B" w:rsidRDefault="00450F01" w:rsidP="000B0A31">
            <w:pPr>
              <w:numPr>
                <w:ilvl w:val="0"/>
                <w:numId w:val="2"/>
              </w:numPr>
              <w:tabs>
                <w:tab w:val="num" w:pos="244"/>
              </w:tabs>
              <w:ind w:left="0" w:firstLine="0"/>
              <w:rPr>
                <w:rFonts w:cs="Arial"/>
                <w:color w:val="000000"/>
                <w:sz w:val="20"/>
                <w:szCs w:val="20"/>
              </w:rPr>
            </w:pPr>
            <w:r w:rsidRPr="00275C0B">
              <w:rPr>
                <w:rFonts w:cs="Arial"/>
                <w:color w:val="000000"/>
                <w:sz w:val="20"/>
                <w:szCs w:val="20"/>
              </w:rPr>
              <w:t xml:space="preserve">Площадки для сбора мусора (в </w:t>
            </w:r>
            <w:proofErr w:type="spellStart"/>
            <w:r w:rsidRPr="00275C0B">
              <w:rPr>
                <w:rFonts w:cs="Arial"/>
                <w:color w:val="000000"/>
                <w:sz w:val="20"/>
                <w:szCs w:val="20"/>
              </w:rPr>
              <w:t>т.ч</w:t>
            </w:r>
            <w:proofErr w:type="spellEnd"/>
            <w:r w:rsidRPr="00275C0B">
              <w:rPr>
                <w:rFonts w:cs="Arial"/>
                <w:color w:val="000000"/>
                <w:sz w:val="20"/>
                <w:szCs w:val="20"/>
              </w:rPr>
              <w:t>. биологического для парикмахерских, учреждений медицинского назначения)</w:t>
            </w:r>
          </w:p>
          <w:p w:rsidR="00450F01" w:rsidRPr="00275C0B" w:rsidRDefault="00450F01" w:rsidP="000B0A31">
            <w:pPr>
              <w:numPr>
                <w:ilvl w:val="0"/>
                <w:numId w:val="2"/>
              </w:numPr>
              <w:tabs>
                <w:tab w:val="num" w:pos="244"/>
              </w:tabs>
              <w:ind w:left="0" w:firstLine="0"/>
              <w:rPr>
                <w:rFonts w:cs="Arial"/>
                <w:color w:val="000000"/>
                <w:sz w:val="20"/>
                <w:szCs w:val="20"/>
              </w:rPr>
            </w:pPr>
            <w:r w:rsidRPr="00275C0B">
              <w:rPr>
                <w:rFonts w:cs="Arial"/>
                <w:color w:val="000000"/>
                <w:sz w:val="20"/>
                <w:szCs w:val="20"/>
              </w:rPr>
              <w:t>Зеленые насаждения, благоустройство территории, малые архитектурные формы;</w:t>
            </w:r>
          </w:p>
          <w:p w:rsidR="00450F01" w:rsidRPr="00275C0B" w:rsidRDefault="00450F01" w:rsidP="000B0A31">
            <w:pPr>
              <w:pStyle w:val="ConsPlusNormal"/>
              <w:keepNext/>
              <w:keepLines/>
              <w:widowControl/>
              <w:numPr>
                <w:ilvl w:val="0"/>
                <w:numId w:val="1"/>
              </w:numPr>
              <w:tabs>
                <w:tab w:val="clear" w:pos="720"/>
                <w:tab w:val="num" w:pos="244"/>
              </w:tabs>
              <w:ind w:left="0" w:firstLine="0"/>
              <w:jc w:val="both"/>
              <w:rPr>
                <w:color w:val="000000"/>
                <w:sz w:val="20"/>
                <w:szCs w:val="20"/>
              </w:rPr>
            </w:pPr>
            <w:r w:rsidRPr="00275C0B">
              <w:rPr>
                <w:color w:val="000000"/>
                <w:sz w:val="20"/>
                <w:szCs w:val="20"/>
              </w:rPr>
              <w:t xml:space="preserve">Объекты гражданской обороны; </w:t>
            </w:r>
          </w:p>
          <w:p w:rsidR="00450F01" w:rsidRPr="00275C0B" w:rsidRDefault="00450F01" w:rsidP="000B0A31">
            <w:pPr>
              <w:numPr>
                <w:ilvl w:val="0"/>
                <w:numId w:val="2"/>
              </w:numPr>
              <w:tabs>
                <w:tab w:val="num" w:pos="244"/>
              </w:tabs>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tc>
      </w:tr>
      <w:tr w:rsidR="00450F01" w:rsidRPr="00275C0B" w:rsidTr="000B0A31">
        <w:trPr>
          <w:trHeight w:val="148"/>
        </w:trPr>
        <w:tc>
          <w:tcPr>
            <w:tcW w:w="3794" w:type="dxa"/>
          </w:tcPr>
          <w:p w:rsidR="00450F01" w:rsidRPr="00275C0B" w:rsidRDefault="00450F01" w:rsidP="000B0A31">
            <w:pPr>
              <w:ind w:firstLine="0"/>
              <w:rPr>
                <w:rFonts w:cs="Arial"/>
                <w:color w:val="000000"/>
                <w:sz w:val="20"/>
                <w:szCs w:val="20"/>
              </w:rPr>
            </w:pPr>
            <w:r w:rsidRPr="00275C0B">
              <w:rPr>
                <w:rFonts w:cs="Arial"/>
                <w:bCs/>
                <w:color w:val="000000"/>
                <w:sz w:val="20"/>
                <w:szCs w:val="20"/>
              </w:rPr>
              <w:lastRenderedPageBreak/>
              <w:t>Архитектурно-строительные требования</w:t>
            </w:r>
          </w:p>
        </w:tc>
        <w:tc>
          <w:tcPr>
            <w:tcW w:w="6290" w:type="dxa"/>
          </w:tcPr>
          <w:p w:rsidR="00450F01" w:rsidRPr="00275C0B" w:rsidRDefault="00450F01" w:rsidP="000B0A31">
            <w:pPr>
              <w:widowControl w:val="0"/>
              <w:numPr>
                <w:ilvl w:val="0"/>
                <w:numId w:val="40"/>
              </w:numPr>
              <w:tabs>
                <w:tab w:val="left" w:pos="244"/>
                <w:tab w:val="left" w:pos="1155"/>
              </w:tabs>
              <w:suppressAutoHyphens/>
              <w:snapToGrid w:val="0"/>
              <w:ind w:left="0" w:firstLine="0"/>
              <w:rPr>
                <w:rFonts w:cs="Arial"/>
                <w:color w:val="000000"/>
                <w:sz w:val="20"/>
                <w:szCs w:val="20"/>
              </w:rPr>
            </w:pPr>
            <w:r w:rsidRPr="00275C0B">
              <w:rPr>
                <w:rFonts w:cs="Arial"/>
                <w:color w:val="000000"/>
                <w:sz w:val="20"/>
                <w:szCs w:val="20"/>
              </w:rPr>
              <w:t>Усадебный одн</w:t>
            </w:r>
            <w:proofErr w:type="gramStart"/>
            <w:r w:rsidRPr="00275C0B">
              <w:rPr>
                <w:rFonts w:cs="Arial"/>
                <w:color w:val="000000"/>
                <w:sz w:val="20"/>
                <w:szCs w:val="20"/>
              </w:rPr>
              <w:t>о-</w:t>
            </w:r>
            <w:proofErr w:type="gramEnd"/>
            <w:r w:rsidRPr="00275C0B">
              <w:rPr>
                <w:rFonts w:cs="Arial"/>
                <w:color w:val="000000"/>
                <w:sz w:val="20"/>
                <w:szCs w:val="20"/>
              </w:rPr>
              <w:t xml:space="preserve"> , двухквартирный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жилых домов усадебного типа по красной линии улиц в условиях сложившейся застройки;</w:t>
            </w:r>
          </w:p>
          <w:p w:rsidR="00450F01" w:rsidRPr="00275C0B" w:rsidRDefault="00450F01" w:rsidP="000B0A31">
            <w:pPr>
              <w:widowControl w:val="0"/>
              <w:numPr>
                <w:ilvl w:val="0"/>
                <w:numId w:val="40"/>
              </w:numPr>
              <w:tabs>
                <w:tab w:val="left" w:pos="244"/>
                <w:tab w:val="left" w:pos="1155"/>
              </w:tabs>
              <w:suppressAutoHyphens/>
              <w:snapToGrid w:val="0"/>
              <w:ind w:left="0" w:firstLine="0"/>
              <w:rPr>
                <w:rFonts w:cs="Arial"/>
                <w:color w:val="000000"/>
                <w:sz w:val="20"/>
                <w:szCs w:val="20"/>
              </w:rPr>
            </w:pPr>
            <w:r w:rsidRPr="00275C0B">
              <w:rPr>
                <w:rFonts w:cs="Arial"/>
                <w:color w:val="000000"/>
                <w:sz w:val="20"/>
                <w:szCs w:val="20"/>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450F01" w:rsidRPr="00275C0B" w:rsidRDefault="00450F01" w:rsidP="000B0A31">
            <w:pPr>
              <w:widowControl w:val="0"/>
              <w:numPr>
                <w:ilvl w:val="0"/>
                <w:numId w:val="40"/>
              </w:numPr>
              <w:tabs>
                <w:tab w:val="left" w:pos="244"/>
                <w:tab w:val="left" w:pos="1155"/>
              </w:tabs>
              <w:suppressAutoHyphens/>
              <w:snapToGrid w:val="0"/>
              <w:ind w:left="0" w:firstLine="0"/>
              <w:rPr>
                <w:rFonts w:cs="Arial"/>
                <w:color w:val="000000"/>
                <w:sz w:val="20"/>
                <w:szCs w:val="20"/>
              </w:rPr>
            </w:pPr>
            <w:r w:rsidRPr="00275C0B">
              <w:rPr>
                <w:rFonts w:cs="Arial"/>
                <w:color w:val="000000"/>
                <w:sz w:val="20"/>
                <w:szCs w:val="20"/>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450F01" w:rsidRPr="00275C0B" w:rsidRDefault="00450F01" w:rsidP="000B0A31">
            <w:pPr>
              <w:widowControl w:val="0"/>
              <w:numPr>
                <w:ilvl w:val="0"/>
                <w:numId w:val="41"/>
              </w:numPr>
              <w:tabs>
                <w:tab w:val="left" w:pos="244"/>
                <w:tab w:val="left" w:pos="420"/>
              </w:tabs>
              <w:suppressAutoHyphens/>
              <w:ind w:left="0" w:firstLine="0"/>
              <w:rPr>
                <w:rFonts w:cs="Arial"/>
                <w:color w:val="000000"/>
                <w:sz w:val="20"/>
                <w:szCs w:val="20"/>
              </w:rPr>
            </w:pPr>
            <w:r w:rsidRPr="00275C0B">
              <w:rPr>
                <w:rFonts w:cs="Arial"/>
                <w:color w:val="000000"/>
                <w:sz w:val="20"/>
                <w:szCs w:val="20"/>
              </w:rPr>
              <w:t>При проведении строительства строгое соблюдение красных линий, определяющих границы улиц.</w:t>
            </w:r>
          </w:p>
          <w:p w:rsidR="00450F01" w:rsidRPr="00275C0B" w:rsidRDefault="00450F01" w:rsidP="000B0A31">
            <w:pPr>
              <w:widowControl w:val="0"/>
              <w:numPr>
                <w:ilvl w:val="0"/>
                <w:numId w:val="41"/>
              </w:numPr>
              <w:tabs>
                <w:tab w:val="left" w:pos="244"/>
                <w:tab w:val="left" w:pos="420"/>
              </w:tabs>
              <w:suppressAutoHyphens/>
              <w:ind w:left="0" w:firstLine="0"/>
              <w:rPr>
                <w:rFonts w:cs="Arial"/>
                <w:color w:val="000000"/>
                <w:sz w:val="20"/>
                <w:szCs w:val="20"/>
              </w:rPr>
            </w:pPr>
            <w:r w:rsidRPr="00275C0B">
              <w:rPr>
                <w:rFonts w:cs="Arial"/>
                <w:color w:val="000000"/>
                <w:sz w:val="20"/>
                <w:szCs w:val="20"/>
              </w:rPr>
              <w:t>Предельное количество этажей для основных строений – до 3-х включительно;</w:t>
            </w:r>
          </w:p>
          <w:p w:rsidR="00450F01" w:rsidRPr="00275C0B" w:rsidRDefault="00450F01" w:rsidP="000B0A31">
            <w:pPr>
              <w:numPr>
                <w:ilvl w:val="0"/>
                <w:numId w:val="40"/>
              </w:numPr>
              <w:tabs>
                <w:tab w:val="left" w:pos="244"/>
                <w:tab w:val="left" w:pos="318"/>
              </w:tabs>
              <w:ind w:left="0" w:firstLine="0"/>
              <w:rPr>
                <w:rFonts w:cs="Arial"/>
                <w:color w:val="000000"/>
                <w:sz w:val="20"/>
                <w:szCs w:val="20"/>
              </w:rPr>
            </w:pPr>
            <w:r w:rsidRPr="00275C0B">
              <w:rPr>
                <w:rFonts w:cs="Arial"/>
                <w:color w:val="000000"/>
                <w:sz w:val="20"/>
                <w:szCs w:val="20"/>
              </w:rPr>
              <w:t>Высота вспомогательных строений должна быть не выше 1 этажа;</w:t>
            </w:r>
          </w:p>
          <w:p w:rsidR="00450F01" w:rsidRPr="00275C0B" w:rsidRDefault="00450F01" w:rsidP="000B0A31">
            <w:pPr>
              <w:numPr>
                <w:ilvl w:val="0"/>
                <w:numId w:val="37"/>
              </w:numPr>
              <w:tabs>
                <w:tab w:val="left" w:pos="244"/>
                <w:tab w:val="left" w:pos="318"/>
              </w:tabs>
              <w:ind w:left="0" w:firstLine="0"/>
              <w:rPr>
                <w:rFonts w:cs="Arial"/>
                <w:color w:val="000000"/>
                <w:sz w:val="20"/>
                <w:szCs w:val="20"/>
              </w:rPr>
            </w:pPr>
            <w:r w:rsidRPr="00275C0B">
              <w:rPr>
                <w:rFonts w:cs="Arial"/>
                <w:color w:val="000000"/>
                <w:sz w:val="20"/>
                <w:szCs w:val="20"/>
              </w:rPr>
              <w:t>Не допускается размещать со стороны улицы вспомогательные строения, за исключением гаражей;</w:t>
            </w:r>
          </w:p>
          <w:p w:rsidR="00450F01" w:rsidRPr="00275C0B" w:rsidRDefault="00450F01" w:rsidP="000B0A31">
            <w:pPr>
              <w:numPr>
                <w:ilvl w:val="0"/>
                <w:numId w:val="37"/>
              </w:numPr>
              <w:tabs>
                <w:tab w:val="left" w:pos="244"/>
                <w:tab w:val="left" w:pos="318"/>
              </w:tabs>
              <w:ind w:left="0" w:firstLine="0"/>
              <w:rPr>
                <w:rFonts w:cs="Arial"/>
                <w:color w:val="000000"/>
                <w:sz w:val="20"/>
                <w:szCs w:val="20"/>
              </w:rPr>
            </w:pPr>
            <w:r w:rsidRPr="00275C0B">
              <w:rPr>
                <w:rFonts w:cs="Arial"/>
                <w:color w:val="000000"/>
                <w:sz w:val="20"/>
                <w:szCs w:val="20"/>
              </w:rPr>
              <w:t>Расстояние от хозяйственных построек до красной линии улиц и проездов должно быть не менее 5 м;</w:t>
            </w:r>
          </w:p>
          <w:p w:rsidR="00450F01" w:rsidRPr="00275C0B" w:rsidRDefault="00450F01" w:rsidP="000B0A31">
            <w:pPr>
              <w:numPr>
                <w:ilvl w:val="0"/>
                <w:numId w:val="37"/>
              </w:numPr>
              <w:tabs>
                <w:tab w:val="left" w:pos="244"/>
                <w:tab w:val="left" w:pos="318"/>
              </w:tabs>
              <w:ind w:left="0" w:firstLine="0"/>
              <w:rPr>
                <w:rFonts w:cs="Arial"/>
                <w:color w:val="000000"/>
                <w:sz w:val="20"/>
                <w:szCs w:val="20"/>
              </w:rPr>
            </w:pPr>
            <w:r w:rsidRPr="00275C0B">
              <w:rPr>
                <w:rFonts w:cs="Arial"/>
                <w:color w:val="000000"/>
                <w:sz w:val="20"/>
                <w:szCs w:val="20"/>
              </w:rPr>
              <w:t>Содержание скота и птицы допускается в районах усадебной застройки с размером приусадебного участка не менее 0,1 га;</w:t>
            </w:r>
          </w:p>
          <w:p w:rsidR="00450F01" w:rsidRPr="00275C0B" w:rsidRDefault="00450F01" w:rsidP="000B0A31">
            <w:pPr>
              <w:numPr>
                <w:ilvl w:val="0"/>
                <w:numId w:val="37"/>
              </w:numPr>
              <w:tabs>
                <w:tab w:val="left" w:pos="244"/>
                <w:tab w:val="left" w:pos="318"/>
              </w:tabs>
              <w:autoSpaceDE w:val="0"/>
              <w:autoSpaceDN w:val="0"/>
              <w:adjustRightInd w:val="0"/>
              <w:ind w:left="0" w:firstLine="0"/>
              <w:rPr>
                <w:rFonts w:cs="Arial"/>
                <w:color w:val="000000"/>
                <w:sz w:val="20"/>
                <w:szCs w:val="20"/>
              </w:rPr>
            </w:pPr>
            <w:r w:rsidRPr="00275C0B">
              <w:rPr>
                <w:rFonts w:cs="Arial"/>
                <w:color w:val="000000"/>
                <w:sz w:val="20"/>
                <w:szCs w:val="20"/>
              </w:rPr>
              <w:t xml:space="preserve">До границы соседнего </w:t>
            </w:r>
            <w:proofErr w:type="spellStart"/>
            <w:r w:rsidRPr="00275C0B">
              <w:rPr>
                <w:rFonts w:cs="Arial"/>
                <w:color w:val="000000"/>
                <w:sz w:val="20"/>
                <w:szCs w:val="20"/>
              </w:rPr>
              <w:t>приквартирного</w:t>
            </w:r>
            <w:proofErr w:type="spellEnd"/>
            <w:r w:rsidRPr="00275C0B">
              <w:rPr>
                <w:rFonts w:cs="Arial"/>
                <w:color w:val="000000"/>
                <w:sz w:val="20"/>
                <w:szCs w:val="20"/>
              </w:rPr>
              <w:t xml:space="preserve"> участка расстояния по санитарно-бытовым условиям должны быть не менее:</w:t>
            </w:r>
          </w:p>
          <w:p w:rsidR="00450F01" w:rsidRPr="00275C0B" w:rsidRDefault="00450F01" w:rsidP="000B0A31">
            <w:pPr>
              <w:tabs>
                <w:tab w:val="left" w:pos="244"/>
                <w:tab w:val="left" w:pos="318"/>
              </w:tabs>
              <w:autoSpaceDE w:val="0"/>
              <w:autoSpaceDN w:val="0"/>
              <w:adjustRightInd w:val="0"/>
              <w:ind w:firstLine="0"/>
              <w:rPr>
                <w:rFonts w:cs="Arial"/>
                <w:color w:val="000000"/>
                <w:sz w:val="20"/>
                <w:szCs w:val="20"/>
              </w:rPr>
            </w:pPr>
            <w:r w:rsidRPr="00275C0B">
              <w:rPr>
                <w:rFonts w:cs="Arial"/>
                <w:color w:val="000000"/>
                <w:sz w:val="20"/>
                <w:szCs w:val="20"/>
              </w:rPr>
              <w:t>от усадебного, одно-, двухквартирного и блокированного дома – 3 м;</w:t>
            </w:r>
          </w:p>
          <w:p w:rsidR="00450F01" w:rsidRPr="00275C0B" w:rsidRDefault="00450F01" w:rsidP="000B0A31">
            <w:pPr>
              <w:tabs>
                <w:tab w:val="left" w:pos="244"/>
                <w:tab w:val="left" w:pos="318"/>
              </w:tabs>
              <w:autoSpaceDE w:val="0"/>
              <w:autoSpaceDN w:val="0"/>
              <w:adjustRightInd w:val="0"/>
              <w:ind w:firstLine="0"/>
              <w:rPr>
                <w:rFonts w:cs="Arial"/>
                <w:color w:val="000000"/>
                <w:sz w:val="20"/>
                <w:szCs w:val="20"/>
              </w:rPr>
            </w:pPr>
            <w:r w:rsidRPr="00275C0B">
              <w:rPr>
                <w:rFonts w:cs="Arial"/>
                <w:color w:val="000000"/>
                <w:sz w:val="20"/>
                <w:szCs w:val="20"/>
              </w:rPr>
              <w:t>от хоз. построек (баня, гараж и др.) – 1 м;</w:t>
            </w:r>
          </w:p>
          <w:p w:rsidR="00450F01" w:rsidRPr="00275C0B" w:rsidRDefault="00450F01" w:rsidP="000B0A31">
            <w:pPr>
              <w:tabs>
                <w:tab w:val="left" w:pos="244"/>
                <w:tab w:val="left" w:pos="318"/>
              </w:tabs>
              <w:autoSpaceDE w:val="0"/>
              <w:autoSpaceDN w:val="0"/>
              <w:adjustRightInd w:val="0"/>
              <w:ind w:firstLine="0"/>
              <w:rPr>
                <w:rFonts w:cs="Arial"/>
                <w:color w:val="000000"/>
                <w:sz w:val="20"/>
                <w:szCs w:val="20"/>
              </w:rPr>
            </w:pPr>
            <w:r w:rsidRPr="00275C0B">
              <w:rPr>
                <w:rFonts w:cs="Arial"/>
                <w:color w:val="000000"/>
                <w:sz w:val="20"/>
                <w:szCs w:val="20"/>
              </w:rPr>
              <w:t>от стволов высокорослых деревьев – 4 м;</w:t>
            </w:r>
          </w:p>
          <w:p w:rsidR="00450F01" w:rsidRPr="00275C0B" w:rsidRDefault="00450F01" w:rsidP="000B0A31">
            <w:pPr>
              <w:tabs>
                <w:tab w:val="left" w:pos="244"/>
                <w:tab w:val="left" w:pos="318"/>
              </w:tabs>
              <w:autoSpaceDE w:val="0"/>
              <w:autoSpaceDN w:val="0"/>
              <w:adjustRightInd w:val="0"/>
              <w:ind w:firstLine="0"/>
              <w:rPr>
                <w:rFonts w:cs="Arial"/>
                <w:color w:val="000000"/>
                <w:sz w:val="20"/>
                <w:szCs w:val="20"/>
              </w:rPr>
            </w:pPr>
            <w:r w:rsidRPr="00275C0B">
              <w:rPr>
                <w:rFonts w:cs="Arial"/>
                <w:color w:val="000000"/>
                <w:sz w:val="20"/>
                <w:szCs w:val="20"/>
              </w:rPr>
              <w:t>от стволов среднерослых деревьев – 2 м;</w:t>
            </w:r>
          </w:p>
          <w:p w:rsidR="00450F01" w:rsidRPr="00275C0B" w:rsidRDefault="00450F01" w:rsidP="000B0A31">
            <w:pPr>
              <w:tabs>
                <w:tab w:val="left" w:pos="244"/>
                <w:tab w:val="left" w:pos="318"/>
              </w:tabs>
              <w:ind w:firstLine="0"/>
              <w:rPr>
                <w:rFonts w:cs="Arial"/>
                <w:color w:val="000000"/>
                <w:sz w:val="20"/>
                <w:szCs w:val="20"/>
              </w:rPr>
            </w:pPr>
            <w:r w:rsidRPr="00275C0B">
              <w:rPr>
                <w:rFonts w:cs="Arial"/>
                <w:color w:val="000000"/>
                <w:sz w:val="20"/>
                <w:szCs w:val="20"/>
              </w:rPr>
              <w:t>от кустарника – 1 м;</w:t>
            </w:r>
          </w:p>
          <w:p w:rsidR="00450F01" w:rsidRPr="00275C0B" w:rsidRDefault="00450F01" w:rsidP="000B0A31">
            <w:pPr>
              <w:tabs>
                <w:tab w:val="left" w:pos="244"/>
                <w:tab w:val="left" w:pos="318"/>
              </w:tabs>
              <w:ind w:firstLine="0"/>
              <w:rPr>
                <w:rFonts w:cs="Arial"/>
                <w:color w:val="000000"/>
                <w:sz w:val="20"/>
                <w:szCs w:val="20"/>
              </w:rPr>
            </w:pPr>
            <w:r w:rsidRPr="00275C0B">
              <w:rPr>
                <w:rFonts w:cs="Arial"/>
                <w:color w:val="000000"/>
                <w:sz w:val="20"/>
                <w:szCs w:val="20"/>
              </w:rPr>
              <w:t>от постройки для содержания скота и птицы - 4м;</w:t>
            </w:r>
          </w:p>
          <w:p w:rsidR="00450F01" w:rsidRPr="00275C0B" w:rsidRDefault="00450F01" w:rsidP="000B0A31">
            <w:pPr>
              <w:numPr>
                <w:ilvl w:val="0"/>
                <w:numId w:val="37"/>
              </w:numPr>
              <w:tabs>
                <w:tab w:val="left" w:pos="244"/>
                <w:tab w:val="left" w:pos="318"/>
              </w:tabs>
              <w:ind w:left="0" w:firstLine="0"/>
              <w:rPr>
                <w:rFonts w:cs="Arial"/>
                <w:color w:val="000000"/>
                <w:sz w:val="20"/>
                <w:szCs w:val="20"/>
              </w:rPr>
            </w:pPr>
            <w:r w:rsidRPr="00275C0B">
              <w:rPr>
                <w:rFonts w:cs="Arial"/>
                <w:color w:val="000000"/>
                <w:sz w:val="20"/>
                <w:szCs w:val="20"/>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450F01" w:rsidRPr="00275C0B" w:rsidRDefault="00450F01" w:rsidP="000B0A31">
            <w:pPr>
              <w:pStyle w:val="ConsPlusNormal"/>
              <w:widowControl/>
              <w:numPr>
                <w:ilvl w:val="0"/>
                <w:numId w:val="37"/>
              </w:numPr>
              <w:tabs>
                <w:tab w:val="left" w:pos="244"/>
                <w:tab w:val="left" w:pos="318"/>
              </w:tabs>
              <w:ind w:left="0" w:firstLine="0"/>
              <w:jc w:val="both"/>
              <w:rPr>
                <w:color w:val="000000"/>
                <w:sz w:val="20"/>
                <w:szCs w:val="20"/>
              </w:rPr>
            </w:pPr>
            <w:r w:rsidRPr="00275C0B">
              <w:rPr>
                <w:color w:val="000000"/>
                <w:sz w:val="20"/>
                <w:szCs w:val="20"/>
              </w:rPr>
              <w:t xml:space="preserve">Благоустройство придомовых территорий домов вдоль улиц </w:t>
            </w:r>
            <w:r w:rsidRPr="00275C0B">
              <w:rPr>
                <w:color w:val="000000"/>
                <w:sz w:val="20"/>
                <w:szCs w:val="20"/>
              </w:rPr>
              <w:lastRenderedPageBreak/>
              <w:t>(озеленение, устройство клумб, палисадников);</w:t>
            </w:r>
          </w:p>
          <w:p w:rsidR="00450F01" w:rsidRPr="00275C0B" w:rsidRDefault="00450F01" w:rsidP="000B0A31">
            <w:pPr>
              <w:pStyle w:val="ConsPlusNormal"/>
              <w:numPr>
                <w:ilvl w:val="0"/>
                <w:numId w:val="37"/>
              </w:numPr>
              <w:tabs>
                <w:tab w:val="left" w:pos="244"/>
                <w:tab w:val="left" w:pos="318"/>
              </w:tabs>
              <w:ind w:left="0" w:firstLine="0"/>
              <w:jc w:val="both"/>
              <w:rPr>
                <w:color w:val="000000"/>
                <w:sz w:val="20"/>
                <w:szCs w:val="20"/>
              </w:rPr>
            </w:pPr>
            <w:r w:rsidRPr="00275C0B">
              <w:rPr>
                <w:color w:val="000000"/>
                <w:sz w:val="20"/>
                <w:szCs w:val="20"/>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w:t>
            </w:r>
            <w:proofErr w:type="spellStart"/>
            <w:r w:rsidRPr="00275C0B">
              <w:rPr>
                <w:color w:val="000000"/>
                <w:sz w:val="20"/>
                <w:szCs w:val="20"/>
              </w:rPr>
              <w:t>непросматриваемость</w:t>
            </w:r>
            <w:proofErr w:type="spellEnd"/>
            <w:r w:rsidRPr="00275C0B">
              <w:rPr>
                <w:color w:val="000000"/>
                <w:sz w:val="20"/>
                <w:szCs w:val="20"/>
              </w:rPr>
              <w:t xml:space="preserve"> жилых помещений (комнат, кухонь) из окна в окно с применением витражей, пленочного покрытия и т.п. </w:t>
            </w:r>
          </w:p>
        </w:tc>
      </w:tr>
      <w:tr w:rsidR="00450F01" w:rsidRPr="00275C0B" w:rsidTr="000B0A31">
        <w:trPr>
          <w:trHeight w:val="5822"/>
        </w:trPr>
        <w:tc>
          <w:tcPr>
            <w:tcW w:w="3794" w:type="dxa"/>
          </w:tcPr>
          <w:p w:rsidR="00450F01" w:rsidRPr="00275C0B" w:rsidRDefault="00450F01" w:rsidP="000B0A31">
            <w:pPr>
              <w:ind w:firstLine="0"/>
              <w:rPr>
                <w:rFonts w:cs="Arial"/>
                <w:bCs/>
                <w:color w:val="000000"/>
                <w:sz w:val="20"/>
                <w:szCs w:val="20"/>
              </w:rPr>
            </w:pPr>
            <w:r w:rsidRPr="00275C0B">
              <w:rPr>
                <w:rFonts w:cs="Arial"/>
                <w:bCs/>
                <w:color w:val="000000"/>
                <w:sz w:val="20"/>
                <w:szCs w:val="20"/>
              </w:rPr>
              <w:lastRenderedPageBreak/>
              <w:t>Санитарно-гигиенические и экологические требования</w:t>
            </w:r>
          </w:p>
        </w:tc>
        <w:tc>
          <w:tcPr>
            <w:tcW w:w="6290" w:type="dxa"/>
          </w:tcPr>
          <w:p w:rsidR="00450F01" w:rsidRPr="00275C0B" w:rsidRDefault="00450F01" w:rsidP="000B0A31">
            <w:pPr>
              <w:pStyle w:val="ConsPlusNormal"/>
              <w:widowControl/>
              <w:numPr>
                <w:ilvl w:val="0"/>
                <w:numId w:val="38"/>
              </w:numPr>
              <w:tabs>
                <w:tab w:val="left" w:pos="244"/>
                <w:tab w:val="left" w:pos="318"/>
              </w:tabs>
              <w:ind w:left="0" w:firstLine="0"/>
              <w:jc w:val="both"/>
              <w:rPr>
                <w:color w:val="000000"/>
                <w:sz w:val="20"/>
                <w:szCs w:val="20"/>
              </w:rPr>
            </w:pPr>
            <w:r w:rsidRPr="00275C0B">
              <w:rPr>
                <w:color w:val="000000"/>
                <w:sz w:val="20"/>
                <w:szCs w:val="20"/>
              </w:rPr>
              <w:t>Водоснабжение следует производить от централизованных систем в соответствии со СНиП 2.04.02;</w:t>
            </w:r>
          </w:p>
          <w:p w:rsidR="00450F01" w:rsidRPr="00275C0B" w:rsidRDefault="00450F01" w:rsidP="000B0A31">
            <w:pPr>
              <w:pStyle w:val="ConsPlusNormal"/>
              <w:widowControl/>
              <w:numPr>
                <w:ilvl w:val="0"/>
                <w:numId w:val="38"/>
              </w:numPr>
              <w:tabs>
                <w:tab w:val="left" w:pos="244"/>
                <w:tab w:val="left" w:pos="318"/>
              </w:tabs>
              <w:ind w:left="0" w:firstLine="0"/>
              <w:jc w:val="both"/>
              <w:rPr>
                <w:color w:val="000000"/>
                <w:sz w:val="20"/>
                <w:szCs w:val="20"/>
              </w:rPr>
            </w:pPr>
            <w:r w:rsidRPr="00275C0B">
              <w:rPr>
                <w:color w:val="000000"/>
                <w:sz w:val="20"/>
                <w:szCs w:val="20"/>
              </w:rPr>
              <w:t xml:space="preserve">Подключение к централизованной системе канализации или местное </w:t>
            </w:r>
            <w:proofErr w:type="spellStart"/>
            <w:r w:rsidRPr="00275C0B">
              <w:rPr>
                <w:color w:val="000000"/>
                <w:sz w:val="20"/>
                <w:szCs w:val="20"/>
              </w:rPr>
              <w:t>канализование</w:t>
            </w:r>
            <w:proofErr w:type="spellEnd"/>
            <w:r w:rsidRPr="00275C0B">
              <w:rPr>
                <w:color w:val="000000"/>
                <w:sz w:val="20"/>
                <w:szCs w:val="20"/>
              </w:rPr>
              <w:t xml:space="preserve"> с размещением выгребных ям только на территории домовладений;</w:t>
            </w:r>
          </w:p>
          <w:p w:rsidR="00450F01" w:rsidRPr="00275C0B" w:rsidRDefault="00450F01" w:rsidP="000B0A31">
            <w:pPr>
              <w:pStyle w:val="ConsPlusNormal"/>
              <w:widowControl/>
              <w:numPr>
                <w:ilvl w:val="0"/>
                <w:numId w:val="38"/>
              </w:numPr>
              <w:tabs>
                <w:tab w:val="left" w:pos="244"/>
                <w:tab w:val="left" w:pos="318"/>
              </w:tabs>
              <w:ind w:left="0" w:firstLine="0"/>
              <w:jc w:val="both"/>
              <w:rPr>
                <w:color w:val="000000"/>
                <w:sz w:val="20"/>
                <w:szCs w:val="20"/>
              </w:rPr>
            </w:pPr>
            <w:r w:rsidRPr="00275C0B">
              <w:rPr>
                <w:color w:val="000000"/>
                <w:sz w:val="20"/>
                <w:szCs w:val="20"/>
              </w:rPr>
              <w:t>Санитарная очистка территории;</w:t>
            </w:r>
          </w:p>
          <w:p w:rsidR="00450F01" w:rsidRPr="00275C0B" w:rsidRDefault="00450F01" w:rsidP="000B0A31">
            <w:pPr>
              <w:pStyle w:val="ConsPlusNormal"/>
              <w:widowControl/>
              <w:numPr>
                <w:ilvl w:val="0"/>
                <w:numId w:val="38"/>
              </w:numPr>
              <w:tabs>
                <w:tab w:val="left" w:pos="244"/>
                <w:tab w:val="left" w:pos="318"/>
              </w:tabs>
              <w:ind w:left="0" w:firstLine="0"/>
              <w:jc w:val="both"/>
              <w:rPr>
                <w:color w:val="000000"/>
                <w:sz w:val="20"/>
                <w:szCs w:val="20"/>
              </w:rPr>
            </w:pPr>
            <w:proofErr w:type="spellStart"/>
            <w:r w:rsidRPr="00275C0B">
              <w:rPr>
                <w:color w:val="000000"/>
                <w:sz w:val="20"/>
                <w:szCs w:val="20"/>
              </w:rPr>
              <w:t>Мусороудаление</w:t>
            </w:r>
            <w:proofErr w:type="spellEnd"/>
            <w:r w:rsidRPr="00275C0B">
              <w:rPr>
                <w:color w:val="000000"/>
                <w:sz w:val="20"/>
                <w:szCs w:val="20"/>
              </w:rPr>
              <w:t xml:space="preserve">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450F01" w:rsidRPr="00275C0B" w:rsidRDefault="00450F01" w:rsidP="000B0A31">
            <w:pPr>
              <w:pStyle w:val="ConsPlusNormal"/>
              <w:widowControl/>
              <w:numPr>
                <w:ilvl w:val="0"/>
                <w:numId w:val="38"/>
              </w:numPr>
              <w:tabs>
                <w:tab w:val="left" w:pos="244"/>
                <w:tab w:val="left" w:pos="318"/>
              </w:tabs>
              <w:ind w:left="0" w:firstLine="0"/>
              <w:jc w:val="both"/>
              <w:rPr>
                <w:color w:val="000000"/>
                <w:sz w:val="20"/>
                <w:szCs w:val="20"/>
              </w:rPr>
            </w:pPr>
            <w:r w:rsidRPr="00275C0B">
              <w:rPr>
                <w:color w:val="000000"/>
                <w:sz w:val="20"/>
                <w:szCs w:val="20"/>
              </w:rPr>
              <w:t>Крутые участки рельефа должны быть оборудованы системой нагорных и водоотводных каналов;</w:t>
            </w:r>
          </w:p>
          <w:p w:rsidR="00450F01" w:rsidRPr="00275C0B" w:rsidRDefault="00450F01" w:rsidP="000B0A31">
            <w:pPr>
              <w:pStyle w:val="ConsPlusNormal"/>
              <w:widowControl/>
              <w:numPr>
                <w:ilvl w:val="0"/>
                <w:numId w:val="38"/>
              </w:numPr>
              <w:tabs>
                <w:tab w:val="left" w:pos="244"/>
                <w:tab w:val="left" w:pos="318"/>
              </w:tabs>
              <w:ind w:left="0" w:firstLine="0"/>
              <w:jc w:val="both"/>
              <w:rPr>
                <w:color w:val="000000"/>
                <w:sz w:val="20"/>
                <w:szCs w:val="20"/>
              </w:rPr>
            </w:pPr>
            <w:r w:rsidRPr="00275C0B">
              <w:rPr>
                <w:color w:val="000000"/>
                <w:sz w:val="20"/>
                <w:szCs w:val="20"/>
              </w:rPr>
              <w:t xml:space="preserve">Запрет на устройство открытых стоков от надворных хозяйственных построек для участков, расположенной </w:t>
            </w:r>
            <w:proofErr w:type="gramStart"/>
            <w:r w:rsidRPr="00275C0B">
              <w:rPr>
                <w:color w:val="000000"/>
                <w:sz w:val="20"/>
                <w:szCs w:val="20"/>
              </w:rPr>
              <w:t>в</w:t>
            </w:r>
            <w:proofErr w:type="gramEnd"/>
            <w:r w:rsidRPr="00275C0B">
              <w:rPr>
                <w:color w:val="000000"/>
                <w:sz w:val="20"/>
                <w:szCs w:val="20"/>
              </w:rPr>
              <w:t xml:space="preserve"> </w:t>
            </w:r>
            <w:proofErr w:type="gramStart"/>
            <w:r w:rsidRPr="00275C0B">
              <w:rPr>
                <w:color w:val="000000"/>
                <w:sz w:val="20"/>
                <w:szCs w:val="20"/>
              </w:rPr>
              <w:t>водоохраной</w:t>
            </w:r>
            <w:proofErr w:type="gramEnd"/>
            <w:r w:rsidRPr="00275C0B">
              <w:rPr>
                <w:color w:val="000000"/>
                <w:sz w:val="20"/>
                <w:szCs w:val="20"/>
              </w:rPr>
              <w:t xml:space="preserve"> зоне реки;</w:t>
            </w:r>
          </w:p>
          <w:p w:rsidR="00450F01" w:rsidRPr="00275C0B" w:rsidRDefault="00450F01" w:rsidP="000B0A31">
            <w:pPr>
              <w:pStyle w:val="ConsPlusNormal"/>
              <w:numPr>
                <w:ilvl w:val="0"/>
                <w:numId w:val="38"/>
              </w:numPr>
              <w:tabs>
                <w:tab w:val="left" w:pos="244"/>
                <w:tab w:val="left" w:pos="318"/>
              </w:tabs>
              <w:ind w:left="0" w:firstLine="0"/>
              <w:jc w:val="both"/>
              <w:rPr>
                <w:color w:val="000000"/>
                <w:sz w:val="20"/>
                <w:szCs w:val="20"/>
              </w:rPr>
            </w:pPr>
            <w:r w:rsidRPr="00275C0B">
              <w:rPr>
                <w:color w:val="000000"/>
                <w:sz w:val="20"/>
                <w:szCs w:val="20"/>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450F01" w:rsidRPr="00275C0B" w:rsidTr="000B0A31">
        <w:trPr>
          <w:trHeight w:val="1551"/>
        </w:trPr>
        <w:tc>
          <w:tcPr>
            <w:tcW w:w="3794" w:type="dxa"/>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Защита от опасных природных процессов</w:t>
            </w:r>
          </w:p>
        </w:tc>
        <w:tc>
          <w:tcPr>
            <w:tcW w:w="6290" w:type="dxa"/>
          </w:tcPr>
          <w:p w:rsidR="00450F01" w:rsidRPr="00275C0B" w:rsidRDefault="00450F01" w:rsidP="000B0A31">
            <w:pPr>
              <w:pStyle w:val="ConsPlusNormal"/>
              <w:widowControl/>
              <w:numPr>
                <w:ilvl w:val="0"/>
                <w:numId w:val="39"/>
              </w:numPr>
              <w:tabs>
                <w:tab w:val="left" w:pos="244"/>
                <w:tab w:val="num" w:pos="459"/>
              </w:tabs>
              <w:ind w:left="0" w:firstLine="0"/>
              <w:jc w:val="both"/>
              <w:rPr>
                <w:color w:val="000000"/>
                <w:sz w:val="20"/>
                <w:szCs w:val="20"/>
              </w:rPr>
            </w:pPr>
            <w:r w:rsidRPr="00275C0B">
              <w:rPr>
                <w:color w:val="000000"/>
                <w:sz w:val="20"/>
                <w:szCs w:val="20"/>
              </w:rPr>
              <w:t>Проведение мероприятий по инженерной подготовке территории, включая вертикальную планировку с организацией отвода поверхностных вод;</w:t>
            </w:r>
          </w:p>
          <w:p w:rsidR="00450F01" w:rsidRPr="00275C0B" w:rsidRDefault="00450F01" w:rsidP="000B0A31">
            <w:pPr>
              <w:pStyle w:val="ConsPlusNormal"/>
              <w:numPr>
                <w:ilvl w:val="0"/>
                <w:numId w:val="39"/>
              </w:numPr>
              <w:tabs>
                <w:tab w:val="left" w:pos="244"/>
                <w:tab w:val="num" w:pos="459"/>
              </w:tabs>
              <w:ind w:left="0" w:firstLine="0"/>
              <w:jc w:val="both"/>
              <w:rPr>
                <w:color w:val="000000"/>
                <w:sz w:val="20"/>
                <w:szCs w:val="20"/>
              </w:rPr>
            </w:pPr>
            <w:r w:rsidRPr="00275C0B">
              <w:rPr>
                <w:color w:val="000000"/>
                <w:sz w:val="20"/>
                <w:szCs w:val="20"/>
              </w:rPr>
              <w:t>Инженерная защита зданий и сооружений, расположенных в зонах 1% затопления от реки.</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 в зоне Ж</w:t>
      </w:r>
      <w:proofErr w:type="gramStart"/>
      <w:r w:rsidRPr="00275C0B">
        <w:rPr>
          <w:rFonts w:cs="Arial"/>
          <w:color w:val="000000"/>
        </w:rPr>
        <w:t>2</w:t>
      </w:r>
      <w:proofErr w:type="gramEnd"/>
    </w:p>
    <w:p w:rsidR="00450F01" w:rsidRPr="00275C0B" w:rsidRDefault="00450F01" w:rsidP="00450F01">
      <w:pPr>
        <w:ind w:firstLine="709"/>
        <w:rPr>
          <w:rFonts w:cs="Arial"/>
          <w:color w:val="00000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5165"/>
      </w:tblGrid>
      <w:tr w:rsidR="00450F01" w:rsidRPr="00275C0B" w:rsidTr="000B0A31">
        <w:trPr>
          <w:trHeight w:val="1058"/>
        </w:trPr>
        <w:tc>
          <w:tcPr>
            <w:tcW w:w="4297"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highlight w:val="yellow"/>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165"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Минимальный - 300 кв. м</w:t>
            </w:r>
          </w:p>
          <w:p w:rsidR="00450F01" w:rsidRPr="00275C0B" w:rsidRDefault="00450F01" w:rsidP="000B0A31">
            <w:pPr>
              <w:pStyle w:val="ConsPlusNormal"/>
              <w:widowControl/>
              <w:ind w:firstLine="0"/>
              <w:jc w:val="both"/>
              <w:rPr>
                <w:color w:val="000000"/>
                <w:sz w:val="20"/>
                <w:szCs w:val="20"/>
                <w:highlight w:val="yellow"/>
              </w:rPr>
            </w:pPr>
            <w:r w:rsidRPr="00275C0B">
              <w:rPr>
                <w:color w:val="000000"/>
                <w:sz w:val="20"/>
                <w:szCs w:val="20"/>
              </w:rPr>
              <w:t>Максимальный - 1 га</w:t>
            </w:r>
          </w:p>
        </w:tc>
      </w:tr>
      <w:tr w:rsidR="00450F01" w:rsidRPr="00275C0B" w:rsidTr="000B0A31">
        <w:trPr>
          <w:trHeight w:val="1510"/>
        </w:trPr>
        <w:tc>
          <w:tcPr>
            <w:tcW w:w="4297"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highlight w:val="yellow"/>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165" w:type="dxa"/>
            <w:tcBorders>
              <w:top w:val="single" w:sz="4" w:space="0" w:color="auto"/>
              <w:left w:val="single" w:sz="4" w:space="0" w:color="auto"/>
              <w:right w:val="single" w:sz="4" w:space="0" w:color="auto"/>
            </w:tcBorders>
          </w:tcPr>
          <w:p w:rsidR="00450F01" w:rsidRPr="00275C0B" w:rsidRDefault="00450F01" w:rsidP="000B0A31">
            <w:pPr>
              <w:pStyle w:val="ConsPlusNormal"/>
              <w:tabs>
                <w:tab w:val="left" w:pos="495"/>
              </w:tabs>
              <w:ind w:firstLine="0"/>
              <w:jc w:val="both"/>
              <w:rPr>
                <w:color w:val="000000"/>
                <w:sz w:val="20"/>
                <w:szCs w:val="20"/>
              </w:rPr>
            </w:pPr>
          </w:p>
          <w:p w:rsidR="00450F01" w:rsidRPr="00275C0B" w:rsidRDefault="00450F01" w:rsidP="000B0A31">
            <w:pPr>
              <w:pStyle w:val="ConsPlusNormal"/>
              <w:tabs>
                <w:tab w:val="left" w:pos="495"/>
              </w:tabs>
              <w:ind w:firstLine="0"/>
              <w:jc w:val="both"/>
              <w:rPr>
                <w:color w:val="000000"/>
                <w:sz w:val="20"/>
                <w:szCs w:val="20"/>
              </w:rPr>
            </w:pPr>
          </w:p>
          <w:p w:rsidR="00450F01" w:rsidRPr="00275C0B" w:rsidRDefault="00450F01" w:rsidP="000B0A31">
            <w:pPr>
              <w:pStyle w:val="ConsPlusNormal"/>
              <w:tabs>
                <w:tab w:val="left" w:pos="495"/>
              </w:tabs>
              <w:ind w:firstLine="0"/>
              <w:jc w:val="both"/>
              <w:rPr>
                <w:color w:val="000000"/>
                <w:sz w:val="20"/>
                <w:szCs w:val="20"/>
              </w:rPr>
            </w:pPr>
            <w:r w:rsidRPr="00275C0B">
              <w:rPr>
                <w:color w:val="000000"/>
                <w:sz w:val="20"/>
                <w:szCs w:val="20"/>
              </w:rPr>
              <w:t>3м</w:t>
            </w:r>
          </w:p>
        </w:tc>
      </w:tr>
      <w:tr w:rsidR="00450F01" w:rsidRPr="00275C0B" w:rsidTr="000B0A31">
        <w:trPr>
          <w:trHeight w:val="1357"/>
        </w:trPr>
        <w:tc>
          <w:tcPr>
            <w:tcW w:w="4297"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highlight w:val="yellow"/>
              </w:rPr>
            </w:pPr>
            <w:r w:rsidRPr="00275C0B">
              <w:rPr>
                <w:color w:val="000000"/>
                <w:sz w:val="20"/>
                <w:szCs w:val="20"/>
              </w:rPr>
              <w:lastRenderedPageBreak/>
              <w:t>Предельное количество этажей или предельная высота зданий, строений, сооружений</w:t>
            </w:r>
          </w:p>
        </w:tc>
        <w:tc>
          <w:tcPr>
            <w:tcW w:w="5165"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4 этажа</w:t>
            </w:r>
          </w:p>
          <w:p w:rsidR="00450F01" w:rsidRPr="00275C0B" w:rsidRDefault="00450F01" w:rsidP="000B0A31">
            <w:pPr>
              <w:ind w:firstLine="0"/>
              <w:rPr>
                <w:rFonts w:cs="Arial"/>
                <w:color w:val="000000"/>
                <w:sz w:val="20"/>
                <w:szCs w:val="20"/>
              </w:rPr>
            </w:pPr>
          </w:p>
          <w:p w:rsidR="00450F01" w:rsidRPr="00275C0B" w:rsidRDefault="00450F01" w:rsidP="000B0A31">
            <w:pPr>
              <w:ind w:firstLine="0"/>
              <w:rPr>
                <w:rFonts w:cs="Arial"/>
                <w:color w:val="000000"/>
                <w:sz w:val="20"/>
                <w:szCs w:val="20"/>
              </w:rPr>
            </w:pPr>
          </w:p>
        </w:tc>
      </w:tr>
      <w:tr w:rsidR="00450F01" w:rsidRPr="00275C0B" w:rsidTr="000B0A31">
        <w:trPr>
          <w:trHeight w:val="610"/>
        </w:trPr>
        <w:tc>
          <w:tcPr>
            <w:tcW w:w="4297"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highlight w:val="yellow"/>
              </w:rPr>
            </w:pPr>
            <w:r w:rsidRPr="00275C0B">
              <w:rPr>
                <w:color w:val="000000"/>
                <w:sz w:val="20"/>
                <w:szCs w:val="20"/>
              </w:rPr>
              <w:t>Максимальный процент застройки в границах земельного участка</w:t>
            </w:r>
          </w:p>
        </w:tc>
        <w:tc>
          <w:tcPr>
            <w:tcW w:w="5165"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40%</w:t>
            </w:r>
          </w:p>
        </w:tc>
      </w:tr>
    </w:tbl>
    <w:p w:rsidR="00450F01" w:rsidRPr="00275C0B" w:rsidRDefault="00450F01" w:rsidP="00450F01">
      <w:pPr>
        <w:ind w:firstLine="709"/>
        <w:rPr>
          <w:rFonts w:cs="Arial"/>
          <w:bCs/>
          <w:color w:val="000000"/>
        </w:rPr>
      </w:pPr>
    </w:p>
    <w:p w:rsidR="00450F01" w:rsidRPr="00275C0B" w:rsidRDefault="00450F01" w:rsidP="00450F01">
      <w:pPr>
        <w:ind w:firstLine="709"/>
        <w:rPr>
          <w:rFonts w:cs="Arial"/>
          <w:bCs/>
          <w:color w:val="000000"/>
        </w:rPr>
      </w:pPr>
      <w:r w:rsidRPr="00275C0B">
        <w:rPr>
          <w:rFonts w:cs="Arial"/>
          <w:bCs/>
          <w:color w:val="000000"/>
        </w:rPr>
        <w:t>Примечание для зоны Ж</w:t>
      </w:r>
      <w:proofErr w:type="gramStart"/>
      <w:r w:rsidRPr="00275C0B">
        <w:rPr>
          <w:rFonts w:cs="Arial"/>
          <w:bCs/>
          <w:color w:val="000000"/>
        </w:rPr>
        <w:t>1</w:t>
      </w:r>
      <w:proofErr w:type="gramEnd"/>
      <w:r w:rsidRPr="00275C0B">
        <w:rPr>
          <w:rFonts w:cs="Arial"/>
          <w:bCs/>
          <w:color w:val="000000"/>
        </w:rPr>
        <w:t>, Ж2:</w:t>
      </w:r>
    </w:p>
    <w:p w:rsidR="00450F01" w:rsidRPr="00275C0B" w:rsidRDefault="00450F01" w:rsidP="00450F01">
      <w:pPr>
        <w:ind w:firstLine="709"/>
        <w:rPr>
          <w:rFonts w:cs="Arial"/>
          <w:color w:val="000000"/>
        </w:rPr>
      </w:pPr>
      <w:proofErr w:type="gramStart"/>
      <w:r w:rsidRPr="00275C0B">
        <w:rPr>
          <w:rFonts w:cs="Arial"/>
          <w:color w:val="000000"/>
        </w:rPr>
        <w:t xml:space="preserve">В жилых зданиях не допускается размещение объектов общественного назначения, оказывающих вредное воздействие на человека, в </w:t>
      </w:r>
      <w:proofErr w:type="spellStart"/>
      <w:r w:rsidRPr="00275C0B">
        <w:rPr>
          <w:rFonts w:cs="Arial"/>
          <w:color w:val="000000"/>
        </w:rPr>
        <w:t>т.ч</w:t>
      </w:r>
      <w:proofErr w:type="spellEnd"/>
      <w:r w:rsidRPr="00275C0B">
        <w:rPr>
          <w:rFonts w:cs="Arial"/>
          <w:color w:val="000000"/>
        </w:rPr>
        <w:t>. указанные в п.2.2.1.5 РНГП № 9п.</w:t>
      </w:r>
      <w:proofErr w:type="gramEnd"/>
      <w:r w:rsidRPr="00275C0B">
        <w:rPr>
          <w:rFonts w:cs="Arial"/>
          <w:color w:val="000000"/>
        </w:rPr>
        <w:t xml:space="preserve">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w:t>
      </w:r>
      <w:proofErr w:type="spellStart"/>
      <w:r w:rsidRPr="00275C0B">
        <w:rPr>
          <w:rFonts w:cs="Arial"/>
          <w:color w:val="000000"/>
        </w:rPr>
        <w:t>шумозащищенности</w:t>
      </w:r>
      <w:proofErr w:type="spellEnd"/>
      <w:r w:rsidRPr="00275C0B">
        <w:rPr>
          <w:rFonts w:cs="Arial"/>
          <w:color w:val="000000"/>
        </w:rPr>
        <w:t xml:space="preserve"> жилых помещений.</w:t>
      </w:r>
    </w:p>
    <w:p w:rsidR="00450F01" w:rsidRPr="00275C0B" w:rsidRDefault="00450F01" w:rsidP="00450F01">
      <w:pPr>
        <w:ind w:firstLine="709"/>
        <w:rPr>
          <w:rFonts w:cs="Arial"/>
          <w:color w:val="000000"/>
        </w:rPr>
      </w:pPr>
      <w:r w:rsidRPr="00275C0B">
        <w:rPr>
          <w:rFonts w:cs="Arial"/>
          <w:color w:val="000000"/>
        </w:rPr>
        <w:t>В жилых зданиях не допускается размещать (п.2.2.1.5 РНГП №9п):</w:t>
      </w:r>
    </w:p>
    <w:p w:rsidR="00450F01" w:rsidRPr="00275C0B" w:rsidRDefault="00450F01" w:rsidP="00450F01">
      <w:pPr>
        <w:ind w:firstLine="709"/>
        <w:rPr>
          <w:rFonts w:cs="Arial"/>
          <w:color w:val="000000"/>
        </w:rPr>
      </w:pPr>
      <w:r w:rsidRPr="00275C0B">
        <w:rPr>
          <w:rFonts w:cs="Arial"/>
          <w:color w:val="000000"/>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450F01" w:rsidRPr="00275C0B" w:rsidRDefault="00450F01" w:rsidP="00450F01">
      <w:pPr>
        <w:ind w:firstLine="709"/>
        <w:rPr>
          <w:rFonts w:cs="Arial"/>
          <w:color w:val="000000"/>
        </w:rPr>
      </w:pPr>
      <w:r w:rsidRPr="00275C0B">
        <w:rPr>
          <w:rFonts w:cs="Arial"/>
          <w:color w:val="000000"/>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450F01" w:rsidRPr="00275C0B" w:rsidRDefault="00450F01" w:rsidP="00450F01">
      <w:pPr>
        <w:ind w:firstLine="709"/>
        <w:rPr>
          <w:rFonts w:cs="Arial"/>
          <w:color w:val="000000"/>
        </w:rPr>
      </w:pPr>
      <w:r w:rsidRPr="00275C0B">
        <w:rPr>
          <w:rFonts w:cs="Arial"/>
          <w:color w:val="000000"/>
        </w:rPr>
        <w:t>- магазины по продаже ковровых изделий, автозапчастей, шин и автомобильных масел;</w:t>
      </w:r>
    </w:p>
    <w:p w:rsidR="00450F01" w:rsidRPr="00275C0B" w:rsidRDefault="00450F01" w:rsidP="00450F01">
      <w:pPr>
        <w:ind w:firstLine="709"/>
        <w:rPr>
          <w:rFonts w:cs="Arial"/>
          <w:color w:val="000000"/>
        </w:rPr>
      </w:pPr>
      <w:r w:rsidRPr="00275C0B">
        <w:rPr>
          <w:rFonts w:cs="Arial"/>
          <w:color w:val="000000"/>
        </w:rPr>
        <w:t>- магазины специализированные рыбные;</w:t>
      </w:r>
    </w:p>
    <w:p w:rsidR="00450F01" w:rsidRPr="00275C0B" w:rsidRDefault="00450F01" w:rsidP="00450F01">
      <w:pPr>
        <w:ind w:firstLine="709"/>
        <w:rPr>
          <w:rFonts w:cs="Arial"/>
          <w:color w:val="000000"/>
        </w:rPr>
      </w:pPr>
      <w:r w:rsidRPr="00275C0B">
        <w:rPr>
          <w:rFonts w:cs="Arial"/>
          <w:color w:val="000000"/>
        </w:rPr>
        <w:t>- магазины, специализированные овощные без мойки и расфасовки;</w:t>
      </w:r>
    </w:p>
    <w:p w:rsidR="00450F01" w:rsidRPr="00275C0B" w:rsidRDefault="00450F01" w:rsidP="00450F01">
      <w:pPr>
        <w:ind w:firstLine="709"/>
        <w:rPr>
          <w:rFonts w:cs="Arial"/>
          <w:color w:val="000000"/>
        </w:rPr>
      </w:pPr>
      <w:r w:rsidRPr="00275C0B">
        <w:rPr>
          <w:rFonts w:cs="Arial"/>
          <w:color w:val="000000"/>
        </w:rPr>
        <w:t>- магазины суммарной торговой площадью более 1000 кв. м;</w:t>
      </w:r>
    </w:p>
    <w:p w:rsidR="00450F01" w:rsidRPr="00275C0B" w:rsidRDefault="00450F01" w:rsidP="00450F01">
      <w:pPr>
        <w:ind w:firstLine="709"/>
        <w:rPr>
          <w:rFonts w:cs="Arial"/>
          <w:color w:val="000000"/>
        </w:rPr>
      </w:pPr>
      <w:r w:rsidRPr="00275C0B">
        <w:rPr>
          <w:rFonts w:cs="Arial"/>
          <w:color w:val="000000"/>
        </w:rPr>
        <w:t>- объекты с режимом функционирования после 23 часов;</w:t>
      </w:r>
    </w:p>
    <w:p w:rsidR="00450F01" w:rsidRPr="00275C0B" w:rsidRDefault="00450F01" w:rsidP="00450F01">
      <w:pPr>
        <w:ind w:firstLine="709"/>
        <w:rPr>
          <w:rFonts w:cs="Arial"/>
          <w:color w:val="000000"/>
        </w:rPr>
      </w:pPr>
      <w:r w:rsidRPr="00275C0B">
        <w:rPr>
          <w:rFonts w:cs="Arial"/>
          <w:color w:val="000000"/>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450F01" w:rsidRPr="00275C0B" w:rsidRDefault="00450F01" w:rsidP="00450F01">
      <w:pPr>
        <w:ind w:firstLine="709"/>
        <w:rPr>
          <w:rFonts w:cs="Arial"/>
          <w:color w:val="000000"/>
        </w:rPr>
      </w:pPr>
      <w:r w:rsidRPr="00275C0B">
        <w:rPr>
          <w:rFonts w:cs="Arial"/>
          <w:color w:val="000000"/>
        </w:rPr>
        <w:t>- мастерские ремонта бытовых машин и приборов, ремонта обуви нормируемой площадью свыше 100 кв. м;</w:t>
      </w:r>
    </w:p>
    <w:p w:rsidR="00450F01" w:rsidRPr="00275C0B" w:rsidRDefault="00450F01" w:rsidP="00450F01">
      <w:pPr>
        <w:ind w:firstLine="709"/>
        <w:rPr>
          <w:rFonts w:cs="Arial"/>
          <w:color w:val="000000"/>
        </w:rPr>
      </w:pPr>
      <w:r w:rsidRPr="00275C0B">
        <w:rPr>
          <w:rFonts w:cs="Arial"/>
          <w:color w:val="000000"/>
        </w:rPr>
        <w:t>- бани и сауны;</w:t>
      </w:r>
    </w:p>
    <w:p w:rsidR="00450F01" w:rsidRPr="00275C0B" w:rsidRDefault="00450F01" w:rsidP="00450F01">
      <w:pPr>
        <w:ind w:firstLine="709"/>
        <w:rPr>
          <w:rFonts w:cs="Arial"/>
          <w:color w:val="000000"/>
        </w:rPr>
      </w:pPr>
      <w:r w:rsidRPr="00275C0B">
        <w:rPr>
          <w:rFonts w:cs="Arial"/>
          <w:color w:val="000000"/>
        </w:rPr>
        <w:t>- дискотеки;</w:t>
      </w:r>
    </w:p>
    <w:p w:rsidR="00450F01" w:rsidRPr="00275C0B" w:rsidRDefault="00450F01" w:rsidP="00450F01">
      <w:pPr>
        <w:ind w:firstLine="709"/>
        <w:rPr>
          <w:rFonts w:cs="Arial"/>
          <w:color w:val="000000"/>
        </w:rPr>
      </w:pPr>
      <w:r w:rsidRPr="00275C0B">
        <w:rPr>
          <w:rFonts w:cs="Arial"/>
          <w:color w:val="000000"/>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450F01" w:rsidRPr="00275C0B" w:rsidRDefault="00450F01" w:rsidP="00450F01">
      <w:pPr>
        <w:ind w:firstLine="709"/>
        <w:rPr>
          <w:rFonts w:cs="Arial"/>
          <w:color w:val="000000"/>
        </w:rPr>
      </w:pPr>
      <w:r w:rsidRPr="00275C0B">
        <w:rPr>
          <w:rFonts w:cs="Arial"/>
          <w:color w:val="000000"/>
        </w:rPr>
        <w:t>- рестораны, бары, кафе, столовые, закусочные;</w:t>
      </w:r>
    </w:p>
    <w:p w:rsidR="00450F01" w:rsidRPr="00275C0B" w:rsidRDefault="00450F01" w:rsidP="00450F01">
      <w:pPr>
        <w:ind w:firstLine="709"/>
        <w:rPr>
          <w:rFonts w:cs="Arial"/>
          <w:color w:val="000000"/>
        </w:rPr>
      </w:pPr>
      <w:r w:rsidRPr="00275C0B">
        <w:rPr>
          <w:rFonts w:cs="Arial"/>
          <w:color w:val="000000"/>
        </w:rPr>
        <w:t>- прачечные и химчистки (кроме приемных пунктов и прачечных самообслуживания производительностью до 75 кг в смену);</w:t>
      </w:r>
    </w:p>
    <w:p w:rsidR="00450F01" w:rsidRPr="00275C0B" w:rsidRDefault="00450F01" w:rsidP="00450F01">
      <w:pPr>
        <w:ind w:firstLine="709"/>
        <w:rPr>
          <w:rFonts w:cs="Arial"/>
          <w:color w:val="000000"/>
        </w:rPr>
      </w:pPr>
      <w:r w:rsidRPr="00275C0B">
        <w:rPr>
          <w:rFonts w:cs="Arial"/>
          <w:color w:val="000000"/>
        </w:rPr>
        <w:t>- автоматические телефонные станции, предназначенные для телефонизации жилых зданий, общей площадью более 100 кв. м;</w:t>
      </w:r>
    </w:p>
    <w:p w:rsidR="00450F01" w:rsidRPr="00275C0B" w:rsidRDefault="00450F01" w:rsidP="00450F01">
      <w:pPr>
        <w:ind w:firstLine="709"/>
        <w:rPr>
          <w:rFonts w:cs="Arial"/>
          <w:color w:val="000000"/>
        </w:rPr>
      </w:pPr>
      <w:r w:rsidRPr="00275C0B">
        <w:rPr>
          <w:rFonts w:cs="Arial"/>
          <w:color w:val="000000"/>
        </w:rPr>
        <w:t>- общественные уборные;</w:t>
      </w:r>
    </w:p>
    <w:p w:rsidR="00450F01" w:rsidRPr="00275C0B" w:rsidRDefault="00450F01" w:rsidP="00450F01">
      <w:pPr>
        <w:ind w:firstLine="709"/>
        <w:rPr>
          <w:rFonts w:cs="Arial"/>
          <w:color w:val="000000"/>
        </w:rPr>
      </w:pPr>
      <w:r w:rsidRPr="00275C0B">
        <w:rPr>
          <w:rFonts w:cs="Arial"/>
          <w:color w:val="000000"/>
        </w:rPr>
        <w:t>- похоронные бюро;</w:t>
      </w:r>
    </w:p>
    <w:p w:rsidR="00450F01" w:rsidRPr="00275C0B" w:rsidRDefault="00450F01" w:rsidP="00450F01">
      <w:pPr>
        <w:ind w:firstLine="709"/>
        <w:rPr>
          <w:rFonts w:cs="Arial"/>
          <w:color w:val="000000"/>
        </w:rPr>
      </w:pPr>
      <w:r w:rsidRPr="00275C0B">
        <w:rPr>
          <w:rFonts w:cs="Arial"/>
          <w:color w:val="000000"/>
        </w:rPr>
        <w:t>- пункты приема посуды;</w:t>
      </w:r>
    </w:p>
    <w:p w:rsidR="00450F01" w:rsidRPr="00275C0B" w:rsidRDefault="00450F01" w:rsidP="00450F01">
      <w:pPr>
        <w:ind w:firstLine="709"/>
        <w:rPr>
          <w:rFonts w:cs="Arial"/>
          <w:color w:val="000000"/>
        </w:rPr>
      </w:pPr>
      <w:r w:rsidRPr="00275C0B">
        <w:rPr>
          <w:rFonts w:cs="Arial"/>
          <w:color w:val="000000"/>
        </w:rPr>
        <w:t>- склады оптовой (или мелкооптовой) торговли;</w:t>
      </w:r>
    </w:p>
    <w:p w:rsidR="00450F01" w:rsidRPr="00275C0B" w:rsidRDefault="00450F01" w:rsidP="00450F01">
      <w:pPr>
        <w:ind w:firstLine="709"/>
        <w:rPr>
          <w:rFonts w:cs="Arial"/>
          <w:color w:val="000000"/>
        </w:rPr>
      </w:pPr>
      <w:r w:rsidRPr="00275C0B">
        <w:rPr>
          <w:rFonts w:cs="Arial"/>
          <w:color w:val="000000"/>
        </w:rPr>
        <w:lastRenderedPageBreak/>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450F01" w:rsidRPr="00275C0B" w:rsidRDefault="00450F01" w:rsidP="00450F01">
      <w:pPr>
        <w:ind w:firstLine="709"/>
        <w:rPr>
          <w:rFonts w:cs="Arial"/>
          <w:color w:val="000000"/>
        </w:rPr>
      </w:pPr>
      <w:r w:rsidRPr="00275C0B">
        <w:rPr>
          <w:rFonts w:cs="Arial"/>
          <w:color w:val="000000"/>
        </w:rPr>
        <w:t>- зуботехнические лаборатории;</w:t>
      </w:r>
    </w:p>
    <w:p w:rsidR="00450F01" w:rsidRPr="00275C0B" w:rsidRDefault="00450F01" w:rsidP="00450F01">
      <w:pPr>
        <w:ind w:firstLine="709"/>
        <w:rPr>
          <w:rFonts w:cs="Arial"/>
          <w:color w:val="000000"/>
        </w:rPr>
      </w:pPr>
      <w:r w:rsidRPr="00275C0B">
        <w:rPr>
          <w:rFonts w:cs="Arial"/>
          <w:color w:val="000000"/>
        </w:rPr>
        <w:t>- клинико-диагностические и бактериологические лаборатории;</w:t>
      </w:r>
    </w:p>
    <w:p w:rsidR="00450F01" w:rsidRPr="00275C0B" w:rsidRDefault="00450F01" w:rsidP="00450F01">
      <w:pPr>
        <w:ind w:firstLine="709"/>
        <w:rPr>
          <w:rFonts w:cs="Arial"/>
          <w:color w:val="000000"/>
        </w:rPr>
      </w:pPr>
      <w:r w:rsidRPr="00275C0B">
        <w:rPr>
          <w:rFonts w:cs="Arial"/>
          <w:color w:val="000000"/>
        </w:rPr>
        <w:t>- стационары, в том числе диспансеры, дневные стационары и стационары частных клиник;</w:t>
      </w:r>
    </w:p>
    <w:p w:rsidR="00450F01" w:rsidRPr="00275C0B" w:rsidRDefault="00450F01" w:rsidP="00450F01">
      <w:pPr>
        <w:ind w:firstLine="709"/>
        <w:rPr>
          <w:rFonts w:cs="Arial"/>
          <w:color w:val="000000"/>
        </w:rPr>
      </w:pPr>
      <w:r w:rsidRPr="00275C0B">
        <w:rPr>
          <w:rFonts w:cs="Arial"/>
          <w:color w:val="000000"/>
        </w:rPr>
        <w:t>- диспансеры всех типов;</w:t>
      </w:r>
    </w:p>
    <w:p w:rsidR="00450F01" w:rsidRPr="00275C0B" w:rsidRDefault="00450F01" w:rsidP="00450F01">
      <w:pPr>
        <w:ind w:firstLine="709"/>
        <w:rPr>
          <w:rFonts w:cs="Arial"/>
          <w:color w:val="000000"/>
        </w:rPr>
      </w:pPr>
      <w:r w:rsidRPr="00275C0B">
        <w:rPr>
          <w:rFonts w:cs="Arial"/>
          <w:color w:val="000000"/>
        </w:rPr>
        <w:t xml:space="preserve">- </w:t>
      </w:r>
      <w:proofErr w:type="spellStart"/>
      <w:r w:rsidRPr="00275C0B">
        <w:rPr>
          <w:rFonts w:cs="Arial"/>
          <w:color w:val="000000"/>
        </w:rPr>
        <w:t>травмпункты</w:t>
      </w:r>
      <w:proofErr w:type="spell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 подстанции скорой и неотложной медицинской помощи;</w:t>
      </w:r>
    </w:p>
    <w:p w:rsidR="00450F01" w:rsidRPr="00275C0B" w:rsidRDefault="00450F01" w:rsidP="00450F01">
      <w:pPr>
        <w:ind w:firstLine="709"/>
        <w:rPr>
          <w:rFonts w:cs="Arial"/>
          <w:color w:val="000000"/>
        </w:rPr>
      </w:pPr>
      <w:r w:rsidRPr="00275C0B">
        <w:rPr>
          <w:rFonts w:cs="Arial"/>
          <w:color w:val="000000"/>
        </w:rPr>
        <w:t>- дерматовенерологические, психиатрические, инфекционные и фтизиатрические кабинеты врачебного приема;</w:t>
      </w:r>
    </w:p>
    <w:p w:rsidR="00450F01" w:rsidRPr="00275C0B" w:rsidRDefault="00450F01" w:rsidP="00450F01">
      <w:pPr>
        <w:ind w:firstLine="709"/>
        <w:rPr>
          <w:rFonts w:cs="Arial"/>
          <w:color w:val="000000"/>
        </w:rPr>
      </w:pPr>
      <w:r w:rsidRPr="00275C0B">
        <w:rPr>
          <w:rFonts w:cs="Arial"/>
          <w:color w:val="000000"/>
        </w:rPr>
        <w:t>- отделения (кабинеты) магниторезонансной томографии;</w:t>
      </w:r>
    </w:p>
    <w:p w:rsidR="00450F01" w:rsidRPr="00275C0B" w:rsidRDefault="00450F01" w:rsidP="00450F01">
      <w:pPr>
        <w:ind w:firstLine="709"/>
        <w:rPr>
          <w:rFonts w:cs="Arial"/>
          <w:color w:val="000000"/>
        </w:rPr>
      </w:pPr>
      <w:proofErr w:type="gramStart"/>
      <w:r w:rsidRPr="00275C0B">
        <w:rPr>
          <w:rFonts w:cs="Arial"/>
          <w:color w:val="000000"/>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roofErr w:type="gramEnd"/>
    </w:p>
    <w:p w:rsidR="00450F01" w:rsidRPr="00275C0B" w:rsidRDefault="00450F01" w:rsidP="00450F01">
      <w:pPr>
        <w:pStyle w:val="3"/>
        <w:ind w:firstLine="709"/>
        <w:rPr>
          <w:b w:val="0"/>
          <w:color w:val="000000"/>
          <w:sz w:val="24"/>
          <w:szCs w:val="24"/>
        </w:rPr>
      </w:pPr>
      <w:bookmarkStart w:id="256" w:name="_Toc268487187"/>
      <w:bookmarkStart w:id="257" w:name="_Toc268488007"/>
      <w:bookmarkStart w:id="258" w:name="_Toc290561481"/>
      <w:bookmarkStart w:id="259" w:name="_Toc290562119"/>
      <w:bookmarkStart w:id="260" w:name="_Toc302372829"/>
      <w:r w:rsidRPr="00275C0B">
        <w:rPr>
          <w:b w:val="0"/>
          <w:color w:val="000000"/>
          <w:sz w:val="24"/>
          <w:szCs w:val="24"/>
        </w:rPr>
        <w:t>Статья 20. Общественно-деловые зоны</w:t>
      </w:r>
      <w:bookmarkEnd w:id="256"/>
      <w:bookmarkEnd w:id="257"/>
      <w:bookmarkEnd w:id="258"/>
      <w:bookmarkEnd w:id="259"/>
      <w:bookmarkEnd w:id="260"/>
    </w:p>
    <w:p w:rsidR="00450F01" w:rsidRPr="00275C0B" w:rsidRDefault="00450F01" w:rsidP="00450F01">
      <w:pPr>
        <w:ind w:firstLine="709"/>
        <w:rPr>
          <w:rFonts w:cs="Arial"/>
          <w:color w:val="000000"/>
        </w:rPr>
      </w:pPr>
      <w:bookmarkStart w:id="261" w:name="_Toc268485114"/>
      <w:bookmarkStart w:id="262" w:name="_Toc268487188"/>
      <w:bookmarkStart w:id="263" w:name="_Toc268488008"/>
      <w:r w:rsidRPr="00275C0B">
        <w:rPr>
          <w:rFonts w:cs="Arial"/>
          <w:color w:val="000000"/>
        </w:rPr>
        <w:t>1. Зона многофункционального общественно-делового центра - О</w:t>
      </w:r>
      <w:proofErr w:type="gramStart"/>
      <w:r w:rsidRPr="00275C0B">
        <w:rPr>
          <w:rFonts w:cs="Arial"/>
          <w:color w:val="000000"/>
        </w:rPr>
        <w:t>1</w:t>
      </w:r>
      <w:bookmarkEnd w:id="261"/>
      <w:bookmarkEnd w:id="262"/>
      <w:bookmarkEnd w:id="263"/>
      <w:proofErr w:type="gramEnd"/>
    </w:p>
    <w:p w:rsidR="00450F01" w:rsidRPr="00275C0B" w:rsidRDefault="00450F01" w:rsidP="00450F01">
      <w:pPr>
        <w:ind w:firstLine="709"/>
        <w:rPr>
          <w:rFonts w:cs="Arial"/>
          <w:color w:val="000000"/>
        </w:rPr>
      </w:pPr>
      <w:r w:rsidRPr="00275C0B">
        <w:rPr>
          <w:rFonts w:cs="Arial"/>
          <w:color w:val="000000"/>
        </w:rPr>
        <w:t>На территории Писаревского сельского поселения выделяется участки зоны многофункционального общественно-делового центра, в том числе:</w:t>
      </w:r>
    </w:p>
    <w:p w:rsidR="00450F01" w:rsidRPr="00275C0B" w:rsidRDefault="00450F01" w:rsidP="00450F01">
      <w:pPr>
        <w:ind w:firstLine="709"/>
        <w:rPr>
          <w:rFonts w:cs="Arial"/>
          <w:color w:val="000000"/>
        </w:rPr>
      </w:pPr>
      <w:r w:rsidRPr="00275C0B">
        <w:rPr>
          <w:rFonts w:cs="Arial"/>
          <w:color w:val="000000"/>
        </w:rPr>
        <w:t xml:space="preserve"> -в населенном пункте – село Писаревка - 2 участка.</w:t>
      </w:r>
    </w:p>
    <w:p w:rsidR="00450F01" w:rsidRPr="00275C0B" w:rsidRDefault="00450F01" w:rsidP="00450F01">
      <w:pPr>
        <w:ind w:firstLine="709"/>
        <w:rPr>
          <w:rFonts w:cs="Arial"/>
          <w:color w:val="000000"/>
        </w:rPr>
      </w:pPr>
      <w:bookmarkStart w:id="264" w:name="_Toc268485118"/>
      <w:bookmarkStart w:id="265" w:name="_Toc268487192"/>
      <w:bookmarkStart w:id="266" w:name="_Toc268488012"/>
    </w:p>
    <w:p w:rsidR="00450F01" w:rsidRPr="00275C0B" w:rsidRDefault="00450F01" w:rsidP="00450F01">
      <w:pPr>
        <w:ind w:firstLine="709"/>
        <w:rPr>
          <w:rFonts w:cs="Arial"/>
          <w:color w:val="000000"/>
        </w:rPr>
      </w:pPr>
      <w:r w:rsidRPr="00275C0B">
        <w:rPr>
          <w:rFonts w:cs="Arial"/>
          <w:color w:val="000000"/>
        </w:rPr>
        <w:t>Описание прохождения границ участков зоны многофункционального общественно-делового центра:</w:t>
      </w:r>
      <w:bookmarkStart w:id="267" w:name="_Toc268485128"/>
      <w:bookmarkStart w:id="268" w:name="_Toc268487202"/>
      <w:bookmarkStart w:id="269" w:name="_Toc268488022"/>
      <w:bookmarkEnd w:id="264"/>
      <w:bookmarkEnd w:id="265"/>
      <w:bookmarkEnd w:id="266"/>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Населенный пункт село Писаревка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654"/>
      </w:tblGrid>
      <w:tr w:rsidR="00450F01" w:rsidRPr="00275C0B" w:rsidTr="000B0A31">
        <w:trPr>
          <w:trHeight w:val="382"/>
        </w:trPr>
        <w:tc>
          <w:tcPr>
            <w:tcW w:w="2093" w:type="dxa"/>
            <w:vMerge w:val="restart"/>
            <w:tcBorders>
              <w:top w:val="single" w:sz="4" w:space="0" w:color="auto"/>
              <w:left w:val="single" w:sz="4" w:space="0" w:color="auto"/>
              <w:right w:val="single" w:sz="4" w:space="0" w:color="auto"/>
            </w:tcBorders>
            <w:shd w:val="clear" w:color="auto" w:fill="auto"/>
            <w:vAlign w:val="center"/>
          </w:tcPr>
          <w:p w:rsidR="00450F01" w:rsidRPr="00275C0B" w:rsidRDefault="00450F01" w:rsidP="000B0A31">
            <w:pPr>
              <w:ind w:firstLine="0"/>
              <w:rPr>
                <w:rFonts w:cs="Arial"/>
                <w:bCs/>
                <w:color w:val="000000"/>
                <w:sz w:val="20"/>
                <w:szCs w:val="20"/>
              </w:rPr>
            </w:pPr>
            <w:r w:rsidRPr="00275C0B">
              <w:rPr>
                <w:rFonts w:cs="Arial"/>
                <w:bCs/>
                <w:color w:val="000000"/>
                <w:sz w:val="20"/>
                <w:szCs w:val="20"/>
              </w:rPr>
              <w:t>Номер участка зоны</w:t>
            </w:r>
          </w:p>
        </w:tc>
        <w:tc>
          <w:tcPr>
            <w:tcW w:w="7654" w:type="dxa"/>
            <w:vMerge w:val="restart"/>
            <w:tcBorders>
              <w:top w:val="single" w:sz="4" w:space="0" w:color="auto"/>
              <w:left w:val="single" w:sz="4" w:space="0" w:color="auto"/>
              <w:right w:val="single" w:sz="4" w:space="0" w:color="auto"/>
            </w:tcBorders>
          </w:tcPr>
          <w:p w:rsidR="00450F01" w:rsidRPr="00275C0B" w:rsidRDefault="00450F01" w:rsidP="000B0A31">
            <w:pPr>
              <w:ind w:firstLine="0"/>
              <w:rPr>
                <w:rFonts w:cs="Arial"/>
                <w:bCs/>
                <w:color w:val="000000"/>
                <w:sz w:val="20"/>
                <w:szCs w:val="20"/>
              </w:rPr>
            </w:pPr>
          </w:p>
          <w:p w:rsidR="00450F01" w:rsidRPr="00275C0B" w:rsidRDefault="00450F01" w:rsidP="000B0A31">
            <w:pPr>
              <w:ind w:firstLine="0"/>
              <w:rPr>
                <w:rFonts w:cs="Arial"/>
                <w:bCs/>
                <w:color w:val="000000"/>
                <w:sz w:val="20"/>
                <w:szCs w:val="20"/>
              </w:rPr>
            </w:pPr>
            <w:r w:rsidRPr="00275C0B">
              <w:rPr>
                <w:rFonts w:cs="Arial"/>
                <w:bCs/>
                <w:color w:val="000000"/>
                <w:sz w:val="20"/>
                <w:szCs w:val="20"/>
              </w:rPr>
              <w:t>Картографическое описание</w:t>
            </w:r>
          </w:p>
        </w:tc>
      </w:tr>
      <w:tr w:rsidR="00450F01" w:rsidRPr="00275C0B" w:rsidTr="000B0A31">
        <w:trPr>
          <w:trHeight w:val="547"/>
        </w:trPr>
        <w:tc>
          <w:tcPr>
            <w:tcW w:w="2093" w:type="dxa"/>
            <w:vMerge/>
            <w:tcBorders>
              <w:left w:val="single" w:sz="4" w:space="0" w:color="auto"/>
              <w:right w:val="single" w:sz="4" w:space="0" w:color="auto"/>
            </w:tcBorders>
            <w:shd w:val="clear" w:color="auto" w:fill="auto"/>
            <w:vAlign w:val="center"/>
          </w:tcPr>
          <w:p w:rsidR="00450F01" w:rsidRPr="00275C0B" w:rsidRDefault="00450F01" w:rsidP="000B0A31">
            <w:pPr>
              <w:ind w:firstLine="0"/>
              <w:rPr>
                <w:rFonts w:cs="Arial"/>
                <w:bCs/>
                <w:color w:val="000000"/>
                <w:sz w:val="20"/>
                <w:szCs w:val="20"/>
              </w:rPr>
            </w:pPr>
          </w:p>
        </w:tc>
        <w:tc>
          <w:tcPr>
            <w:tcW w:w="7654" w:type="dxa"/>
            <w:vMerge/>
            <w:tcBorders>
              <w:left w:val="single" w:sz="4" w:space="0" w:color="auto"/>
              <w:right w:val="single" w:sz="4" w:space="0" w:color="auto"/>
            </w:tcBorders>
          </w:tcPr>
          <w:p w:rsidR="00450F01" w:rsidRPr="00275C0B" w:rsidRDefault="00450F01" w:rsidP="000B0A31">
            <w:pPr>
              <w:ind w:firstLine="0"/>
              <w:rPr>
                <w:rFonts w:cs="Arial"/>
                <w:bCs/>
                <w:color w:val="000000"/>
                <w:sz w:val="20"/>
                <w:szCs w:val="20"/>
              </w:rPr>
            </w:pPr>
          </w:p>
        </w:tc>
      </w:tr>
      <w:tr w:rsidR="00450F01" w:rsidRPr="00275C0B" w:rsidTr="000B0A31">
        <w:trPr>
          <w:trHeight w:val="322"/>
        </w:trPr>
        <w:tc>
          <w:tcPr>
            <w:tcW w:w="2093"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О</w:t>
            </w:r>
            <w:proofErr w:type="gramStart"/>
            <w:r w:rsidRPr="00275C0B">
              <w:rPr>
                <w:rFonts w:cs="Arial"/>
                <w:color w:val="000000"/>
                <w:sz w:val="20"/>
                <w:szCs w:val="20"/>
              </w:rPr>
              <w:t>1</w:t>
            </w:r>
            <w:proofErr w:type="gramEnd"/>
            <w:r w:rsidRPr="00275C0B">
              <w:rPr>
                <w:rFonts w:cs="Arial"/>
                <w:color w:val="000000"/>
                <w:sz w:val="20"/>
                <w:szCs w:val="20"/>
              </w:rPr>
              <w:t>/1/</w:t>
            </w:r>
            <w:r w:rsidRPr="00275C0B">
              <w:rPr>
                <w:rFonts w:cs="Arial"/>
                <w:color w:val="000000"/>
                <w:sz w:val="20"/>
                <w:szCs w:val="20"/>
                <w:lang w:val="en-US"/>
              </w:rPr>
              <w:t>1</w:t>
            </w:r>
          </w:p>
        </w:tc>
        <w:tc>
          <w:tcPr>
            <w:tcW w:w="7654" w:type="dxa"/>
            <w:tcBorders>
              <w:top w:val="single" w:sz="4" w:space="0" w:color="auto"/>
              <w:left w:val="single" w:sz="4" w:space="0" w:color="auto"/>
              <w:bottom w:val="single" w:sz="4" w:space="0" w:color="auto"/>
              <w:right w:val="single" w:sz="4" w:space="0" w:color="auto"/>
            </w:tcBorders>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724 вдоль улицы Октябрьская в северо-восточном направлении до точки 725, затем следует в общем юго-восточном направлении до точки 720, далее проходит вдоль улицы Ленина в юго-западном направлении до точки 722, затем следует вдоль дороги в северо-западном направлении до исходной точки.</w:t>
            </w:r>
          </w:p>
        </w:tc>
      </w:tr>
      <w:tr w:rsidR="00450F01" w:rsidRPr="00275C0B" w:rsidTr="000B0A31">
        <w:trPr>
          <w:trHeight w:val="322"/>
        </w:trPr>
        <w:tc>
          <w:tcPr>
            <w:tcW w:w="2093"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О</w:t>
            </w:r>
            <w:proofErr w:type="gramStart"/>
            <w:r w:rsidRPr="00275C0B">
              <w:rPr>
                <w:rFonts w:cs="Arial"/>
                <w:color w:val="000000"/>
                <w:sz w:val="20"/>
                <w:szCs w:val="20"/>
              </w:rPr>
              <w:t>1</w:t>
            </w:r>
            <w:proofErr w:type="gramEnd"/>
            <w:r w:rsidRPr="00275C0B">
              <w:rPr>
                <w:rFonts w:cs="Arial"/>
                <w:color w:val="000000"/>
                <w:sz w:val="20"/>
                <w:szCs w:val="20"/>
              </w:rPr>
              <w:t>/1/</w:t>
            </w:r>
            <w:r w:rsidRPr="00275C0B">
              <w:rPr>
                <w:rFonts w:cs="Arial"/>
                <w:color w:val="000000"/>
                <w:sz w:val="20"/>
                <w:szCs w:val="20"/>
                <w:lang w:val="en-US"/>
              </w:rPr>
              <w:t>2</w:t>
            </w:r>
          </w:p>
        </w:tc>
        <w:tc>
          <w:tcPr>
            <w:tcW w:w="7654" w:type="dxa"/>
            <w:tcBorders>
              <w:top w:val="single" w:sz="4" w:space="0" w:color="auto"/>
              <w:left w:val="single" w:sz="4" w:space="0" w:color="auto"/>
              <w:bottom w:val="single" w:sz="4" w:space="0" w:color="auto"/>
              <w:right w:val="single" w:sz="4" w:space="0" w:color="auto"/>
            </w:tcBorders>
            <w:vAlign w:val="center"/>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837 вдоль улицы Молодёжная в северо-восточном направлении до точки 838, далее следует в общем юго-восточном направлении до точки 845, затем следует вдоль улицы Молодёжная в юго-западном направлении до точки 852, затем проходит вдоль улицы в северо-западном направлении до точки 850, затем следует в восточном направлении до точки 848, далее следует в северо-западном направлении до исходной</w:t>
            </w:r>
            <w:proofErr w:type="gramEnd"/>
            <w:r w:rsidRPr="00275C0B">
              <w:rPr>
                <w:rFonts w:cs="Arial"/>
                <w:color w:val="000000"/>
                <w:sz w:val="20"/>
                <w:szCs w:val="20"/>
              </w:rPr>
              <w:t xml:space="preserve"> точки.</w:t>
            </w:r>
          </w:p>
        </w:tc>
      </w:tr>
    </w:tbl>
    <w:p w:rsidR="00450F01" w:rsidRPr="00275C0B" w:rsidRDefault="00450F01" w:rsidP="00450F01">
      <w:pPr>
        <w:ind w:firstLine="709"/>
        <w:rPr>
          <w:rFonts w:cs="Arial"/>
          <w:color w:val="000000"/>
        </w:rPr>
      </w:pPr>
      <w:bookmarkStart w:id="270" w:name="_Toc302114065"/>
      <w:bookmarkStart w:id="271" w:name="_Toc268487309"/>
      <w:bookmarkStart w:id="272" w:name="_Toc268488129"/>
      <w:bookmarkStart w:id="273" w:name="_Toc290561482"/>
      <w:bookmarkStart w:id="274" w:name="_Toc290562120"/>
      <w:bookmarkStart w:id="275" w:name="_Toc295314592"/>
      <w:bookmarkStart w:id="276" w:name="_Toc302054305"/>
      <w:bookmarkStart w:id="277" w:name="_Toc268487394"/>
      <w:bookmarkStart w:id="278" w:name="_Toc268488214"/>
      <w:bookmarkEnd w:id="267"/>
      <w:bookmarkEnd w:id="268"/>
      <w:bookmarkEnd w:id="269"/>
    </w:p>
    <w:p w:rsidR="00450F01" w:rsidRPr="00275C0B" w:rsidRDefault="00450F01" w:rsidP="00450F01">
      <w:pPr>
        <w:ind w:firstLine="709"/>
        <w:rPr>
          <w:rFonts w:cs="Arial"/>
          <w:color w:val="000000"/>
        </w:rPr>
      </w:pPr>
      <w:r w:rsidRPr="00275C0B">
        <w:rPr>
          <w:rFonts w:cs="Arial"/>
          <w:color w:val="000000"/>
        </w:rPr>
        <w:t>Градостроительный регламент</w:t>
      </w:r>
      <w:bookmarkEnd w:id="270"/>
      <w:r w:rsidRPr="00275C0B">
        <w:rPr>
          <w:rFonts w:cs="Arial"/>
          <w:color w:val="000000"/>
        </w:rPr>
        <w:t xml:space="preserve"> </w:t>
      </w:r>
      <w:r w:rsidRPr="00275C0B">
        <w:rPr>
          <w:rFonts w:cs="Arial"/>
          <w:bCs/>
          <w:color w:val="000000"/>
        </w:rPr>
        <w:t>зоны многофункционального общественно-делового центра - О</w:t>
      </w:r>
      <w:proofErr w:type="gramStart"/>
      <w:r w:rsidRPr="00275C0B">
        <w:rPr>
          <w:rFonts w:cs="Arial"/>
          <w:bCs/>
          <w:color w:val="000000"/>
        </w:rPr>
        <w:t>1</w:t>
      </w:r>
      <w:proofErr w:type="gramEnd"/>
      <w:r w:rsidRPr="00275C0B">
        <w:rPr>
          <w:rFonts w:cs="Arial"/>
          <w:color w:val="000000"/>
        </w:rPr>
        <w:t xml:space="preserve"> </w:t>
      </w:r>
    </w:p>
    <w:tbl>
      <w:tblPr>
        <w:tblW w:w="9781"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03"/>
        <w:gridCol w:w="6378"/>
      </w:tblGrid>
      <w:tr w:rsidR="00450F01" w:rsidRPr="00275C0B" w:rsidTr="000B0A31">
        <w:trPr>
          <w:trHeight w:val="480"/>
        </w:trPr>
        <w:tc>
          <w:tcPr>
            <w:tcW w:w="3403" w:type="dxa"/>
            <w:tcBorders>
              <w:top w:val="single" w:sz="4" w:space="0" w:color="auto"/>
              <w:left w:val="single" w:sz="4"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p w:rsidR="00450F01" w:rsidRPr="00275C0B" w:rsidRDefault="00450F01" w:rsidP="000B0A31">
            <w:pPr>
              <w:ind w:firstLine="0"/>
              <w:rPr>
                <w:rFonts w:cs="Arial"/>
                <w:color w:val="000000"/>
                <w:sz w:val="20"/>
                <w:szCs w:val="20"/>
              </w:rPr>
            </w:pPr>
          </w:p>
        </w:tc>
        <w:tc>
          <w:tcPr>
            <w:tcW w:w="6378" w:type="dxa"/>
            <w:tcBorders>
              <w:top w:val="single" w:sz="4" w:space="0" w:color="auto"/>
              <w:left w:val="single" w:sz="6" w:space="0" w:color="auto"/>
              <w:bottom w:val="single" w:sz="6" w:space="0" w:color="auto"/>
              <w:right w:val="single" w:sz="4" w:space="0" w:color="auto"/>
            </w:tcBorders>
            <w:shd w:val="clear" w:color="auto" w:fill="FFFFFF"/>
          </w:tcPr>
          <w:p w:rsidR="00450F01" w:rsidRPr="00275C0B" w:rsidRDefault="00450F01" w:rsidP="000B0A31">
            <w:pPr>
              <w:numPr>
                <w:ilvl w:val="0"/>
                <w:numId w:val="4"/>
              </w:numPr>
              <w:ind w:left="0" w:firstLine="0"/>
              <w:rPr>
                <w:rFonts w:cs="Arial"/>
                <w:color w:val="000000"/>
                <w:sz w:val="20"/>
                <w:szCs w:val="20"/>
              </w:rPr>
            </w:pPr>
            <w:r w:rsidRPr="00275C0B">
              <w:rPr>
                <w:rFonts w:cs="Arial"/>
                <w:color w:val="000000"/>
                <w:sz w:val="20"/>
                <w:szCs w:val="20"/>
              </w:rPr>
              <w:t>Административные учреждения;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 xml:space="preserve">Офисы; </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Отделения банков, пункты обмена валюты;</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Библиотеки, архивы, информационные центры;</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Клубы (Дома культуры);</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Компьютерные центры;</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lastRenderedPageBreak/>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Дошкольные образовательные учреждения;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Средние общеобразовательные учреждения;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Средние специальные образовательные учреждения;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Физкультурно-спортивные комплексы с включения в их состав открытых спортивных сооружений с трибунами для размещения зрителей;</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Бани, сауны общего пользования;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Амбулаторно-поликлинические учреждения; стационары ЦРБ; станции скорой медицинской помощи;</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Аптеки, аптечные пункты;</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Предприятия общественного питания;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 xml:space="preserve">Магазины продовольственные и промтоварные, </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Парикмахерские, косметические салоны, салоны красоты;</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Отделения связи, почтовые отделения;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(Телефонные и телеграфные станции и переговорные пункты);</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Ветеринарные лечебницы для мелких домашних животных;</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Здания и помещения для размещения подразделений органов охраны правопорядка;</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Аварийно-диспетчерские службы организаций, осуществляющих эксплуатацию сетей инженерно-технического обеспечения;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Пожарные части, здания и помещения для размещения подразделений пожарной охраны;</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Мемориальные комплексы, монументы, памятники и памятные знаки;</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Коммунальное обслуживание.</w:t>
            </w:r>
          </w:p>
        </w:tc>
      </w:tr>
      <w:tr w:rsidR="00450F01" w:rsidRPr="00275C0B" w:rsidTr="000B0A31">
        <w:trPr>
          <w:trHeight w:val="480"/>
        </w:trPr>
        <w:tc>
          <w:tcPr>
            <w:tcW w:w="3403" w:type="dxa"/>
            <w:tcBorders>
              <w:top w:val="single" w:sz="4" w:space="0" w:color="auto"/>
              <w:left w:val="single" w:sz="4"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6378" w:type="dxa"/>
            <w:tcBorders>
              <w:top w:val="single" w:sz="4" w:space="0" w:color="auto"/>
              <w:left w:val="single" w:sz="6" w:space="0" w:color="auto"/>
              <w:bottom w:val="single" w:sz="6" w:space="0" w:color="auto"/>
              <w:right w:val="single" w:sz="4" w:space="0" w:color="auto"/>
            </w:tcBorders>
            <w:shd w:val="clear" w:color="auto" w:fill="FFFFFF"/>
          </w:tcPr>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Здания и сооружения для размещения служб охраны и наблюдения;</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 xml:space="preserve">Гаражи служебного транспорта; </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 xml:space="preserve">Гостевые автостоянки, парковки; </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 xml:space="preserve">Площадки для сбора мусора (в </w:t>
            </w:r>
            <w:proofErr w:type="spellStart"/>
            <w:r w:rsidRPr="00275C0B">
              <w:rPr>
                <w:rFonts w:cs="Arial"/>
                <w:color w:val="000000"/>
                <w:sz w:val="20"/>
                <w:szCs w:val="20"/>
              </w:rPr>
              <w:t>т.ч</w:t>
            </w:r>
            <w:proofErr w:type="spellEnd"/>
            <w:r w:rsidRPr="00275C0B">
              <w:rPr>
                <w:rFonts w:cs="Arial"/>
                <w:color w:val="000000"/>
                <w:sz w:val="20"/>
                <w:szCs w:val="20"/>
              </w:rPr>
              <w:t>. биологического для парикмахерских, учреждений медицинского назначения);</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 xml:space="preserve">Сооружения и устройства сетей инженерно технического обеспечения; </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Благоустройство территорий, элементы малых архитектурных форм;</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Общественные зеленые насаждения (сквер, аллея, сад);</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Объекты гражданской обороны;</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p w:rsidR="00450F01" w:rsidRPr="00275C0B" w:rsidRDefault="00450F01" w:rsidP="000B0A31">
            <w:pPr>
              <w:numPr>
                <w:ilvl w:val="0"/>
                <w:numId w:val="8"/>
              </w:numPr>
              <w:ind w:left="0" w:firstLine="0"/>
              <w:rPr>
                <w:rFonts w:cs="Arial"/>
                <w:color w:val="000000"/>
                <w:sz w:val="20"/>
                <w:szCs w:val="20"/>
              </w:rPr>
            </w:pPr>
            <w:r w:rsidRPr="00275C0B">
              <w:rPr>
                <w:rFonts w:cs="Arial"/>
                <w:color w:val="000000"/>
                <w:sz w:val="20"/>
                <w:szCs w:val="20"/>
              </w:rPr>
              <w:t>Реклама и объекты оформления в специально отведенных местах.</w:t>
            </w:r>
          </w:p>
        </w:tc>
      </w:tr>
      <w:tr w:rsidR="00450F01" w:rsidRPr="00275C0B" w:rsidTr="000B0A31">
        <w:trPr>
          <w:trHeight w:val="1199"/>
        </w:trPr>
        <w:tc>
          <w:tcPr>
            <w:tcW w:w="3403" w:type="dxa"/>
            <w:tcBorders>
              <w:top w:val="single" w:sz="6" w:space="0" w:color="auto"/>
              <w:left w:val="single" w:sz="4"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Условно разрешенные виды использования</w:t>
            </w:r>
          </w:p>
        </w:tc>
        <w:tc>
          <w:tcPr>
            <w:tcW w:w="6378" w:type="dxa"/>
            <w:tcBorders>
              <w:top w:val="single" w:sz="6" w:space="0" w:color="auto"/>
              <w:left w:val="single" w:sz="6" w:space="0" w:color="auto"/>
              <w:bottom w:val="single" w:sz="6" w:space="0" w:color="auto"/>
              <w:right w:val="single" w:sz="4" w:space="0" w:color="auto"/>
            </w:tcBorders>
          </w:tcPr>
          <w:p w:rsidR="00450F01" w:rsidRPr="00275C0B" w:rsidRDefault="00450F01" w:rsidP="000B0A31">
            <w:pPr>
              <w:numPr>
                <w:ilvl w:val="0"/>
                <w:numId w:val="9"/>
              </w:numPr>
              <w:ind w:left="0" w:firstLine="0"/>
              <w:rPr>
                <w:rFonts w:cs="Arial"/>
                <w:color w:val="000000"/>
                <w:sz w:val="20"/>
                <w:szCs w:val="20"/>
              </w:rPr>
            </w:pPr>
            <w:r w:rsidRPr="00275C0B">
              <w:rPr>
                <w:rFonts w:cs="Arial"/>
                <w:color w:val="000000"/>
                <w:sz w:val="20"/>
                <w:szCs w:val="20"/>
              </w:rPr>
              <w:t>Индивидуальные жилые дома, жилые дома средне и многоэтажные;</w:t>
            </w:r>
          </w:p>
          <w:p w:rsidR="00450F01" w:rsidRPr="00275C0B" w:rsidRDefault="00450F01" w:rsidP="000B0A31">
            <w:pPr>
              <w:numPr>
                <w:ilvl w:val="0"/>
                <w:numId w:val="9"/>
              </w:numPr>
              <w:ind w:left="0" w:firstLine="0"/>
              <w:rPr>
                <w:rFonts w:cs="Arial"/>
                <w:color w:val="000000"/>
                <w:sz w:val="20"/>
                <w:szCs w:val="20"/>
              </w:rPr>
            </w:pPr>
            <w:r w:rsidRPr="00275C0B">
              <w:rPr>
                <w:rFonts w:cs="Arial"/>
                <w:color w:val="000000"/>
                <w:sz w:val="20"/>
                <w:szCs w:val="20"/>
              </w:rPr>
              <w:t>Временные павильоны и киоски розничной торговли и обслуживания населения.</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Вспомогательные виды разрешенного использования для условно разрешенных видов</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numPr>
                <w:ilvl w:val="0"/>
                <w:numId w:val="10"/>
              </w:numPr>
              <w:ind w:left="0" w:firstLine="0"/>
              <w:rPr>
                <w:rFonts w:cs="Arial"/>
                <w:color w:val="000000"/>
                <w:sz w:val="20"/>
                <w:szCs w:val="20"/>
              </w:rPr>
            </w:pPr>
            <w:r w:rsidRPr="00275C0B">
              <w:rPr>
                <w:rFonts w:cs="Arial"/>
                <w:color w:val="000000"/>
                <w:sz w:val="20"/>
                <w:szCs w:val="20"/>
              </w:rPr>
              <w:t>Сооружения и устройства сетей инженерно технического обеспечения;</w:t>
            </w:r>
          </w:p>
          <w:p w:rsidR="00450F01" w:rsidRPr="00275C0B" w:rsidRDefault="00450F01" w:rsidP="000B0A31">
            <w:pPr>
              <w:numPr>
                <w:ilvl w:val="0"/>
                <w:numId w:val="10"/>
              </w:numPr>
              <w:ind w:left="0" w:firstLine="0"/>
              <w:rPr>
                <w:rFonts w:cs="Arial"/>
                <w:color w:val="000000"/>
                <w:sz w:val="20"/>
                <w:szCs w:val="20"/>
              </w:rPr>
            </w:pPr>
            <w:r w:rsidRPr="00275C0B">
              <w:rPr>
                <w:rFonts w:cs="Arial"/>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numPr>
                <w:ilvl w:val="0"/>
                <w:numId w:val="10"/>
              </w:numPr>
              <w:ind w:left="0" w:firstLine="0"/>
              <w:rPr>
                <w:rFonts w:cs="Arial"/>
                <w:color w:val="000000"/>
                <w:sz w:val="20"/>
                <w:szCs w:val="20"/>
              </w:rPr>
            </w:pPr>
            <w:r w:rsidRPr="00275C0B">
              <w:rPr>
                <w:rFonts w:cs="Arial"/>
                <w:color w:val="000000"/>
                <w:sz w:val="20"/>
                <w:szCs w:val="20"/>
              </w:rPr>
              <w:t xml:space="preserve">Гаражи служебного транспорта; </w:t>
            </w:r>
          </w:p>
          <w:p w:rsidR="00450F01" w:rsidRPr="00275C0B" w:rsidRDefault="00450F01" w:rsidP="000B0A31">
            <w:pPr>
              <w:numPr>
                <w:ilvl w:val="0"/>
                <w:numId w:val="10"/>
              </w:numPr>
              <w:ind w:left="0" w:firstLine="0"/>
              <w:rPr>
                <w:rFonts w:cs="Arial"/>
                <w:color w:val="000000"/>
                <w:sz w:val="20"/>
                <w:szCs w:val="20"/>
              </w:rPr>
            </w:pPr>
            <w:r w:rsidRPr="00275C0B">
              <w:rPr>
                <w:rFonts w:cs="Arial"/>
                <w:color w:val="000000"/>
                <w:sz w:val="20"/>
                <w:szCs w:val="20"/>
              </w:rPr>
              <w:t xml:space="preserve">Гостевые автостоянки; </w:t>
            </w:r>
          </w:p>
          <w:p w:rsidR="00450F01" w:rsidRPr="00275C0B" w:rsidRDefault="00450F01" w:rsidP="000B0A31">
            <w:pPr>
              <w:numPr>
                <w:ilvl w:val="0"/>
                <w:numId w:val="10"/>
              </w:numPr>
              <w:ind w:left="0" w:firstLine="0"/>
              <w:rPr>
                <w:rFonts w:cs="Arial"/>
                <w:color w:val="000000"/>
                <w:sz w:val="20"/>
                <w:szCs w:val="20"/>
              </w:rPr>
            </w:pPr>
            <w:r w:rsidRPr="00275C0B">
              <w:rPr>
                <w:rFonts w:cs="Arial"/>
                <w:color w:val="000000"/>
                <w:sz w:val="20"/>
                <w:szCs w:val="20"/>
              </w:rPr>
              <w:t xml:space="preserve">Площадки для сбора мусора. </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Архитектурно-строительные требования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numPr>
                <w:ilvl w:val="0"/>
                <w:numId w:val="28"/>
              </w:numPr>
              <w:ind w:left="0" w:firstLine="0"/>
              <w:rPr>
                <w:rFonts w:cs="Arial"/>
                <w:color w:val="000000"/>
                <w:sz w:val="20"/>
                <w:szCs w:val="20"/>
              </w:rPr>
            </w:pPr>
            <w:r w:rsidRPr="00275C0B">
              <w:rPr>
                <w:rFonts w:cs="Arial"/>
                <w:color w:val="000000"/>
                <w:sz w:val="20"/>
                <w:szCs w:val="20"/>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450F01" w:rsidRPr="00275C0B" w:rsidRDefault="00450F01" w:rsidP="000B0A31">
            <w:pPr>
              <w:numPr>
                <w:ilvl w:val="0"/>
                <w:numId w:val="28"/>
              </w:numPr>
              <w:ind w:left="0" w:firstLine="0"/>
              <w:rPr>
                <w:rFonts w:cs="Arial"/>
                <w:color w:val="000000"/>
                <w:sz w:val="20"/>
                <w:szCs w:val="20"/>
              </w:rPr>
            </w:pPr>
            <w:r w:rsidRPr="00275C0B">
              <w:rPr>
                <w:rFonts w:cs="Arial"/>
                <w:color w:val="000000"/>
                <w:sz w:val="20"/>
                <w:szCs w:val="20"/>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450F01" w:rsidRPr="00275C0B" w:rsidRDefault="00450F01" w:rsidP="000B0A31">
            <w:pPr>
              <w:numPr>
                <w:ilvl w:val="0"/>
                <w:numId w:val="28"/>
              </w:numPr>
              <w:ind w:left="0" w:firstLine="0"/>
              <w:rPr>
                <w:rFonts w:cs="Arial"/>
                <w:color w:val="000000"/>
                <w:sz w:val="20"/>
                <w:szCs w:val="20"/>
              </w:rPr>
            </w:pPr>
            <w:r w:rsidRPr="00275C0B">
              <w:rPr>
                <w:rFonts w:cs="Arial"/>
                <w:color w:val="000000"/>
                <w:sz w:val="20"/>
                <w:szCs w:val="20"/>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Санитарно-гигиенические и экологические требования</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numPr>
                <w:ilvl w:val="0"/>
                <w:numId w:val="29"/>
              </w:numPr>
              <w:ind w:left="0" w:firstLine="0"/>
              <w:rPr>
                <w:rFonts w:cs="Arial"/>
                <w:color w:val="000000"/>
                <w:sz w:val="20"/>
                <w:szCs w:val="20"/>
              </w:rPr>
            </w:pPr>
            <w:r w:rsidRPr="00275C0B">
              <w:rPr>
                <w:rFonts w:cs="Arial"/>
                <w:color w:val="000000"/>
                <w:sz w:val="20"/>
                <w:szCs w:val="20"/>
              </w:rPr>
              <w:t xml:space="preserve">Санитарная очистка территории и </w:t>
            </w:r>
            <w:proofErr w:type="gramStart"/>
            <w:r w:rsidRPr="00275C0B">
              <w:rPr>
                <w:rFonts w:cs="Arial"/>
                <w:color w:val="000000"/>
                <w:sz w:val="20"/>
                <w:szCs w:val="20"/>
              </w:rPr>
              <w:t>централизованное</w:t>
            </w:r>
            <w:proofErr w:type="gramEnd"/>
            <w:r w:rsidRPr="00275C0B">
              <w:rPr>
                <w:rFonts w:cs="Arial"/>
                <w:color w:val="000000"/>
                <w:sz w:val="20"/>
                <w:szCs w:val="20"/>
              </w:rPr>
              <w:t xml:space="preserve"> </w:t>
            </w:r>
            <w:proofErr w:type="spellStart"/>
            <w:r w:rsidRPr="00275C0B">
              <w:rPr>
                <w:rFonts w:cs="Arial"/>
                <w:color w:val="000000"/>
                <w:sz w:val="20"/>
                <w:szCs w:val="20"/>
              </w:rPr>
              <w:t>канализование</w:t>
            </w:r>
            <w:proofErr w:type="spellEnd"/>
            <w:r w:rsidRPr="00275C0B">
              <w:rPr>
                <w:rFonts w:cs="Arial"/>
                <w:color w:val="000000"/>
                <w:sz w:val="20"/>
                <w:szCs w:val="20"/>
              </w:rPr>
              <w:t>.</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3403"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Защита от опасных природных процессов</w:t>
            </w:r>
          </w:p>
        </w:tc>
        <w:tc>
          <w:tcPr>
            <w:tcW w:w="6378"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numPr>
                <w:ilvl w:val="0"/>
                <w:numId w:val="29"/>
              </w:numPr>
              <w:ind w:left="0" w:firstLine="0"/>
              <w:rPr>
                <w:rFonts w:cs="Arial"/>
                <w:color w:val="000000"/>
                <w:sz w:val="20"/>
                <w:szCs w:val="20"/>
              </w:rPr>
            </w:pPr>
            <w:r w:rsidRPr="00275C0B">
              <w:rPr>
                <w:rFonts w:cs="Arial"/>
                <w:color w:val="000000"/>
                <w:sz w:val="20"/>
                <w:szCs w:val="20"/>
              </w:rPr>
              <w:t>Устройство ливневой канализации с организацией поверхностного стока.</w:t>
            </w:r>
          </w:p>
          <w:p w:rsidR="00450F01" w:rsidRPr="00275C0B" w:rsidRDefault="00450F01" w:rsidP="000B0A31">
            <w:pPr>
              <w:numPr>
                <w:ilvl w:val="0"/>
                <w:numId w:val="29"/>
              </w:numPr>
              <w:ind w:left="0" w:firstLine="0"/>
              <w:rPr>
                <w:rFonts w:cs="Arial"/>
                <w:color w:val="000000"/>
                <w:sz w:val="20"/>
                <w:szCs w:val="20"/>
              </w:rPr>
            </w:pPr>
            <w:r w:rsidRPr="00275C0B">
              <w:rPr>
                <w:rFonts w:cs="Arial"/>
                <w:color w:val="000000"/>
                <w:sz w:val="20"/>
                <w:szCs w:val="20"/>
              </w:rPr>
              <w:t>При возведении новых капитальных зданий, проведение дополнительных инженерно-геологических изысканий.</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450F01" w:rsidRPr="00275C0B" w:rsidRDefault="00450F01" w:rsidP="00450F01">
      <w:pPr>
        <w:ind w:firstLine="709"/>
        <w:rPr>
          <w:rFonts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highlight w:val="yellow"/>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Минимальный - 0,02 га</w:t>
            </w:r>
          </w:p>
          <w:p w:rsidR="00450F01" w:rsidRPr="00275C0B" w:rsidRDefault="00450F01" w:rsidP="000B0A31">
            <w:pPr>
              <w:pStyle w:val="ConsPlusNormal"/>
              <w:widowControl/>
              <w:ind w:firstLine="0"/>
              <w:jc w:val="both"/>
              <w:rPr>
                <w:color w:val="000000"/>
                <w:sz w:val="20"/>
                <w:szCs w:val="20"/>
                <w:highlight w:val="yellow"/>
              </w:rPr>
            </w:pPr>
            <w:r w:rsidRPr="00275C0B">
              <w:rPr>
                <w:color w:val="000000"/>
                <w:sz w:val="20"/>
                <w:szCs w:val="20"/>
              </w:rPr>
              <w:t>Максимальный - ____</w:t>
            </w:r>
            <w:proofErr w:type="gramStart"/>
            <w:r w:rsidRPr="00275C0B">
              <w:rPr>
                <w:color w:val="000000"/>
                <w:sz w:val="20"/>
                <w:szCs w:val="20"/>
              </w:rPr>
              <w:t>га</w:t>
            </w:r>
            <w:proofErr w:type="gramEnd"/>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
          <w:p w:rsidR="00450F01" w:rsidRPr="00275C0B" w:rsidRDefault="00450F01" w:rsidP="000B0A31">
            <w:pPr>
              <w:tabs>
                <w:tab w:val="left" w:pos="2985"/>
              </w:tabs>
              <w:ind w:firstLine="0"/>
              <w:rPr>
                <w:rFonts w:cs="Arial"/>
                <w:color w:val="000000"/>
                <w:sz w:val="20"/>
                <w:szCs w:val="20"/>
              </w:rPr>
            </w:pPr>
            <w:r w:rsidRPr="00275C0B">
              <w:rPr>
                <w:rFonts w:cs="Arial"/>
                <w:color w:val="000000"/>
                <w:sz w:val="20"/>
                <w:szCs w:val="20"/>
              </w:rPr>
              <w:t xml:space="preserve"> 3м</w:t>
            </w:r>
          </w:p>
        </w:tc>
      </w:tr>
      <w:tr w:rsidR="00450F01" w:rsidRPr="00275C0B" w:rsidTr="000B0A31">
        <w:trPr>
          <w:trHeight w:val="413"/>
        </w:trPr>
        <w:tc>
          <w:tcPr>
            <w:tcW w:w="4536" w:type="dxa"/>
            <w:vMerge w:val="restart"/>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4 этажа</w:t>
            </w:r>
          </w:p>
        </w:tc>
      </w:tr>
      <w:tr w:rsidR="00450F01" w:rsidRPr="00275C0B" w:rsidTr="000B0A31">
        <w:trPr>
          <w:trHeight w:val="412"/>
        </w:trPr>
        <w:tc>
          <w:tcPr>
            <w:tcW w:w="4536" w:type="dxa"/>
            <w:vMerge/>
            <w:tcBorders>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Для культовых объектов предельная высота зданий, сооружений - 35 м</w:t>
            </w:r>
          </w:p>
        </w:tc>
      </w:tr>
      <w:tr w:rsidR="00450F01" w:rsidRPr="00275C0B" w:rsidTr="000B0A31">
        <w:trPr>
          <w:trHeight w:val="278"/>
        </w:trPr>
        <w:tc>
          <w:tcPr>
            <w:tcW w:w="4536" w:type="dxa"/>
            <w:vMerge w:val="restart"/>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50%</w:t>
            </w:r>
          </w:p>
        </w:tc>
      </w:tr>
      <w:tr w:rsidR="00450F01" w:rsidRPr="00275C0B" w:rsidTr="000B0A31">
        <w:trPr>
          <w:trHeight w:val="277"/>
        </w:trPr>
        <w:tc>
          <w:tcPr>
            <w:tcW w:w="4536" w:type="dxa"/>
            <w:vMerge/>
            <w:tcBorders>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Для культовых объектов </w:t>
            </w:r>
          </w:p>
          <w:p w:rsidR="00450F01" w:rsidRPr="00275C0B" w:rsidRDefault="00450F01" w:rsidP="000B0A31">
            <w:pPr>
              <w:ind w:firstLine="0"/>
              <w:rPr>
                <w:rFonts w:cs="Arial"/>
                <w:color w:val="000000"/>
                <w:sz w:val="20"/>
                <w:szCs w:val="20"/>
              </w:rPr>
            </w:pPr>
            <w:r w:rsidRPr="00275C0B">
              <w:rPr>
                <w:rFonts w:cs="Arial"/>
                <w:color w:val="000000"/>
                <w:sz w:val="20"/>
                <w:szCs w:val="20"/>
              </w:rPr>
              <w:t>80%</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2.Зона размещения объектов образования, культуры и искусства – О</w:t>
      </w:r>
      <w:proofErr w:type="gramStart"/>
      <w:r w:rsidRPr="00275C0B">
        <w:rPr>
          <w:rFonts w:cs="Arial"/>
          <w:color w:val="000000"/>
        </w:rPr>
        <w:t>2</w:t>
      </w:r>
      <w:proofErr w:type="gramEnd"/>
    </w:p>
    <w:p w:rsidR="00450F01" w:rsidRPr="00275C0B" w:rsidRDefault="00450F01" w:rsidP="00450F01">
      <w:pPr>
        <w:ind w:firstLine="709"/>
        <w:rPr>
          <w:rFonts w:cs="Arial"/>
          <w:color w:val="000000"/>
        </w:rPr>
      </w:pPr>
      <w:r w:rsidRPr="00275C0B">
        <w:rPr>
          <w:rFonts w:cs="Arial"/>
          <w:color w:val="000000"/>
        </w:rPr>
        <w:lastRenderedPageBreak/>
        <w:t>На территории Писаревского сельского поселения выделяются участки зоны размещения объектов образования, культуры и искусства, в том числе:</w:t>
      </w:r>
    </w:p>
    <w:p w:rsidR="00450F01" w:rsidRPr="00275C0B" w:rsidRDefault="00450F01" w:rsidP="00450F01">
      <w:pPr>
        <w:ind w:firstLine="709"/>
        <w:rPr>
          <w:rFonts w:cs="Arial"/>
          <w:color w:val="000000"/>
        </w:rPr>
      </w:pPr>
      <w:r w:rsidRPr="00275C0B">
        <w:rPr>
          <w:rFonts w:cs="Arial"/>
          <w:color w:val="000000"/>
        </w:rPr>
        <w:t>-в населенном пункте – село Писаревка – 1 участок.</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 xml:space="preserve">Описание </w:t>
      </w:r>
      <w:proofErr w:type="gramStart"/>
      <w:r w:rsidRPr="00275C0B">
        <w:rPr>
          <w:rFonts w:cs="Arial"/>
          <w:color w:val="000000"/>
        </w:rPr>
        <w:t>прохождения границ участков зоны размещения объектов</w:t>
      </w:r>
      <w:proofErr w:type="gramEnd"/>
      <w:r w:rsidRPr="00275C0B">
        <w:rPr>
          <w:rFonts w:cs="Arial"/>
          <w:color w:val="000000"/>
        </w:rPr>
        <w:t xml:space="preserve"> образования, культуры и искусства: </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Населенный пункт село Писаревка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6"/>
        <w:gridCol w:w="8423"/>
      </w:tblGrid>
      <w:tr w:rsidR="00450F01" w:rsidRPr="00275C0B" w:rsidTr="000B0A31">
        <w:trPr>
          <w:trHeight w:val="289"/>
        </w:trPr>
        <w:tc>
          <w:tcPr>
            <w:tcW w:w="146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bCs/>
                <w:color w:val="000000"/>
                <w:sz w:val="20"/>
                <w:szCs w:val="20"/>
              </w:rPr>
            </w:pPr>
            <w:r w:rsidRPr="00275C0B">
              <w:rPr>
                <w:rFonts w:cs="Arial"/>
                <w:bCs/>
                <w:color w:val="000000"/>
                <w:sz w:val="20"/>
                <w:szCs w:val="20"/>
              </w:rPr>
              <w:t>Номер участка зоны</w:t>
            </w:r>
          </w:p>
        </w:tc>
        <w:tc>
          <w:tcPr>
            <w:tcW w:w="84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bCs/>
                <w:color w:val="000000"/>
                <w:sz w:val="20"/>
                <w:szCs w:val="20"/>
              </w:rPr>
            </w:pPr>
            <w:r w:rsidRPr="00275C0B">
              <w:rPr>
                <w:rFonts w:cs="Arial"/>
                <w:bCs/>
                <w:color w:val="000000"/>
                <w:sz w:val="20"/>
                <w:szCs w:val="20"/>
              </w:rPr>
              <w:t>Картографическое описание</w:t>
            </w:r>
          </w:p>
        </w:tc>
      </w:tr>
      <w:tr w:rsidR="00450F01" w:rsidRPr="00275C0B" w:rsidTr="000B0A31">
        <w:trPr>
          <w:trHeight w:val="289"/>
        </w:trPr>
        <w:tc>
          <w:tcPr>
            <w:tcW w:w="1466" w:type="dxa"/>
            <w:vMerge/>
            <w:tcBorders>
              <w:top w:val="single" w:sz="4" w:space="0" w:color="auto"/>
              <w:left w:val="single" w:sz="4" w:space="0" w:color="auto"/>
              <w:bottom w:val="single" w:sz="4" w:space="0" w:color="auto"/>
              <w:right w:val="single" w:sz="4" w:space="0" w:color="auto"/>
            </w:tcBorders>
            <w:shd w:val="clear" w:color="auto" w:fill="auto"/>
          </w:tcPr>
          <w:p w:rsidR="00450F01" w:rsidRPr="00275C0B" w:rsidRDefault="00450F01" w:rsidP="000B0A31">
            <w:pPr>
              <w:ind w:firstLine="0"/>
              <w:rPr>
                <w:rFonts w:cs="Arial"/>
                <w:bCs/>
                <w:color w:val="000000"/>
                <w:sz w:val="20"/>
                <w:szCs w:val="20"/>
              </w:rPr>
            </w:pPr>
          </w:p>
        </w:tc>
        <w:tc>
          <w:tcPr>
            <w:tcW w:w="8423" w:type="dxa"/>
            <w:vMerge/>
            <w:tcBorders>
              <w:top w:val="single" w:sz="4" w:space="0" w:color="auto"/>
              <w:left w:val="single" w:sz="4" w:space="0" w:color="auto"/>
              <w:bottom w:val="single" w:sz="4" w:space="0" w:color="auto"/>
              <w:right w:val="single" w:sz="4" w:space="0" w:color="auto"/>
            </w:tcBorders>
            <w:shd w:val="clear" w:color="auto" w:fill="auto"/>
          </w:tcPr>
          <w:p w:rsidR="00450F01" w:rsidRPr="00275C0B" w:rsidRDefault="00450F01" w:rsidP="000B0A31">
            <w:pPr>
              <w:ind w:firstLine="0"/>
              <w:rPr>
                <w:rFonts w:cs="Arial"/>
                <w:bCs/>
                <w:color w:val="000000"/>
                <w:sz w:val="20"/>
                <w:szCs w:val="20"/>
              </w:rPr>
            </w:pPr>
          </w:p>
        </w:tc>
      </w:tr>
      <w:tr w:rsidR="00450F01" w:rsidRPr="00275C0B" w:rsidTr="000B0A31">
        <w:trPr>
          <w:trHeight w:val="1146"/>
        </w:trPr>
        <w:tc>
          <w:tcPr>
            <w:tcW w:w="146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О</w:t>
            </w:r>
            <w:proofErr w:type="gramStart"/>
            <w:r w:rsidRPr="00275C0B">
              <w:rPr>
                <w:rFonts w:cs="Arial"/>
                <w:color w:val="000000"/>
                <w:sz w:val="20"/>
                <w:szCs w:val="20"/>
              </w:rPr>
              <w:t>2</w:t>
            </w:r>
            <w:proofErr w:type="gramEnd"/>
            <w:r w:rsidRPr="00275C0B">
              <w:rPr>
                <w:rFonts w:cs="Arial"/>
                <w:color w:val="000000"/>
                <w:sz w:val="20"/>
                <w:szCs w:val="20"/>
              </w:rPr>
              <w:t>/1/1</w:t>
            </w:r>
          </w:p>
        </w:tc>
        <w:tc>
          <w:tcPr>
            <w:tcW w:w="8423"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654 вдоль улицы Ленина в северо-восточном направлении до точки 652, затем следует в южном направлении до точки 656, далее проходит в западном направлении до точки 655, затем следует в северном направлении до исходной точки.</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 xml:space="preserve">Градостроительный регламент </w:t>
      </w:r>
    </w:p>
    <w:tbl>
      <w:tblPr>
        <w:tblW w:w="9923"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22"/>
        <w:gridCol w:w="5101"/>
      </w:tblGrid>
      <w:tr w:rsidR="00450F01" w:rsidRPr="00275C0B" w:rsidTr="000B0A31">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p w:rsidR="00450F01" w:rsidRPr="00275C0B" w:rsidRDefault="00450F01" w:rsidP="000B0A31">
            <w:pPr>
              <w:ind w:firstLine="0"/>
              <w:rPr>
                <w:rFonts w:cs="Arial"/>
                <w:color w:val="000000"/>
                <w:sz w:val="20"/>
                <w:szCs w:val="20"/>
              </w:rPr>
            </w:pPr>
          </w:p>
        </w:tc>
        <w:tc>
          <w:tcPr>
            <w:tcW w:w="5101" w:type="dxa"/>
            <w:tcBorders>
              <w:top w:val="single" w:sz="4" w:space="0" w:color="auto"/>
              <w:left w:val="single" w:sz="6" w:space="0" w:color="auto"/>
              <w:bottom w:val="single" w:sz="6" w:space="0" w:color="auto"/>
              <w:right w:val="single" w:sz="4" w:space="0" w:color="auto"/>
            </w:tcBorders>
            <w:shd w:val="clear" w:color="auto" w:fill="FFFFFF"/>
          </w:tcPr>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Библиотеки, архивы, информационные центры;</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Клубы (Дома культуры);</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Театры профессиональные, народные (самодеятельные), театральные студии;</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Дома народного творчества;</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 xml:space="preserve">Мастерские по изготовлению изделий традиционного народного творчества; </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Фестивальные площадки, открытые эстрады;</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Музеи; дома-музеи;</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Выставочные залы, картинные галереи;</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Художественные салоны, магазины по продаже сувениров, изделий народных промыслов;</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Специализированные клубы, залы для аттракционов и развлечений, танцевальные залы и дискотеки, развлекательные комплексы;</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Видеосалоны, (кинотеатры);</w:t>
            </w:r>
          </w:p>
          <w:p w:rsidR="00450F01" w:rsidRPr="00275C0B" w:rsidRDefault="00450F01" w:rsidP="000B0A31">
            <w:pPr>
              <w:pStyle w:val="ConsPlusNormal"/>
              <w:widowControl/>
              <w:numPr>
                <w:ilvl w:val="0"/>
                <w:numId w:val="2"/>
              </w:numPr>
              <w:tabs>
                <w:tab w:val="num" w:pos="212"/>
                <w:tab w:val="left" w:pos="650"/>
              </w:tabs>
              <w:ind w:left="0" w:firstLine="0"/>
              <w:jc w:val="both"/>
              <w:rPr>
                <w:color w:val="000000"/>
                <w:sz w:val="20"/>
                <w:szCs w:val="20"/>
              </w:rPr>
            </w:pPr>
            <w:r w:rsidRPr="00275C0B">
              <w:rPr>
                <w:color w:val="000000"/>
                <w:sz w:val="20"/>
                <w:szCs w:val="20"/>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450F01" w:rsidRPr="00275C0B" w:rsidRDefault="00450F01" w:rsidP="000B0A31">
            <w:pPr>
              <w:numPr>
                <w:ilvl w:val="0"/>
                <w:numId w:val="7"/>
              </w:numPr>
              <w:ind w:left="0" w:firstLine="0"/>
              <w:rPr>
                <w:rFonts w:cs="Arial"/>
                <w:color w:val="000000"/>
                <w:sz w:val="20"/>
                <w:szCs w:val="20"/>
              </w:rPr>
            </w:pPr>
            <w:r w:rsidRPr="00275C0B">
              <w:rPr>
                <w:rFonts w:cs="Arial"/>
                <w:color w:val="000000"/>
                <w:sz w:val="20"/>
                <w:szCs w:val="20"/>
              </w:rPr>
              <w:t>Средние общеобразовательные учреждения;</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Специализированные образовательные учреждения: ДШИ, музыкальные, художественные, хореографические, иные школы;</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Средние специальные образовательные учреждения культуры и искусства;</w:t>
            </w:r>
          </w:p>
          <w:p w:rsidR="00450F01" w:rsidRPr="00275C0B" w:rsidRDefault="00450F01" w:rsidP="000B0A31">
            <w:pPr>
              <w:numPr>
                <w:ilvl w:val="0"/>
                <w:numId w:val="7"/>
              </w:numPr>
              <w:tabs>
                <w:tab w:val="num" w:pos="212"/>
              </w:tabs>
              <w:ind w:left="0" w:firstLine="0"/>
              <w:rPr>
                <w:rFonts w:cs="Arial"/>
                <w:color w:val="000000"/>
                <w:sz w:val="20"/>
                <w:szCs w:val="20"/>
              </w:rPr>
            </w:pPr>
            <w:r w:rsidRPr="00275C0B">
              <w:rPr>
                <w:rFonts w:cs="Arial"/>
                <w:color w:val="000000"/>
                <w:sz w:val="20"/>
                <w:szCs w:val="20"/>
              </w:rPr>
              <w:t>Мемориальные комплексы, монументы, памятники и памятные знаки;</w:t>
            </w:r>
          </w:p>
          <w:p w:rsidR="00450F01" w:rsidRPr="00275C0B" w:rsidRDefault="00450F01" w:rsidP="000B0A31">
            <w:pPr>
              <w:numPr>
                <w:ilvl w:val="0"/>
                <w:numId w:val="7"/>
              </w:numPr>
              <w:tabs>
                <w:tab w:val="num" w:pos="212"/>
              </w:tabs>
              <w:ind w:left="0" w:firstLine="0"/>
              <w:rPr>
                <w:rFonts w:cs="Arial"/>
                <w:color w:val="000000"/>
                <w:sz w:val="20"/>
                <w:szCs w:val="20"/>
              </w:rPr>
            </w:pPr>
            <w:r w:rsidRPr="00275C0B">
              <w:rPr>
                <w:rFonts w:cs="Arial"/>
                <w:color w:val="000000"/>
                <w:sz w:val="20"/>
                <w:szCs w:val="20"/>
              </w:rPr>
              <w:t>Коммунальное обслуживание.</w:t>
            </w:r>
          </w:p>
        </w:tc>
      </w:tr>
      <w:tr w:rsidR="00450F01" w:rsidRPr="00275C0B" w:rsidTr="000B0A31">
        <w:trPr>
          <w:trHeight w:val="480"/>
        </w:trPr>
        <w:tc>
          <w:tcPr>
            <w:tcW w:w="4822" w:type="dxa"/>
            <w:tcBorders>
              <w:top w:val="single" w:sz="4" w:space="0" w:color="auto"/>
              <w:left w:val="single" w:sz="4"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5101" w:type="dxa"/>
            <w:tcBorders>
              <w:top w:val="single" w:sz="4" w:space="0" w:color="auto"/>
              <w:left w:val="single" w:sz="6" w:space="0" w:color="auto"/>
              <w:bottom w:val="single" w:sz="6" w:space="0" w:color="auto"/>
              <w:right w:val="single" w:sz="4" w:space="0" w:color="auto"/>
            </w:tcBorders>
            <w:shd w:val="clear" w:color="auto" w:fill="FFFFFF"/>
          </w:tcPr>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pStyle w:val="ConsPlusNormal"/>
              <w:keepNext/>
              <w:keepLines/>
              <w:widowControl/>
              <w:numPr>
                <w:ilvl w:val="0"/>
                <w:numId w:val="1"/>
              </w:numPr>
              <w:tabs>
                <w:tab w:val="clear" w:pos="720"/>
                <w:tab w:val="num" w:pos="212"/>
                <w:tab w:val="left" w:pos="650"/>
              </w:tabs>
              <w:ind w:left="0" w:firstLine="0"/>
              <w:jc w:val="both"/>
              <w:rPr>
                <w:color w:val="000000"/>
                <w:sz w:val="20"/>
                <w:szCs w:val="20"/>
              </w:rPr>
            </w:pPr>
            <w:r w:rsidRPr="00275C0B">
              <w:rPr>
                <w:color w:val="000000"/>
                <w:sz w:val="20"/>
                <w:szCs w:val="20"/>
              </w:rPr>
              <w:t>Здания и сооружения для размещения служб охраны и наблюдения,</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lastRenderedPageBreak/>
              <w:t xml:space="preserve">Гаражи служебного транспорта, </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 xml:space="preserve">Гостевые автостоянки, </w:t>
            </w:r>
          </w:p>
          <w:p w:rsidR="00450F01" w:rsidRPr="00275C0B" w:rsidRDefault="00450F01" w:rsidP="000B0A31">
            <w:pPr>
              <w:numPr>
                <w:ilvl w:val="0"/>
                <w:numId w:val="2"/>
              </w:numPr>
              <w:tabs>
                <w:tab w:val="num" w:pos="212"/>
              </w:tabs>
              <w:ind w:left="0" w:firstLine="0"/>
              <w:rPr>
                <w:rFonts w:cs="Arial"/>
                <w:color w:val="000000"/>
                <w:sz w:val="20"/>
                <w:szCs w:val="20"/>
              </w:rPr>
            </w:pPr>
            <w:r w:rsidRPr="00275C0B">
              <w:rPr>
                <w:rFonts w:cs="Arial"/>
                <w:color w:val="000000"/>
                <w:sz w:val="20"/>
                <w:szCs w:val="20"/>
              </w:rPr>
              <w:t xml:space="preserve">Площадки для сбора мусора (в </w:t>
            </w:r>
            <w:proofErr w:type="spellStart"/>
            <w:r w:rsidRPr="00275C0B">
              <w:rPr>
                <w:rFonts w:cs="Arial"/>
                <w:color w:val="000000"/>
                <w:sz w:val="20"/>
                <w:szCs w:val="20"/>
              </w:rPr>
              <w:t>т.ч</w:t>
            </w:r>
            <w:proofErr w:type="spellEnd"/>
            <w:r w:rsidRPr="00275C0B">
              <w:rPr>
                <w:rFonts w:cs="Arial"/>
                <w:color w:val="000000"/>
                <w:sz w:val="20"/>
                <w:szCs w:val="20"/>
              </w:rPr>
              <w:t>. биологического для парикмахерских, учреждений медицинского назначения)</w:t>
            </w:r>
          </w:p>
          <w:p w:rsidR="00450F01" w:rsidRPr="00275C0B" w:rsidRDefault="00450F01" w:rsidP="000B0A31">
            <w:pPr>
              <w:pStyle w:val="ConsPlusNormal"/>
              <w:keepNext/>
              <w:keepLines/>
              <w:widowControl/>
              <w:numPr>
                <w:ilvl w:val="0"/>
                <w:numId w:val="1"/>
              </w:numPr>
              <w:tabs>
                <w:tab w:val="clear" w:pos="720"/>
                <w:tab w:val="num" w:pos="212"/>
              </w:tabs>
              <w:ind w:left="0" w:firstLine="0"/>
              <w:jc w:val="both"/>
              <w:rPr>
                <w:color w:val="000000"/>
                <w:sz w:val="20"/>
                <w:szCs w:val="20"/>
              </w:rPr>
            </w:pPr>
            <w:r w:rsidRPr="00275C0B">
              <w:rPr>
                <w:color w:val="000000"/>
                <w:sz w:val="20"/>
                <w:szCs w:val="20"/>
              </w:rPr>
              <w:t xml:space="preserve">Сооружения и устройства сетей инженерно технического обеспечения, </w:t>
            </w:r>
          </w:p>
          <w:p w:rsidR="00450F01" w:rsidRPr="00275C0B" w:rsidRDefault="00450F01" w:rsidP="000B0A31">
            <w:pPr>
              <w:pStyle w:val="ConsPlusNormal"/>
              <w:keepNext/>
              <w:keepLines/>
              <w:widowControl/>
              <w:numPr>
                <w:ilvl w:val="0"/>
                <w:numId w:val="1"/>
              </w:numPr>
              <w:tabs>
                <w:tab w:val="clear" w:pos="720"/>
                <w:tab w:val="num" w:pos="212"/>
                <w:tab w:val="left" w:pos="650"/>
              </w:tabs>
              <w:ind w:left="0" w:firstLine="0"/>
              <w:jc w:val="both"/>
              <w:rPr>
                <w:color w:val="000000"/>
                <w:sz w:val="20"/>
                <w:szCs w:val="20"/>
              </w:rPr>
            </w:pPr>
            <w:r w:rsidRPr="00275C0B">
              <w:rPr>
                <w:color w:val="000000"/>
                <w:sz w:val="20"/>
                <w:szCs w:val="20"/>
              </w:rPr>
              <w:t>Благоустройство территорий, элементы малых архитектурных форм;</w:t>
            </w:r>
          </w:p>
          <w:p w:rsidR="00450F01" w:rsidRPr="00275C0B" w:rsidRDefault="00450F01" w:rsidP="000B0A31">
            <w:pPr>
              <w:pStyle w:val="ConsPlusNormal"/>
              <w:keepNext/>
              <w:keepLines/>
              <w:widowControl/>
              <w:numPr>
                <w:ilvl w:val="0"/>
                <w:numId w:val="1"/>
              </w:numPr>
              <w:tabs>
                <w:tab w:val="clear" w:pos="720"/>
                <w:tab w:val="num" w:pos="212"/>
              </w:tabs>
              <w:ind w:left="0" w:firstLine="0"/>
              <w:jc w:val="both"/>
              <w:rPr>
                <w:color w:val="000000"/>
                <w:sz w:val="20"/>
                <w:szCs w:val="20"/>
              </w:rPr>
            </w:pPr>
            <w:r w:rsidRPr="00275C0B">
              <w:rPr>
                <w:color w:val="000000"/>
                <w:sz w:val="20"/>
                <w:szCs w:val="20"/>
              </w:rPr>
              <w:t>Общественные зеленые насаждения (сквер, аллея, бульвар, сад)</w:t>
            </w:r>
          </w:p>
          <w:p w:rsidR="00450F01" w:rsidRPr="00275C0B" w:rsidRDefault="00450F01" w:rsidP="000B0A31">
            <w:pPr>
              <w:pStyle w:val="ConsPlusNormal"/>
              <w:keepNext/>
              <w:keepLines/>
              <w:widowControl/>
              <w:numPr>
                <w:ilvl w:val="0"/>
                <w:numId w:val="1"/>
              </w:numPr>
              <w:tabs>
                <w:tab w:val="clear" w:pos="720"/>
                <w:tab w:val="num" w:pos="212"/>
                <w:tab w:val="left" w:pos="650"/>
              </w:tabs>
              <w:ind w:left="0" w:firstLine="0"/>
              <w:jc w:val="both"/>
              <w:rPr>
                <w:color w:val="000000"/>
                <w:sz w:val="20"/>
                <w:szCs w:val="20"/>
              </w:rPr>
            </w:pPr>
            <w:r w:rsidRPr="00275C0B">
              <w:rPr>
                <w:color w:val="000000"/>
                <w:sz w:val="20"/>
                <w:szCs w:val="20"/>
              </w:rPr>
              <w:t>Объекты гражданской обороны,</w:t>
            </w:r>
          </w:p>
          <w:p w:rsidR="00450F01" w:rsidRPr="00275C0B" w:rsidRDefault="00450F01" w:rsidP="000B0A31">
            <w:pPr>
              <w:pStyle w:val="ConsPlusNormal"/>
              <w:widowControl/>
              <w:numPr>
                <w:ilvl w:val="0"/>
                <w:numId w:val="1"/>
              </w:numPr>
              <w:tabs>
                <w:tab w:val="clear" w:pos="720"/>
                <w:tab w:val="num" w:pos="212"/>
                <w:tab w:val="left" w:pos="650"/>
              </w:tabs>
              <w:ind w:left="0" w:firstLine="0"/>
              <w:jc w:val="both"/>
              <w:rPr>
                <w:color w:val="000000"/>
                <w:sz w:val="20"/>
                <w:szCs w:val="20"/>
              </w:rPr>
            </w:pPr>
            <w:r w:rsidRPr="00275C0B">
              <w:rPr>
                <w:color w:val="000000"/>
                <w:sz w:val="20"/>
                <w:szCs w:val="20"/>
              </w:rPr>
              <w:t>Объекты пожарной охраны (гидранты, резервуары и т.п.);</w:t>
            </w:r>
          </w:p>
          <w:p w:rsidR="00450F01" w:rsidRPr="00275C0B" w:rsidRDefault="00450F01" w:rsidP="000B0A31">
            <w:pPr>
              <w:numPr>
                <w:ilvl w:val="0"/>
                <w:numId w:val="8"/>
              </w:numPr>
              <w:tabs>
                <w:tab w:val="num" w:pos="212"/>
              </w:tabs>
              <w:ind w:left="0" w:firstLine="0"/>
              <w:rPr>
                <w:rFonts w:cs="Arial"/>
                <w:color w:val="000000"/>
                <w:sz w:val="20"/>
                <w:szCs w:val="20"/>
              </w:rPr>
            </w:pPr>
            <w:r w:rsidRPr="00275C0B">
              <w:rPr>
                <w:rFonts w:cs="Arial"/>
                <w:color w:val="000000"/>
                <w:sz w:val="20"/>
                <w:szCs w:val="20"/>
              </w:rPr>
              <w:t>Реклама и объекты оформления в специально отведенных местах.</w:t>
            </w:r>
          </w:p>
        </w:tc>
      </w:tr>
      <w:tr w:rsidR="00450F01" w:rsidRPr="00275C0B" w:rsidTr="000B0A31">
        <w:trPr>
          <w:trHeight w:val="900"/>
        </w:trPr>
        <w:tc>
          <w:tcPr>
            <w:tcW w:w="4822" w:type="dxa"/>
            <w:tcBorders>
              <w:top w:val="single" w:sz="6" w:space="0" w:color="auto"/>
              <w:left w:val="single" w:sz="4"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Условно разрешенные виды использования</w:t>
            </w:r>
          </w:p>
        </w:tc>
        <w:tc>
          <w:tcPr>
            <w:tcW w:w="5101" w:type="dxa"/>
            <w:tcBorders>
              <w:top w:val="single" w:sz="6" w:space="0" w:color="auto"/>
              <w:left w:val="single" w:sz="6" w:space="0" w:color="auto"/>
              <w:bottom w:val="single" w:sz="6" w:space="0" w:color="auto"/>
              <w:right w:val="single" w:sz="4" w:space="0" w:color="auto"/>
            </w:tcBorders>
          </w:tcPr>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Культовые здания и сооружения;</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Временные павильоны и киоски розничной торговли и обслуживания населения.</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822"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ind w:firstLine="0"/>
              <w:rPr>
                <w:rFonts w:cs="Arial"/>
                <w:color w:val="000000"/>
                <w:sz w:val="20"/>
                <w:szCs w:val="20"/>
              </w:rPr>
            </w:pPr>
            <w:r w:rsidRPr="00275C0B">
              <w:rPr>
                <w:rFonts w:cs="Arial"/>
                <w:color w:val="000000"/>
                <w:sz w:val="20"/>
                <w:szCs w:val="20"/>
              </w:rPr>
              <w:t>Вспомогательные виды разрешенного использования для условно разрешенных видов</w:t>
            </w:r>
          </w:p>
        </w:tc>
        <w:tc>
          <w:tcPr>
            <w:tcW w:w="5101" w:type="dxa"/>
            <w:tcBorders>
              <w:top w:val="single" w:sz="6" w:space="0" w:color="auto"/>
              <w:left w:val="single" w:sz="6" w:space="0" w:color="auto"/>
              <w:bottom w:val="single" w:sz="6" w:space="0" w:color="auto"/>
              <w:right w:val="single" w:sz="6" w:space="0" w:color="auto"/>
            </w:tcBorders>
            <w:shd w:val="clear" w:color="auto" w:fill="FFFFFF"/>
          </w:tcPr>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 xml:space="preserve"> Сооружения и устройства сетей инженерно технического обеспечения, </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 xml:space="preserve">Гаражи служебного транспорта, </w:t>
            </w:r>
          </w:p>
          <w:p w:rsidR="00450F01" w:rsidRPr="00275C0B" w:rsidRDefault="00450F01" w:rsidP="000B0A31">
            <w:pPr>
              <w:pStyle w:val="ConsPlusNormal"/>
              <w:widowControl/>
              <w:numPr>
                <w:ilvl w:val="0"/>
                <w:numId w:val="2"/>
              </w:numPr>
              <w:tabs>
                <w:tab w:val="num" w:pos="212"/>
              </w:tabs>
              <w:ind w:left="0" w:firstLine="0"/>
              <w:jc w:val="both"/>
              <w:rPr>
                <w:color w:val="000000"/>
                <w:sz w:val="20"/>
                <w:szCs w:val="20"/>
              </w:rPr>
            </w:pPr>
            <w:r w:rsidRPr="00275C0B">
              <w:rPr>
                <w:color w:val="000000"/>
                <w:sz w:val="20"/>
                <w:szCs w:val="20"/>
              </w:rPr>
              <w:t xml:space="preserve">Гостевые автостоянки, </w:t>
            </w:r>
          </w:p>
          <w:p w:rsidR="00450F01" w:rsidRPr="00275C0B" w:rsidRDefault="00450F01" w:rsidP="000B0A31">
            <w:pPr>
              <w:numPr>
                <w:ilvl w:val="0"/>
                <w:numId w:val="2"/>
              </w:numPr>
              <w:tabs>
                <w:tab w:val="num" w:pos="212"/>
              </w:tabs>
              <w:ind w:left="0" w:firstLine="0"/>
              <w:rPr>
                <w:rFonts w:cs="Arial"/>
                <w:color w:val="000000"/>
                <w:sz w:val="20"/>
                <w:szCs w:val="20"/>
              </w:rPr>
            </w:pPr>
            <w:r w:rsidRPr="00275C0B">
              <w:rPr>
                <w:rFonts w:cs="Arial"/>
                <w:color w:val="000000"/>
                <w:sz w:val="20"/>
                <w:szCs w:val="20"/>
              </w:rPr>
              <w:t xml:space="preserve">Площадки для сбора мусора </w:t>
            </w:r>
          </w:p>
          <w:p w:rsidR="00450F01" w:rsidRPr="00275C0B" w:rsidRDefault="00450F01" w:rsidP="000B0A31">
            <w:pPr>
              <w:numPr>
                <w:ilvl w:val="0"/>
                <w:numId w:val="2"/>
              </w:numPr>
              <w:tabs>
                <w:tab w:val="num" w:pos="212"/>
              </w:tabs>
              <w:ind w:left="0" w:firstLine="0"/>
              <w:rPr>
                <w:rFonts w:cs="Arial"/>
                <w:color w:val="000000"/>
                <w:sz w:val="20"/>
                <w:szCs w:val="20"/>
              </w:rPr>
            </w:pPr>
            <w:r w:rsidRPr="00275C0B">
              <w:rPr>
                <w:rFonts w:cs="Arial"/>
                <w:color w:val="000000"/>
                <w:sz w:val="20"/>
                <w:szCs w:val="20"/>
              </w:rPr>
              <w:t>Зеленые насаждения, благоустройство территории, малые архитектурные формы</w:t>
            </w:r>
          </w:p>
          <w:p w:rsidR="00450F01" w:rsidRPr="00275C0B" w:rsidRDefault="00450F01" w:rsidP="000B0A31">
            <w:pPr>
              <w:pStyle w:val="ConsPlusNormal"/>
              <w:keepNext/>
              <w:keepLines/>
              <w:widowControl/>
              <w:numPr>
                <w:ilvl w:val="0"/>
                <w:numId w:val="1"/>
              </w:numPr>
              <w:tabs>
                <w:tab w:val="clear" w:pos="720"/>
                <w:tab w:val="num" w:pos="212"/>
              </w:tabs>
              <w:ind w:left="0" w:firstLine="0"/>
              <w:jc w:val="both"/>
              <w:rPr>
                <w:color w:val="000000"/>
                <w:sz w:val="20"/>
                <w:szCs w:val="20"/>
              </w:rPr>
            </w:pPr>
            <w:r w:rsidRPr="00275C0B">
              <w:rPr>
                <w:color w:val="000000"/>
                <w:sz w:val="20"/>
                <w:szCs w:val="20"/>
              </w:rPr>
              <w:t xml:space="preserve">Объекты гражданской обороны, </w:t>
            </w:r>
          </w:p>
          <w:p w:rsidR="00450F01" w:rsidRPr="00275C0B" w:rsidRDefault="00450F01" w:rsidP="000B0A31">
            <w:pPr>
              <w:numPr>
                <w:ilvl w:val="0"/>
                <w:numId w:val="10"/>
              </w:numPr>
              <w:tabs>
                <w:tab w:val="num" w:pos="212"/>
              </w:tabs>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450F01" w:rsidRPr="00275C0B" w:rsidRDefault="00450F01" w:rsidP="00450F01">
      <w:pPr>
        <w:ind w:firstLine="709"/>
        <w:rPr>
          <w:rFonts w:cs="Arial"/>
          <w:color w:val="00000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Минимальный - 0,02 га</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 ____</w:t>
            </w:r>
            <w:proofErr w:type="gramStart"/>
            <w:r w:rsidRPr="00275C0B">
              <w:rPr>
                <w:color w:val="000000"/>
                <w:sz w:val="20"/>
                <w:szCs w:val="20"/>
              </w:rPr>
              <w:t>га</w:t>
            </w:r>
            <w:proofErr w:type="gramEnd"/>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tabs>
                <w:tab w:val="left" w:pos="495"/>
              </w:tabs>
              <w:ind w:firstLine="0"/>
              <w:jc w:val="both"/>
              <w:rPr>
                <w:color w:val="000000"/>
                <w:sz w:val="20"/>
                <w:szCs w:val="20"/>
              </w:rPr>
            </w:pPr>
          </w:p>
          <w:p w:rsidR="00450F01" w:rsidRPr="00275C0B" w:rsidRDefault="00450F01" w:rsidP="000B0A31">
            <w:pPr>
              <w:pStyle w:val="ConsPlusNormal"/>
              <w:widowControl/>
              <w:tabs>
                <w:tab w:val="left" w:pos="495"/>
              </w:tabs>
              <w:ind w:firstLine="0"/>
              <w:jc w:val="both"/>
              <w:rPr>
                <w:color w:val="000000"/>
                <w:sz w:val="20"/>
                <w:szCs w:val="20"/>
              </w:rPr>
            </w:pPr>
          </w:p>
          <w:p w:rsidR="00450F01" w:rsidRPr="00275C0B" w:rsidRDefault="00450F01" w:rsidP="000B0A31">
            <w:pPr>
              <w:pStyle w:val="ConsPlusNormal"/>
              <w:widowControl/>
              <w:tabs>
                <w:tab w:val="left" w:pos="495"/>
              </w:tabs>
              <w:ind w:firstLine="0"/>
              <w:jc w:val="both"/>
              <w:rPr>
                <w:color w:val="000000"/>
                <w:sz w:val="20"/>
                <w:szCs w:val="20"/>
              </w:rPr>
            </w:pPr>
            <w:r w:rsidRPr="00275C0B">
              <w:rPr>
                <w:color w:val="000000"/>
                <w:sz w:val="20"/>
                <w:szCs w:val="20"/>
              </w:rPr>
              <w:t>3м</w:t>
            </w:r>
          </w:p>
        </w:tc>
      </w:tr>
      <w:tr w:rsidR="00450F01" w:rsidRPr="00275C0B" w:rsidTr="000B0A31">
        <w:trPr>
          <w:trHeight w:val="413"/>
        </w:trPr>
        <w:tc>
          <w:tcPr>
            <w:tcW w:w="4536" w:type="dxa"/>
            <w:vMerge w:val="restart"/>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4 этажа</w:t>
            </w:r>
          </w:p>
        </w:tc>
      </w:tr>
      <w:tr w:rsidR="00450F01" w:rsidRPr="00275C0B" w:rsidTr="000B0A31">
        <w:trPr>
          <w:trHeight w:val="412"/>
        </w:trPr>
        <w:tc>
          <w:tcPr>
            <w:tcW w:w="4536" w:type="dxa"/>
            <w:vMerge/>
            <w:tcBorders>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Для культовых объектов предельная высота зданий, сооружений - 35 м</w:t>
            </w:r>
          </w:p>
        </w:tc>
      </w:tr>
      <w:tr w:rsidR="00450F01" w:rsidRPr="00275C0B" w:rsidTr="000B0A31">
        <w:trPr>
          <w:trHeight w:val="278"/>
        </w:trPr>
        <w:tc>
          <w:tcPr>
            <w:tcW w:w="4536" w:type="dxa"/>
            <w:vMerge w:val="restart"/>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50%</w:t>
            </w:r>
          </w:p>
        </w:tc>
      </w:tr>
      <w:tr w:rsidR="00450F01" w:rsidRPr="00275C0B" w:rsidTr="000B0A31">
        <w:trPr>
          <w:trHeight w:val="277"/>
        </w:trPr>
        <w:tc>
          <w:tcPr>
            <w:tcW w:w="4536" w:type="dxa"/>
            <w:vMerge/>
            <w:tcBorders>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Для культовых объектов </w:t>
            </w:r>
          </w:p>
          <w:p w:rsidR="00450F01" w:rsidRPr="00275C0B" w:rsidRDefault="00450F01" w:rsidP="000B0A31">
            <w:pPr>
              <w:ind w:firstLine="0"/>
              <w:rPr>
                <w:rFonts w:cs="Arial"/>
                <w:color w:val="000000"/>
                <w:sz w:val="20"/>
                <w:szCs w:val="20"/>
              </w:rPr>
            </w:pPr>
            <w:r w:rsidRPr="00275C0B">
              <w:rPr>
                <w:rFonts w:cs="Arial"/>
                <w:color w:val="000000"/>
                <w:sz w:val="20"/>
                <w:szCs w:val="20"/>
              </w:rPr>
              <w:t>80%</w:t>
            </w:r>
          </w:p>
        </w:tc>
      </w:tr>
    </w:tbl>
    <w:p w:rsidR="00450F01" w:rsidRPr="00275C0B" w:rsidRDefault="00450F01" w:rsidP="00450F01">
      <w:pPr>
        <w:ind w:firstLine="709"/>
        <w:rPr>
          <w:rFonts w:cs="Arial"/>
          <w:color w:val="000000"/>
        </w:rPr>
      </w:pPr>
    </w:p>
    <w:p w:rsidR="00450F01" w:rsidRPr="00275C0B" w:rsidRDefault="00450F01" w:rsidP="00450F01">
      <w:pPr>
        <w:pStyle w:val="ConsPlusNormal"/>
        <w:widowControl/>
        <w:ind w:firstLine="709"/>
        <w:jc w:val="both"/>
        <w:rPr>
          <w:color w:val="000000"/>
          <w:sz w:val="24"/>
          <w:szCs w:val="24"/>
        </w:rPr>
      </w:pPr>
      <w:bookmarkStart w:id="279" w:name="_Toc268485130"/>
      <w:bookmarkStart w:id="280" w:name="_Toc268487204"/>
      <w:bookmarkStart w:id="281" w:name="_Toc268488024"/>
      <w:bookmarkStart w:id="282" w:name="_Toc302114072"/>
      <w:bookmarkStart w:id="283" w:name="_Toc268485144"/>
      <w:bookmarkStart w:id="284" w:name="_Toc268487218"/>
      <w:bookmarkStart w:id="285" w:name="_Toc268488038"/>
      <w:r w:rsidRPr="00275C0B">
        <w:rPr>
          <w:color w:val="000000"/>
          <w:sz w:val="24"/>
          <w:szCs w:val="24"/>
        </w:rPr>
        <w:t>3.Зона размещения объектов торговли – О3</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lastRenderedPageBreak/>
        <w:t>На территории Писаревского сельского поселения выделяются участки зоны размещения объектов торговли,</w:t>
      </w:r>
      <w:r w:rsidRPr="00275C0B">
        <w:rPr>
          <w:bCs/>
          <w:color w:val="000000"/>
          <w:sz w:val="24"/>
          <w:szCs w:val="24"/>
        </w:rPr>
        <w:t xml:space="preserve"> </w:t>
      </w:r>
      <w:r w:rsidRPr="00275C0B">
        <w:rPr>
          <w:color w:val="000000"/>
          <w:sz w:val="24"/>
          <w:szCs w:val="24"/>
        </w:rPr>
        <w:t>в том числе</w:t>
      </w:r>
      <w:bookmarkEnd w:id="279"/>
      <w:bookmarkEnd w:id="280"/>
      <w:bookmarkEnd w:id="281"/>
      <w:r w:rsidRPr="00275C0B">
        <w:rPr>
          <w:color w:val="000000"/>
          <w:sz w:val="24"/>
          <w:szCs w:val="24"/>
        </w:rPr>
        <w:t>:</w:t>
      </w:r>
      <w:bookmarkEnd w:id="282"/>
      <w:r w:rsidRPr="00275C0B">
        <w:rPr>
          <w:color w:val="000000"/>
          <w:sz w:val="24"/>
          <w:szCs w:val="24"/>
        </w:rPr>
        <w:t xml:space="preserve"> </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 </w:t>
      </w:r>
      <w:bookmarkStart w:id="286" w:name="_Toc302114073"/>
      <w:r w:rsidRPr="00275C0B">
        <w:rPr>
          <w:color w:val="000000"/>
          <w:sz w:val="24"/>
          <w:szCs w:val="24"/>
        </w:rPr>
        <w:t xml:space="preserve">на территории </w:t>
      </w:r>
      <w:bookmarkStart w:id="287" w:name="_Toc268485131"/>
      <w:bookmarkStart w:id="288" w:name="_Toc268487205"/>
      <w:bookmarkStart w:id="289" w:name="_Toc268488025"/>
      <w:r w:rsidRPr="00275C0B">
        <w:rPr>
          <w:color w:val="000000"/>
          <w:sz w:val="24"/>
          <w:szCs w:val="24"/>
        </w:rPr>
        <w:t>населенного пункт</w:t>
      </w:r>
      <w:bookmarkStart w:id="290" w:name="_Toc268485133"/>
      <w:bookmarkStart w:id="291" w:name="_Toc268487207"/>
      <w:bookmarkStart w:id="292" w:name="_Toc268488027"/>
      <w:bookmarkEnd w:id="287"/>
      <w:bookmarkEnd w:id="288"/>
      <w:bookmarkEnd w:id="289"/>
      <w:r w:rsidRPr="00275C0B">
        <w:rPr>
          <w:color w:val="000000"/>
          <w:sz w:val="24"/>
          <w:szCs w:val="24"/>
        </w:rPr>
        <w:t>а – село Писаревка – 3 участк</w:t>
      </w:r>
      <w:bookmarkEnd w:id="286"/>
      <w:r w:rsidRPr="00275C0B">
        <w:rPr>
          <w:color w:val="000000"/>
          <w:sz w:val="24"/>
          <w:szCs w:val="24"/>
        </w:rPr>
        <w:t>а.</w:t>
      </w:r>
    </w:p>
    <w:p w:rsidR="00450F01" w:rsidRPr="00275C0B" w:rsidRDefault="00450F01" w:rsidP="00450F01">
      <w:pPr>
        <w:pStyle w:val="ConsPlusNormal"/>
        <w:widowControl/>
        <w:tabs>
          <w:tab w:val="left" w:pos="4406"/>
        </w:tabs>
        <w:ind w:firstLine="709"/>
        <w:jc w:val="both"/>
        <w:rPr>
          <w:color w:val="000000"/>
          <w:sz w:val="24"/>
          <w:szCs w:val="24"/>
        </w:rPr>
      </w:pPr>
      <w:bookmarkStart w:id="293" w:name="_Toc302114074"/>
      <w:r w:rsidRPr="00275C0B">
        <w:rPr>
          <w:color w:val="000000"/>
          <w:sz w:val="24"/>
          <w:szCs w:val="24"/>
        </w:rPr>
        <w:t xml:space="preserve"> </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Описание </w:t>
      </w:r>
      <w:proofErr w:type="gramStart"/>
      <w:r w:rsidRPr="00275C0B">
        <w:rPr>
          <w:color w:val="000000"/>
          <w:sz w:val="24"/>
          <w:szCs w:val="24"/>
        </w:rPr>
        <w:t>прохождения границ участков зоны размещения</w:t>
      </w:r>
      <w:bookmarkEnd w:id="283"/>
      <w:bookmarkEnd w:id="284"/>
      <w:bookmarkEnd w:id="285"/>
      <w:bookmarkEnd w:id="290"/>
      <w:bookmarkEnd w:id="291"/>
      <w:bookmarkEnd w:id="292"/>
      <w:r w:rsidRPr="00275C0B">
        <w:rPr>
          <w:color w:val="000000"/>
          <w:sz w:val="24"/>
          <w:szCs w:val="24"/>
        </w:rPr>
        <w:t xml:space="preserve"> </w:t>
      </w:r>
      <w:bookmarkEnd w:id="293"/>
      <w:r w:rsidRPr="00275C0B">
        <w:rPr>
          <w:color w:val="000000"/>
          <w:sz w:val="24"/>
          <w:szCs w:val="24"/>
        </w:rPr>
        <w:t>объектов торговли</w:t>
      </w:r>
      <w:proofErr w:type="gramEnd"/>
      <w:r w:rsidRPr="00275C0B">
        <w:rPr>
          <w:color w:val="000000"/>
          <w:sz w:val="24"/>
          <w:szCs w:val="24"/>
        </w:rPr>
        <w:t>:</w:t>
      </w:r>
    </w:p>
    <w:p w:rsidR="00450F01" w:rsidRPr="00275C0B" w:rsidRDefault="00450F01" w:rsidP="00450F01">
      <w:pPr>
        <w:pStyle w:val="ConsPlusNormal"/>
        <w:widowControl/>
        <w:ind w:firstLine="709"/>
        <w:jc w:val="both"/>
        <w:rPr>
          <w:bCs/>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bCs/>
          <w:color w:val="000000"/>
          <w:sz w:val="24"/>
          <w:szCs w:val="24"/>
        </w:rPr>
        <w:t xml:space="preserve"> </w:t>
      </w:r>
      <w:bookmarkStart w:id="294" w:name="_Toc302114075"/>
      <w:r w:rsidRPr="00275C0B">
        <w:rPr>
          <w:color w:val="000000"/>
          <w:sz w:val="24"/>
          <w:szCs w:val="24"/>
        </w:rPr>
        <w:t xml:space="preserve">Населенный пункт </w:t>
      </w:r>
      <w:bookmarkEnd w:id="294"/>
      <w:r w:rsidRPr="00275C0B">
        <w:rPr>
          <w:color w:val="000000"/>
          <w:sz w:val="24"/>
          <w:szCs w:val="24"/>
        </w:rPr>
        <w:t>село Писаревка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7648"/>
      </w:tblGrid>
      <w:tr w:rsidR="00450F01" w:rsidRPr="00275C0B" w:rsidTr="000B0A31">
        <w:trPr>
          <w:trHeight w:val="283"/>
        </w:trPr>
        <w:tc>
          <w:tcPr>
            <w:tcW w:w="2275"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r w:rsidRPr="00275C0B">
              <w:rPr>
                <w:rFonts w:cs="Arial"/>
                <w:bCs/>
                <w:color w:val="000000"/>
                <w:sz w:val="20"/>
                <w:szCs w:val="20"/>
              </w:rPr>
              <w:t>Номер</w:t>
            </w:r>
          </w:p>
          <w:p w:rsidR="00450F01" w:rsidRPr="00275C0B" w:rsidRDefault="00450F01" w:rsidP="000B0A31">
            <w:pPr>
              <w:ind w:firstLine="0"/>
              <w:rPr>
                <w:rFonts w:cs="Arial"/>
                <w:bCs/>
                <w:color w:val="000000"/>
                <w:sz w:val="20"/>
                <w:szCs w:val="20"/>
              </w:rPr>
            </w:pPr>
            <w:r w:rsidRPr="00275C0B">
              <w:rPr>
                <w:rFonts w:cs="Arial"/>
                <w:bCs/>
                <w:color w:val="000000"/>
                <w:sz w:val="20"/>
                <w:szCs w:val="20"/>
              </w:rPr>
              <w:t>участка зоны</w:t>
            </w:r>
          </w:p>
        </w:tc>
        <w:tc>
          <w:tcPr>
            <w:tcW w:w="7648"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r w:rsidRPr="00275C0B">
              <w:rPr>
                <w:rFonts w:cs="Arial"/>
                <w:bCs/>
                <w:color w:val="000000"/>
                <w:sz w:val="20"/>
                <w:szCs w:val="20"/>
              </w:rPr>
              <w:t>Картографическое описание границ</w:t>
            </w:r>
          </w:p>
        </w:tc>
      </w:tr>
      <w:tr w:rsidR="00450F01" w:rsidRPr="00275C0B" w:rsidTr="000B0A31">
        <w:trPr>
          <w:trHeight w:val="283"/>
        </w:trPr>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p>
        </w:tc>
        <w:tc>
          <w:tcPr>
            <w:tcW w:w="7648"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p>
        </w:tc>
      </w:tr>
      <w:tr w:rsidR="00450F01" w:rsidRPr="00275C0B" w:rsidTr="000B0A31">
        <w:trPr>
          <w:trHeight w:val="280"/>
        </w:trPr>
        <w:tc>
          <w:tcPr>
            <w:tcW w:w="227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О3</w:t>
            </w:r>
            <w:r w:rsidRPr="00275C0B">
              <w:rPr>
                <w:rFonts w:cs="Arial"/>
                <w:color w:val="000000"/>
                <w:sz w:val="20"/>
                <w:szCs w:val="20"/>
                <w:lang w:val="en-US"/>
              </w:rPr>
              <w:t>/1</w:t>
            </w:r>
            <w:r w:rsidRPr="00275C0B">
              <w:rPr>
                <w:rFonts w:cs="Arial"/>
                <w:color w:val="000000"/>
                <w:sz w:val="20"/>
                <w:szCs w:val="20"/>
              </w:rPr>
              <w:t>/1</w:t>
            </w:r>
          </w:p>
        </w:tc>
        <w:tc>
          <w:tcPr>
            <w:tcW w:w="7648"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661 вдоль улицы Ленина в северо-восточном направлении до точки 659, далее следует в южном направлении до точки 666, далее следует в юго-западном направлении до точки 662, далее следует вдоль дороги в северном направлении до исходной точки.</w:t>
            </w:r>
          </w:p>
        </w:tc>
      </w:tr>
      <w:tr w:rsidR="00450F01" w:rsidRPr="00275C0B" w:rsidTr="000B0A31">
        <w:trPr>
          <w:trHeight w:val="482"/>
        </w:trPr>
        <w:tc>
          <w:tcPr>
            <w:tcW w:w="227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О3</w:t>
            </w:r>
            <w:r w:rsidRPr="00275C0B">
              <w:rPr>
                <w:rFonts w:cs="Arial"/>
                <w:color w:val="000000"/>
                <w:sz w:val="20"/>
                <w:szCs w:val="20"/>
                <w:lang w:val="en-US"/>
              </w:rPr>
              <w:t>/1</w:t>
            </w:r>
            <w:r w:rsidRPr="00275C0B">
              <w:rPr>
                <w:rFonts w:cs="Arial"/>
                <w:color w:val="000000"/>
                <w:sz w:val="20"/>
                <w:szCs w:val="20"/>
              </w:rPr>
              <w:t>/2</w:t>
            </w:r>
          </w:p>
        </w:tc>
        <w:tc>
          <w:tcPr>
            <w:tcW w:w="7648"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999 в северо-восточном направлении вдоль улицы Ленина до точки 993, затем следует в юго-восточном направлении вдоль улицы Школьная, далее проходит в северо-западном направлении до точки 1000, затем следует в северо-западном направлении до исходной точки.</w:t>
            </w:r>
          </w:p>
        </w:tc>
      </w:tr>
      <w:tr w:rsidR="00450F01" w:rsidRPr="00275C0B" w:rsidTr="000B0A31">
        <w:trPr>
          <w:trHeight w:val="631"/>
        </w:trPr>
        <w:tc>
          <w:tcPr>
            <w:tcW w:w="227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О3/1/3</w:t>
            </w:r>
          </w:p>
        </w:tc>
        <w:tc>
          <w:tcPr>
            <w:tcW w:w="7648"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368 в восточном направлении до точки 367, далее следует в южном направлении до точки 366, далее проходит вдоль улицы Озёрная в западном направлении до точки 369, далее следует в северном направлении до исходной точки.</w:t>
            </w:r>
          </w:p>
        </w:tc>
      </w:tr>
    </w:tbl>
    <w:p w:rsidR="00450F01" w:rsidRPr="00275C0B" w:rsidRDefault="00450F01" w:rsidP="00450F01">
      <w:pPr>
        <w:ind w:firstLine="709"/>
        <w:rPr>
          <w:rFonts w:cs="Arial"/>
          <w:color w:val="000000"/>
        </w:rPr>
      </w:pPr>
    </w:p>
    <w:p w:rsidR="00450F01" w:rsidRPr="00275C0B" w:rsidRDefault="00450F01" w:rsidP="00450F01">
      <w:pPr>
        <w:pStyle w:val="ConsPlusNormal"/>
        <w:widowControl/>
        <w:tabs>
          <w:tab w:val="left" w:pos="1134"/>
        </w:tabs>
        <w:ind w:firstLine="709"/>
        <w:jc w:val="both"/>
        <w:rPr>
          <w:color w:val="000000"/>
          <w:sz w:val="24"/>
          <w:szCs w:val="24"/>
        </w:rPr>
      </w:pPr>
      <w:bookmarkStart w:id="295" w:name="_Toc302114076"/>
      <w:r w:rsidRPr="00275C0B">
        <w:rPr>
          <w:color w:val="000000"/>
          <w:sz w:val="24"/>
          <w:szCs w:val="24"/>
        </w:rPr>
        <w:t>Градостроительный регламент</w:t>
      </w:r>
      <w:bookmarkEnd w:id="295"/>
      <w:r w:rsidRPr="00275C0B">
        <w:rPr>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6"/>
        <w:gridCol w:w="6228"/>
      </w:tblGrid>
      <w:tr w:rsidR="00450F01" w:rsidRPr="00275C0B" w:rsidTr="000B0A31">
        <w:trPr>
          <w:trHeight w:val="145"/>
        </w:trPr>
        <w:tc>
          <w:tcPr>
            <w:tcW w:w="3707" w:type="dxa"/>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6400" w:type="dxa"/>
          </w:tcPr>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Рынки всех типов;</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Площадки для проведения ярмарок;</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Магазины;</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Специализированные торговые базы; склады оптовой (или мелкооптовой) торговли;</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Рестораны, бары, кафе, столовые, закусочные;</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Предприятия бытового обслуживания, мастерские ремонта бытовых машин и приборов, ремонта обуви нормируемой площадью свыше 100 кв. м;</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Многофункциональные здания комплексного обслуживания населения;</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Парикмахерские, косметические салоны, салоны красоты</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Аптеки, аптечные пункты;</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Гостиницы;</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Офисы;</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Отделения банков, пункты обмена валюты;</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Здания и помещения для размещения подразделений органов охраны правопорядка</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Коммунальное обслуживание.</w:t>
            </w:r>
          </w:p>
        </w:tc>
      </w:tr>
      <w:tr w:rsidR="00450F01" w:rsidRPr="00275C0B" w:rsidTr="000B0A31">
        <w:trPr>
          <w:trHeight w:val="5339"/>
        </w:trPr>
        <w:tc>
          <w:tcPr>
            <w:tcW w:w="3707" w:type="dxa"/>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6400" w:type="dxa"/>
          </w:tcPr>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pStyle w:val="ConsPlusNormal"/>
              <w:keepNext/>
              <w:keepLines/>
              <w:widowControl/>
              <w:numPr>
                <w:ilvl w:val="0"/>
                <w:numId w:val="1"/>
              </w:numPr>
              <w:tabs>
                <w:tab w:val="clear" w:pos="720"/>
                <w:tab w:val="num" w:pos="121"/>
                <w:tab w:val="left" w:pos="650"/>
              </w:tabs>
              <w:ind w:left="0" w:firstLine="0"/>
              <w:jc w:val="both"/>
              <w:rPr>
                <w:color w:val="000000"/>
                <w:sz w:val="20"/>
                <w:szCs w:val="20"/>
              </w:rPr>
            </w:pPr>
            <w:r w:rsidRPr="00275C0B">
              <w:rPr>
                <w:color w:val="000000"/>
                <w:sz w:val="20"/>
                <w:szCs w:val="20"/>
              </w:rPr>
              <w:t>Здания и сооружения для размещения служб охраны и наблюдения;</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 xml:space="preserve">Гаражи служебного транспорта; </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 xml:space="preserve">Гостевые автостоянки; </w:t>
            </w:r>
          </w:p>
          <w:p w:rsidR="00450F01" w:rsidRPr="00275C0B" w:rsidRDefault="00450F01" w:rsidP="000B0A31">
            <w:pPr>
              <w:numPr>
                <w:ilvl w:val="0"/>
                <w:numId w:val="2"/>
              </w:numPr>
              <w:tabs>
                <w:tab w:val="num" w:pos="121"/>
              </w:tabs>
              <w:ind w:left="0" w:firstLine="0"/>
              <w:rPr>
                <w:rFonts w:cs="Arial"/>
                <w:color w:val="000000"/>
                <w:sz w:val="20"/>
                <w:szCs w:val="20"/>
              </w:rPr>
            </w:pPr>
            <w:r w:rsidRPr="00275C0B">
              <w:rPr>
                <w:rFonts w:cs="Arial"/>
                <w:color w:val="000000"/>
                <w:sz w:val="20"/>
                <w:szCs w:val="20"/>
              </w:rPr>
              <w:t xml:space="preserve">Площадки для сбора мусора (в </w:t>
            </w:r>
            <w:proofErr w:type="spellStart"/>
            <w:r w:rsidRPr="00275C0B">
              <w:rPr>
                <w:rFonts w:cs="Arial"/>
                <w:color w:val="000000"/>
                <w:sz w:val="20"/>
                <w:szCs w:val="20"/>
              </w:rPr>
              <w:t>т.ч</w:t>
            </w:r>
            <w:proofErr w:type="spellEnd"/>
            <w:r w:rsidRPr="00275C0B">
              <w:rPr>
                <w:rFonts w:cs="Arial"/>
                <w:color w:val="000000"/>
                <w:sz w:val="20"/>
                <w:szCs w:val="20"/>
              </w:rPr>
              <w:t>. биологического для парикмахерских);</w:t>
            </w:r>
          </w:p>
          <w:p w:rsidR="00450F01" w:rsidRPr="00275C0B" w:rsidRDefault="00450F01" w:rsidP="000B0A31">
            <w:pPr>
              <w:pStyle w:val="ConsPlusNormal"/>
              <w:keepNext/>
              <w:keepLines/>
              <w:widowControl/>
              <w:numPr>
                <w:ilvl w:val="0"/>
                <w:numId w:val="1"/>
              </w:numPr>
              <w:tabs>
                <w:tab w:val="clear" w:pos="720"/>
                <w:tab w:val="num" w:pos="121"/>
              </w:tabs>
              <w:ind w:left="0" w:firstLine="0"/>
              <w:jc w:val="both"/>
              <w:rPr>
                <w:color w:val="000000"/>
                <w:sz w:val="20"/>
                <w:szCs w:val="20"/>
              </w:rPr>
            </w:pPr>
            <w:r w:rsidRPr="00275C0B">
              <w:rPr>
                <w:color w:val="000000"/>
                <w:sz w:val="20"/>
                <w:szCs w:val="20"/>
              </w:rPr>
              <w:t>Сооружения и устройства сетей инженерно технического обеспечения;</w:t>
            </w:r>
          </w:p>
          <w:p w:rsidR="00450F01" w:rsidRPr="00275C0B" w:rsidRDefault="00450F01" w:rsidP="000B0A31">
            <w:pPr>
              <w:pStyle w:val="ConsPlusNormal"/>
              <w:keepNext/>
              <w:keepLines/>
              <w:widowControl/>
              <w:numPr>
                <w:ilvl w:val="0"/>
                <w:numId w:val="1"/>
              </w:numPr>
              <w:tabs>
                <w:tab w:val="clear" w:pos="720"/>
                <w:tab w:val="num" w:pos="121"/>
                <w:tab w:val="left" w:pos="650"/>
              </w:tabs>
              <w:ind w:left="0" w:firstLine="0"/>
              <w:jc w:val="both"/>
              <w:rPr>
                <w:color w:val="000000"/>
                <w:sz w:val="20"/>
                <w:szCs w:val="20"/>
              </w:rPr>
            </w:pPr>
            <w:r w:rsidRPr="00275C0B">
              <w:rPr>
                <w:color w:val="000000"/>
                <w:sz w:val="20"/>
                <w:szCs w:val="20"/>
              </w:rPr>
              <w:t>Благоустройство территорий, элементы малых архитектурных форм;</w:t>
            </w:r>
          </w:p>
          <w:p w:rsidR="00450F01" w:rsidRPr="00275C0B" w:rsidRDefault="00450F01" w:rsidP="000B0A31">
            <w:pPr>
              <w:pStyle w:val="ConsPlusNormal"/>
              <w:keepNext/>
              <w:keepLines/>
              <w:widowControl/>
              <w:numPr>
                <w:ilvl w:val="0"/>
                <w:numId w:val="1"/>
              </w:numPr>
              <w:tabs>
                <w:tab w:val="clear" w:pos="720"/>
                <w:tab w:val="num" w:pos="121"/>
              </w:tabs>
              <w:ind w:left="0" w:firstLine="0"/>
              <w:jc w:val="both"/>
              <w:rPr>
                <w:color w:val="000000"/>
                <w:sz w:val="20"/>
                <w:szCs w:val="20"/>
              </w:rPr>
            </w:pPr>
            <w:r w:rsidRPr="00275C0B">
              <w:rPr>
                <w:color w:val="000000"/>
                <w:sz w:val="20"/>
                <w:szCs w:val="20"/>
              </w:rPr>
              <w:t>Общественные зеленые насаждений (сквер, аллея, сад)</w:t>
            </w:r>
          </w:p>
          <w:p w:rsidR="00450F01" w:rsidRPr="00275C0B" w:rsidRDefault="00450F01" w:rsidP="000B0A31">
            <w:pPr>
              <w:pStyle w:val="ConsPlusNormal"/>
              <w:keepNext/>
              <w:keepLines/>
              <w:widowControl/>
              <w:numPr>
                <w:ilvl w:val="0"/>
                <w:numId w:val="1"/>
              </w:numPr>
              <w:tabs>
                <w:tab w:val="clear" w:pos="720"/>
                <w:tab w:val="num" w:pos="121"/>
                <w:tab w:val="left" w:pos="650"/>
              </w:tabs>
              <w:ind w:left="0" w:firstLine="0"/>
              <w:jc w:val="both"/>
              <w:rPr>
                <w:color w:val="000000"/>
                <w:sz w:val="20"/>
                <w:szCs w:val="20"/>
              </w:rPr>
            </w:pPr>
            <w:r w:rsidRPr="00275C0B">
              <w:rPr>
                <w:color w:val="000000"/>
                <w:sz w:val="20"/>
                <w:szCs w:val="20"/>
              </w:rPr>
              <w:t>Объекты гражданской обороны;</w:t>
            </w:r>
          </w:p>
          <w:p w:rsidR="00450F01" w:rsidRPr="00275C0B" w:rsidRDefault="00450F01" w:rsidP="000B0A31">
            <w:pPr>
              <w:pStyle w:val="ConsPlusNormal"/>
              <w:widowControl/>
              <w:numPr>
                <w:ilvl w:val="0"/>
                <w:numId w:val="1"/>
              </w:numPr>
              <w:tabs>
                <w:tab w:val="clear" w:pos="720"/>
                <w:tab w:val="num" w:pos="121"/>
                <w:tab w:val="left" w:pos="650"/>
              </w:tabs>
              <w:ind w:left="0" w:firstLine="0"/>
              <w:jc w:val="both"/>
              <w:rPr>
                <w:color w:val="000000"/>
                <w:sz w:val="20"/>
                <w:szCs w:val="20"/>
              </w:rPr>
            </w:pPr>
            <w:r w:rsidRPr="00275C0B">
              <w:rPr>
                <w:color w:val="000000"/>
                <w:sz w:val="20"/>
                <w:szCs w:val="20"/>
              </w:rPr>
              <w:t>Объекты пожарной охраны (гидранты резервуары и т.п.)</w:t>
            </w:r>
          </w:p>
          <w:p w:rsidR="00450F01" w:rsidRPr="00275C0B" w:rsidRDefault="00450F01" w:rsidP="000B0A31">
            <w:pPr>
              <w:pStyle w:val="ConsPlusNormal"/>
              <w:widowControl/>
              <w:numPr>
                <w:ilvl w:val="0"/>
                <w:numId w:val="1"/>
              </w:numPr>
              <w:tabs>
                <w:tab w:val="clear" w:pos="720"/>
                <w:tab w:val="num" w:pos="34"/>
                <w:tab w:val="num" w:pos="121"/>
              </w:tabs>
              <w:ind w:left="0" w:firstLine="0"/>
              <w:jc w:val="both"/>
              <w:rPr>
                <w:color w:val="000000"/>
                <w:sz w:val="20"/>
                <w:szCs w:val="20"/>
              </w:rPr>
            </w:pPr>
            <w:r w:rsidRPr="00275C0B">
              <w:rPr>
                <w:color w:val="000000"/>
                <w:sz w:val="20"/>
                <w:szCs w:val="20"/>
              </w:rPr>
              <w:t>Реклама и объекты оформления в специально отведенных местах;</w:t>
            </w:r>
          </w:p>
          <w:p w:rsidR="00450F01" w:rsidRPr="00275C0B" w:rsidRDefault="00450F01" w:rsidP="000B0A31">
            <w:pPr>
              <w:numPr>
                <w:ilvl w:val="0"/>
                <w:numId w:val="1"/>
              </w:numPr>
              <w:tabs>
                <w:tab w:val="clear" w:pos="720"/>
                <w:tab w:val="num" w:pos="34"/>
                <w:tab w:val="num" w:pos="121"/>
              </w:tabs>
              <w:ind w:left="0" w:firstLine="0"/>
              <w:rPr>
                <w:rFonts w:cs="Arial"/>
                <w:color w:val="000000"/>
                <w:sz w:val="20"/>
                <w:szCs w:val="20"/>
              </w:rPr>
            </w:pPr>
            <w:r w:rsidRPr="00275C0B">
              <w:rPr>
                <w:rFonts w:cs="Arial"/>
                <w:color w:val="000000"/>
                <w:sz w:val="20"/>
                <w:szCs w:val="20"/>
              </w:rPr>
              <w:t>Общественные уборные.</w:t>
            </w:r>
          </w:p>
        </w:tc>
      </w:tr>
      <w:tr w:rsidR="00450F01" w:rsidRPr="00275C0B" w:rsidTr="000B0A31">
        <w:trPr>
          <w:trHeight w:val="3686"/>
        </w:trPr>
        <w:tc>
          <w:tcPr>
            <w:tcW w:w="3707" w:type="dxa"/>
          </w:tcPr>
          <w:p w:rsidR="00450F01" w:rsidRPr="00275C0B" w:rsidRDefault="00450F01" w:rsidP="000B0A31">
            <w:pPr>
              <w:ind w:firstLine="0"/>
              <w:rPr>
                <w:rFonts w:cs="Arial"/>
                <w:color w:val="000000"/>
                <w:sz w:val="20"/>
                <w:szCs w:val="20"/>
              </w:rPr>
            </w:pPr>
            <w:r w:rsidRPr="00275C0B">
              <w:rPr>
                <w:rFonts w:cs="Arial"/>
                <w:color w:val="000000"/>
                <w:sz w:val="20"/>
                <w:szCs w:val="20"/>
              </w:rPr>
              <w:t>Условно разрешенные виды использования</w:t>
            </w:r>
          </w:p>
        </w:tc>
        <w:tc>
          <w:tcPr>
            <w:tcW w:w="6400" w:type="dxa"/>
          </w:tcPr>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Индивидуальные жилые дома, жилые дома средне и многоэтажные</w:t>
            </w:r>
            <w:r w:rsidRPr="00275C0B">
              <w:rPr>
                <w:rStyle w:val="af0"/>
                <w:color w:val="000000"/>
                <w:sz w:val="20"/>
                <w:szCs w:val="20"/>
              </w:rPr>
              <w:t xml:space="preserve"> </w:t>
            </w:r>
            <w:r w:rsidRPr="00275C0B">
              <w:rPr>
                <w:color w:val="000000"/>
                <w:sz w:val="20"/>
                <w:szCs w:val="20"/>
              </w:rPr>
              <w:t>Культовые здания и сооружения;</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Временные павильоны и киоски розничной торговли и обслуживания населения;</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Специализированные клубы, залы для аттракционов и развлечений, танцевальные залы и дискотеки, развлекательные комплексы, помещения для игр в боулинг, бильярд, активных детских игр;</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Бани, сауны общего пользования, фитне</w:t>
            </w:r>
            <w:proofErr w:type="gramStart"/>
            <w:r w:rsidRPr="00275C0B">
              <w:rPr>
                <w:color w:val="000000"/>
                <w:sz w:val="20"/>
                <w:szCs w:val="20"/>
              </w:rPr>
              <w:t>с-</w:t>
            </w:r>
            <w:proofErr w:type="gramEnd"/>
            <w:r w:rsidRPr="00275C0B">
              <w:rPr>
                <w:color w:val="000000"/>
                <w:sz w:val="20"/>
                <w:szCs w:val="20"/>
              </w:rPr>
              <w:t xml:space="preserve"> клубы;</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Медицинские кабинеты частной практики;</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Отделения связи, почтовые отделения;</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Мемориальные комплексы, монументы, памятники и памятные знаки.</w:t>
            </w:r>
          </w:p>
        </w:tc>
      </w:tr>
      <w:tr w:rsidR="00450F01" w:rsidRPr="00275C0B" w:rsidTr="000B0A31">
        <w:trPr>
          <w:trHeight w:val="2101"/>
        </w:trPr>
        <w:tc>
          <w:tcPr>
            <w:tcW w:w="3707" w:type="dxa"/>
          </w:tcPr>
          <w:p w:rsidR="00450F01" w:rsidRPr="00275C0B" w:rsidRDefault="00450F01" w:rsidP="000B0A31">
            <w:pPr>
              <w:ind w:firstLine="0"/>
              <w:rPr>
                <w:rFonts w:cs="Arial"/>
                <w:color w:val="000000"/>
                <w:sz w:val="20"/>
                <w:szCs w:val="20"/>
              </w:rPr>
            </w:pPr>
            <w:r w:rsidRPr="00275C0B">
              <w:rPr>
                <w:rFonts w:cs="Arial"/>
                <w:color w:val="000000"/>
                <w:sz w:val="20"/>
                <w:szCs w:val="20"/>
              </w:rPr>
              <w:t>Вспомогательные виды разрешенного использования для условно разрешенных видов</w:t>
            </w:r>
          </w:p>
        </w:tc>
        <w:tc>
          <w:tcPr>
            <w:tcW w:w="6400" w:type="dxa"/>
          </w:tcPr>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Сооружения и устройства сетей инженерно технического обеспечения;</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 xml:space="preserve">Гаражи служебного транспорта; </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 xml:space="preserve">Гостевые автостоянки; </w:t>
            </w:r>
          </w:p>
          <w:p w:rsidR="00450F01" w:rsidRPr="00275C0B" w:rsidRDefault="00450F01" w:rsidP="000B0A31">
            <w:pPr>
              <w:numPr>
                <w:ilvl w:val="0"/>
                <w:numId w:val="2"/>
              </w:numPr>
              <w:tabs>
                <w:tab w:val="num" w:pos="121"/>
              </w:tabs>
              <w:ind w:left="0" w:firstLine="0"/>
              <w:rPr>
                <w:rFonts w:cs="Arial"/>
                <w:color w:val="000000"/>
                <w:sz w:val="20"/>
                <w:szCs w:val="20"/>
              </w:rPr>
            </w:pPr>
            <w:r w:rsidRPr="00275C0B">
              <w:rPr>
                <w:rFonts w:cs="Arial"/>
                <w:color w:val="000000"/>
                <w:sz w:val="20"/>
                <w:szCs w:val="20"/>
              </w:rPr>
              <w:t>Площадки для сбора мусора;</w:t>
            </w:r>
          </w:p>
          <w:p w:rsidR="00450F01" w:rsidRPr="00275C0B" w:rsidRDefault="00450F01" w:rsidP="000B0A31">
            <w:pPr>
              <w:numPr>
                <w:ilvl w:val="0"/>
                <w:numId w:val="2"/>
              </w:numPr>
              <w:tabs>
                <w:tab w:val="num" w:pos="121"/>
              </w:tabs>
              <w:ind w:left="0" w:firstLine="0"/>
              <w:rPr>
                <w:rFonts w:cs="Arial"/>
                <w:color w:val="000000"/>
                <w:sz w:val="20"/>
                <w:szCs w:val="20"/>
              </w:rPr>
            </w:pPr>
            <w:r w:rsidRPr="00275C0B">
              <w:rPr>
                <w:rFonts w:cs="Arial"/>
                <w:color w:val="000000"/>
                <w:sz w:val="20"/>
                <w:szCs w:val="20"/>
              </w:rPr>
              <w:t xml:space="preserve">Зеленые насаждения; </w:t>
            </w:r>
          </w:p>
          <w:p w:rsidR="00450F01" w:rsidRPr="00275C0B" w:rsidRDefault="00450F01" w:rsidP="000B0A31">
            <w:pPr>
              <w:numPr>
                <w:ilvl w:val="0"/>
                <w:numId w:val="2"/>
              </w:numPr>
              <w:tabs>
                <w:tab w:val="num" w:pos="121"/>
              </w:tabs>
              <w:ind w:left="0" w:firstLine="0"/>
              <w:rPr>
                <w:rFonts w:cs="Arial"/>
                <w:color w:val="000000"/>
                <w:sz w:val="20"/>
                <w:szCs w:val="20"/>
              </w:rPr>
            </w:pPr>
            <w:r w:rsidRPr="00275C0B">
              <w:rPr>
                <w:rFonts w:cs="Arial"/>
                <w:color w:val="000000"/>
                <w:sz w:val="20"/>
                <w:szCs w:val="20"/>
              </w:rPr>
              <w:t>Благоустройство территории, малые архитектурные формы;</w:t>
            </w:r>
          </w:p>
          <w:p w:rsidR="00450F01" w:rsidRPr="00275C0B" w:rsidRDefault="00450F01" w:rsidP="000B0A31">
            <w:pPr>
              <w:pStyle w:val="ConsPlusNormal"/>
              <w:keepNext/>
              <w:keepLines/>
              <w:widowControl/>
              <w:numPr>
                <w:ilvl w:val="0"/>
                <w:numId w:val="1"/>
              </w:numPr>
              <w:tabs>
                <w:tab w:val="clear" w:pos="720"/>
                <w:tab w:val="num" w:pos="121"/>
              </w:tabs>
              <w:ind w:left="0" w:firstLine="0"/>
              <w:jc w:val="both"/>
              <w:rPr>
                <w:color w:val="000000"/>
                <w:sz w:val="20"/>
                <w:szCs w:val="20"/>
              </w:rPr>
            </w:pPr>
            <w:r w:rsidRPr="00275C0B">
              <w:rPr>
                <w:color w:val="000000"/>
                <w:sz w:val="20"/>
                <w:szCs w:val="20"/>
              </w:rPr>
              <w:t xml:space="preserve">Объекты гражданской обороны; </w:t>
            </w:r>
          </w:p>
          <w:p w:rsidR="00450F01" w:rsidRPr="00275C0B" w:rsidRDefault="00450F01" w:rsidP="000B0A31">
            <w:pPr>
              <w:numPr>
                <w:ilvl w:val="0"/>
                <w:numId w:val="2"/>
              </w:numPr>
              <w:tabs>
                <w:tab w:val="num" w:pos="34"/>
                <w:tab w:val="num" w:pos="121"/>
              </w:tabs>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tc>
      </w:tr>
      <w:tr w:rsidR="00450F01" w:rsidRPr="00275C0B" w:rsidTr="000B0A31">
        <w:trPr>
          <w:trHeight w:val="3112"/>
        </w:trPr>
        <w:tc>
          <w:tcPr>
            <w:tcW w:w="3707" w:type="dxa"/>
          </w:tcPr>
          <w:p w:rsidR="00450F01" w:rsidRPr="00275C0B" w:rsidRDefault="00450F01" w:rsidP="000B0A31">
            <w:pPr>
              <w:ind w:firstLine="0"/>
              <w:rPr>
                <w:rFonts w:cs="Arial"/>
                <w:color w:val="000000"/>
                <w:sz w:val="20"/>
                <w:szCs w:val="20"/>
              </w:rPr>
            </w:pPr>
            <w:r w:rsidRPr="00275C0B">
              <w:rPr>
                <w:rFonts w:cs="Arial"/>
                <w:bCs/>
                <w:color w:val="000000"/>
                <w:sz w:val="20"/>
                <w:szCs w:val="20"/>
              </w:rPr>
              <w:lastRenderedPageBreak/>
              <w:t>Архитектурно-строительные требования</w:t>
            </w:r>
          </w:p>
        </w:tc>
        <w:tc>
          <w:tcPr>
            <w:tcW w:w="6400" w:type="dxa"/>
          </w:tcPr>
          <w:p w:rsidR="00450F01" w:rsidRPr="00275C0B" w:rsidRDefault="00450F01" w:rsidP="000B0A31">
            <w:pPr>
              <w:numPr>
                <w:ilvl w:val="0"/>
                <w:numId w:val="33"/>
              </w:numPr>
              <w:tabs>
                <w:tab w:val="num" w:pos="121"/>
              </w:tabs>
              <w:ind w:left="0" w:firstLine="0"/>
              <w:rPr>
                <w:rFonts w:cs="Arial"/>
                <w:color w:val="000000"/>
                <w:sz w:val="20"/>
                <w:szCs w:val="20"/>
              </w:rPr>
            </w:pPr>
            <w:r w:rsidRPr="00275C0B">
              <w:rPr>
                <w:rFonts w:cs="Arial"/>
                <w:color w:val="000000"/>
                <w:sz w:val="20"/>
                <w:szCs w:val="20"/>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450F01" w:rsidRPr="00275C0B" w:rsidRDefault="00450F01" w:rsidP="000B0A31">
            <w:pPr>
              <w:numPr>
                <w:ilvl w:val="0"/>
                <w:numId w:val="33"/>
              </w:numPr>
              <w:tabs>
                <w:tab w:val="num" w:pos="121"/>
              </w:tabs>
              <w:ind w:left="0" w:firstLine="0"/>
              <w:rPr>
                <w:rFonts w:cs="Arial"/>
                <w:color w:val="000000"/>
                <w:sz w:val="20"/>
                <w:szCs w:val="20"/>
              </w:rPr>
            </w:pPr>
            <w:r w:rsidRPr="00275C0B">
              <w:rPr>
                <w:rFonts w:cs="Arial"/>
                <w:color w:val="000000"/>
                <w:sz w:val="20"/>
                <w:szCs w:val="20"/>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450F01" w:rsidRPr="00275C0B" w:rsidTr="000B0A31">
        <w:trPr>
          <w:trHeight w:val="588"/>
        </w:trPr>
        <w:tc>
          <w:tcPr>
            <w:tcW w:w="3707" w:type="dxa"/>
          </w:tcPr>
          <w:p w:rsidR="00450F01" w:rsidRPr="00275C0B" w:rsidRDefault="00450F01" w:rsidP="000B0A31">
            <w:pPr>
              <w:ind w:firstLine="0"/>
              <w:rPr>
                <w:rFonts w:cs="Arial"/>
                <w:bCs/>
                <w:color w:val="000000"/>
                <w:sz w:val="20"/>
                <w:szCs w:val="20"/>
              </w:rPr>
            </w:pPr>
            <w:r w:rsidRPr="00275C0B">
              <w:rPr>
                <w:rFonts w:cs="Arial"/>
                <w:bCs/>
                <w:color w:val="000000"/>
                <w:sz w:val="20"/>
                <w:szCs w:val="20"/>
              </w:rPr>
              <w:t>Санитарно-гигиенические и экологические требования</w:t>
            </w:r>
          </w:p>
        </w:tc>
        <w:tc>
          <w:tcPr>
            <w:tcW w:w="6400" w:type="dxa"/>
          </w:tcPr>
          <w:p w:rsidR="00450F01" w:rsidRPr="00275C0B" w:rsidRDefault="00450F01" w:rsidP="000B0A31">
            <w:pPr>
              <w:pStyle w:val="ConsPlusNormal"/>
              <w:numPr>
                <w:ilvl w:val="0"/>
                <w:numId w:val="38"/>
              </w:numPr>
              <w:tabs>
                <w:tab w:val="num" w:pos="121"/>
              </w:tabs>
              <w:ind w:left="0" w:firstLine="0"/>
              <w:jc w:val="both"/>
              <w:rPr>
                <w:color w:val="000000"/>
                <w:sz w:val="20"/>
                <w:szCs w:val="20"/>
              </w:rPr>
            </w:pPr>
            <w:r w:rsidRPr="00275C0B">
              <w:rPr>
                <w:color w:val="000000"/>
                <w:sz w:val="20"/>
                <w:szCs w:val="20"/>
              </w:rPr>
              <w:t xml:space="preserve">Санитарная очистка территории и </w:t>
            </w:r>
            <w:proofErr w:type="gramStart"/>
            <w:r w:rsidRPr="00275C0B">
              <w:rPr>
                <w:color w:val="000000"/>
                <w:sz w:val="20"/>
                <w:szCs w:val="20"/>
              </w:rPr>
              <w:t>централизованное</w:t>
            </w:r>
            <w:proofErr w:type="gramEnd"/>
            <w:r w:rsidRPr="00275C0B">
              <w:rPr>
                <w:color w:val="000000"/>
                <w:sz w:val="20"/>
                <w:szCs w:val="20"/>
              </w:rPr>
              <w:t xml:space="preserve"> </w:t>
            </w:r>
            <w:proofErr w:type="spellStart"/>
            <w:r w:rsidRPr="00275C0B">
              <w:rPr>
                <w:color w:val="000000"/>
                <w:sz w:val="20"/>
                <w:szCs w:val="20"/>
              </w:rPr>
              <w:t>канализование</w:t>
            </w:r>
            <w:proofErr w:type="spellEnd"/>
            <w:r w:rsidRPr="00275C0B">
              <w:rPr>
                <w:color w:val="000000"/>
                <w:sz w:val="20"/>
                <w:szCs w:val="20"/>
              </w:rPr>
              <w:t>.</w:t>
            </w:r>
          </w:p>
        </w:tc>
      </w:tr>
      <w:tr w:rsidR="00450F01" w:rsidRPr="00275C0B" w:rsidTr="000B0A31">
        <w:trPr>
          <w:trHeight w:val="1223"/>
        </w:trPr>
        <w:tc>
          <w:tcPr>
            <w:tcW w:w="3707" w:type="dxa"/>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Защита от опасных природных процессов</w:t>
            </w:r>
          </w:p>
        </w:tc>
        <w:tc>
          <w:tcPr>
            <w:tcW w:w="6400" w:type="dxa"/>
          </w:tcPr>
          <w:p w:rsidR="00450F01" w:rsidRPr="00275C0B" w:rsidRDefault="00450F01" w:rsidP="000B0A31">
            <w:pPr>
              <w:pStyle w:val="ConsPlusNormal"/>
              <w:widowControl/>
              <w:numPr>
                <w:ilvl w:val="0"/>
                <w:numId w:val="38"/>
              </w:numPr>
              <w:tabs>
                <w:tab w:val="num" w:pos="121"/>
              </w:tabs>
              <w:ind w:left="0" w:firstLine="0"/>
              <w:jc w:val="both"/>
              <w:rPr>
                <w:color w:val="000000"/>
                <w:sz w:val="20"/>
                <w:szCs w:val="20"/>
              </w:rPr>
            </w:pPr>
            <w:r w:rsidRPr="00275C0B">
              <w:rPr>
                <w:color w:val="000000"/>
                <w:sz w:val="20"/>
                <w:szCs w:val="20"/>
              </w:rPr>
              <w:t>Устройство ливневой канализации с организацией поверхностного стока;</w:t>
            </w:r>
          </w:p>
          <w:p w:rsidR="00450F01" w:rsidRPr="00275C0B" w:rsidRDefault="00450F01" w:rsidP="000B0A31">
            <w:pPr>
              <w:pStyle w:val="ConsPlusNormal"/>
              <w:numPr>
                <w:ilvl w:val="0"/>
                <w:numId w:val="38"/>
              </w:numPr>
              <w:tabs>
                <w:tab w:val="num" w:pos="121"/>
              </w:tabs>
              <w:ind w:left="0" w:firstLine="0"/>
              <w:jc w:val="both"/>
              <w:rPr>
                <w:color w:val="000000"/>
                <w:sz w:val="20"/>
                <w:szCs w:val="20"/>
              </w:rPr>
            </w:pPr>
            <w:r w:rsidRPr="00275C0B">
              <w:rPr>
                <w:color w:val="000000"/>
                <w:sz w:val="20"/>
                <w:szCs w:val="20"/>
              </w:rPr>
              <w:t>При возведении новых капитальных зданий, проведение дополнительных инженерно-геологических изысканий.</w:t>
            </w:r>
          </w:p>
        </w:tc>
      </w:tr>
    </w:tbl>
    <w:p w:rsidR="00450F01" w:rsidRPr="00275C0B" w:rsidRDefault="00450F01" w:rsidP="00450F01">
      <w:pPr>
        <w:ind w:firstLine="709"/>
        <w:rPr>
          <w:rFonts w:cs="Arial"/>
          <w:color w:val="000000"/>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4.Зона размещения объектов здравоохранения и социального обеспечения – О</w:t>
      </w:r>
      <w:proofErr w:type="gramStart"/>
      <w:r w:rsidRPr="00275C0B">
        <w:rPr>
          <w:color w:val="000000"/>
          <w:sz w:val="24"/>
          <w:szCs w:val="24"/>
        </w:rPr>
        <w:t>4</w:t>
      </w:r>
      <w:proofErr w:type="gramEnd"/>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На территории Писаревского сельского поселения выделяются участки зоны размещения объектов здравоохранения и социального обеспечения,</w:t>
      </w:r>
      <w:r w:rsidRPr="00275C0B">
        <w:rPr>
          <w:bCs/>
          <w:color w:val="000000"/>
          <w:sz w:val="24"/>
          <w:szCs w:val="24"/>
        </w:rPr>
        <w:t xml:space="preserve"> </w:t>
      </w:r>
      <w:r w:rsidRPr="00275C0B">
        <w:rPr>
          <w:color w:val="000000"/>
          <w:sz w:val="24"/>
          <w:szCs w:val="24"/>
        </w:rPr>
        <w:t xml:space="preserve">в том числе: </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 на территории населенного пункта – село Писаревка – 1 участок.</w:t>
      </w:r>
    </w:p>
    <w:p w:rsidR="00450F01" w:rsidRPr="00275C0B" w:rsidRDefault="00450F01" w:rsidP="00450F01">
      <w:pPr>
        <w:pStyle w:val="ConsPlusNormal"/>
        <w:widowControl/>
        <w:tabs>
          <w:tab w:val="left" w:pos="4406"/>
        </w:tabs>
        <w:ind w:firstLine="709"/>
        <w:jc w:val="both"/>
        <w:rPr>
          <w:color w:val="000000"/>
          <w:sz w:val="24"/>
          <w:szCs w:val="24"/>
        </w:rPr>
      </w:pPr>
      <w:r w:rsidRPr="00275C0B">
        <w:rPr>
          <w:color w:val="000000"/>
          <w:sz w:val="24"/>
          <w:szCs w:val="24"/>
        </w:rPr>
        <w:t xml:space="preserve"> </w:t>
      </w:r>
    </w:p>
    <w:p w:rsidR="00450F01" w:rsidRPr="00275C0B" w:rsidRDefault="00450F01" w:rsidP="00450F01">
      <w:pPr>
        <w:pStyle w:val="ConsPlusNormal"/>
        <w:widowControl/>
        <w:ind w:firstLine="709"/>
        <w:jc w:val="both"/>
        <w:rPr>
          <w:bCs/>
          <w:color w:val="000000"/>
          <w:sz w:val="24"/>
          <w:szCs w:val="24"/>
        </w:rPr>
      </w:pPr>
      <w:r w:rsidRPr="00275C0B">
        <w:rPr>
          <w:color w:val="000000"/>
          <w:sz w:val="24"/>
          <w:szCs w:val="24"/>
        </w:rPr>
        <w:t xml:space="preserve">Описание </w:t>
      </w:r>
      <w:proofErr w:type="gramStart"/>
      <w:r w:rsidRPr="00275C0B">
        <w:rPr>
          <w:color w:val="000000"/>
          <w:sz w:val="24"/>
          <w:szCs w:val="24"/>
        </w:rPr>
        <w:t>прохождения границ участков зоны размещения объектов здравоохранения</w:t>
      </w:r>
      <w:proofErr w:type="gramEnd"/>
      <w:r w:rsidRPr="00275C0B">
        <w:rPr>
          <w:color w:val="000000"/>
          <w:sz w:val="24"/>
          <w:szCs w:val="24"/>
        </w:rPr>
        <w:t xml:space="preserve"> и социального обеспечения:</w:t>
      </w:r>
    </w:p>
    <w:p w:rsidR="00450F01" w:rsidRPr="00275C0B" w:rsidRDefault="00450F01" w:rsidP="00450F01">
      <w:pPr>
        <w:pStyle w:val="ConsPlusNormal"/>
        <w:widowControl/>
        <w:ind w:firstLine="709"/>
        <w:jc w:val="both"/>
        <w:rPr>
          <w:color w:val="000000"/>
          <w:sz w:val="24"/>
          <w:szCs w:val="24"/>
        </w:rPr>
      </w:pPr>
      <w:r w:rsidRPr="00275C0B">
        <w:rPr>
          <w:bCs/>
          <w:color w:val="000000"/>
          <w:sz w:val="24"/>
          <w:szCs w:val="24"/>
        </w:rPr>
        <w:t xml:space="preserve"> </w:t>
      </w:r>
      <w:r w:rsidRPr="00275C0B">
        <w:rPr>
          <w:color w:val="000000"/>
          <w:sz w:val="24"/>
          <w:szCs w:val="24"/>
        </w:rPr>
        <w:t>Населенный пункт село Писаревка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7648"/>
      </w:tblGrid>
      <w:tr w:rsidR="00450F01" w:rsidRPr="00275C0B" w:rsidTr="000B0A31">
        <w:trPr>
          <w:trHeight w:val="283"/>
        </w:trPr>
        <w:tc>
          <w:tcPr>
            <w:tcW w:w="2275"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709"/>
              <w:rPr>
                <w:rFonts w:cs="Arial"/>
                <w:bCs/>
                <w:color w:val="000000"/>
                <w:sz w:val="20"/>
                <w:szCs w:val="20"/>
              </w:rPr>
            </w:pPr>
            <w:r w:rsidRPr="00275C0B">
              <w:rPr>
                <w:rFonts w:cs="Arial"/>
                <w:bCs/>
                <w:color w:val="000000"/>
                <w:sz w:val="20"/>
                <w:szCs w:val="20"/>
              </w:rPr>
              <w:t>Номер</w:t>
            </w:r>
          </w:p>
          <w:p w:rsidR="00450F01" w:rsidRPr="00275C0B" w:rsidRDefault="00450F01" w:rsidP="000B0A31">
            <w:pPr>
              <w:ind w:firstLine="709"/>
              <w:rPr>
                <w:rFonts w:cs="Arial"/>
                <w:bCs/>
                <w:color w:val="000000"/>
                <w:sz w:val="20"/>
                <w:szCs w:val="20"/>
              </w:rPr>
            </w:pPr>
            <w:r w:rsidRPr="00275C0B">
              <w:rPr>
                <w:rFonts w:cs="Arial"/>
                <w:bCs/>
                <w:color w:val="000000"/>
                <w:sz w:val="20"/>
                <w:szCs w:val="20"/>
              </w:rPr>
              <w:t>участка зоны</w:t>
            </w:r>
          </w:p>
        </w:tc>
        <w:tc>
          <w:tcPr>
            <w:tcW w:w="7648"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709"/>
              <w:rPr>
                <w:rFonts w:cs="Arial"/>
                <w:bCs/>
                <w:color w:val="000000"/>
                <w:sz w:val="20"/>
                <w:szCs w:val="20"/>
              </w:rPr>
            </w:pPr>
            <w:r w:rsidRPr="00275C0B">
              <w:rPr>
                <w:rFonts w:cs="Arial"/>
                <w:bCs/>
                <w:color w:val="000000"/>
                <w:sz w:val="20"/>
                <w:szCs w:val="20"/>
              </w:rPr>
              <w:t>Картографическое описание границ</w:t>
            </w:r>
          </w:p>
        </w:tc>
      </w:tr>
      <w:tr w:rsidR="00450F01" w:rsidRPr="00275C0B" w:rsidTr="000B0A31">
        <w:trPr>
          <w:trHeight w:val="283"/>
        </w:trPr>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709"/>
              <w:rPr>
                <w:rFonts w:cs="Arial"/>
                <w:bCs/>
                <w:color w:val="000000"/>
                <w:sz w:val="20"/>
                <w:szCs w:val="20"/>
              </w:rPr>
            </w:pPr>
          </w:p>
        </w:tc>
        <w:tc>
          <w:tcPr>
            <w:tcW w:w="7648"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709"/>
              <w:rPr>
                <w:rFonts w:cs="Arial"/>
                <w:bCs/>
                <w:color w:val="000000"/>
                <w:sz w:val="20"/>
                <w:szCs w:val="20"/>
              </w:rPr>
            </w:pPr>
          </w:p>
        </w:tc>
      </w:tr>
      <w:tr w:rsidR="00450F01" w:rsidRPr="00275C0B" w:rsidTr="000B0A31">
        <w:trPr>
          <w:trHeight w:val="280"/>
        </w:trPr>
        <w:tc>
          <w:tcPr>
            <w:tcW w:w="227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709"/>
              <w:rPr>
                <w:rFonts w:cs="Arial"/>
                <w:color w:val="000000"/>
                <w:sz w:val="20"/>
                <w:szCs w:val="20"/>
              </w:rPr>
            </w:pPr>
            <w:r w:rsidRPr="00275C0B">
              <w:rPr>
                <w:rFonts w:cs="Arial"/>
                <w:color w:val="000000"/>
                <w:sz w:val="20"/>
                <w:szCs w:val="20"/>
              </w:rPr>
              <w:t>О</w:t>
            </w:r>
            <w:proofErr w:type="gramStart"/>
            <w:r w:rsidRPr="00275C0B">
              <w:rPr>
                <w:rFonts w:cs="Arial"/>
                <w:color w:val="000000"/>
                <w:sz w:val="20"/>
                <w:szCs w:val="20"/>
              </w:rPr>
              <w:t>4</w:t>
            </w:r>
            <w:proofErr w:type="gramEnd"/>
            <w:r w:rsidRPr="00275C0B">
              <w:rPr>
                <w:rFonts w:cs="Arial"/>
                <w:color w:val="000000"/>
                <w:sz w:val="20"/>
                <w:szCs w:val="20"/>
                <w:lang w:val="en-US"/>
              </w:rPr>
              <w:t>/1</w:t>
            </w:r>
            <w:r w:rsidRPr="00275C0B">
              <w:rPr>
                <w:rFonts w:cs="Arial"/>
                <w:color w:val="000000"/>
                <w:sz w:val="20"/>
                <w:szCs w:val="20"/>
              </w:rPr>
              <w:t>/1</w:t>
            </w:r>
          </w:p>
        </w:tc>
        <w:tc>
          <w:tcPr>
            <w:tcW w:w="7648"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709"/>
              <w:rPr>
                <w:rFonts w:cs="Arial"/>
                <w:color w:val="000000"/>
                <w:sz w:val="20"/>
                <w:szCs w:val="20"/>
              </w:rPr>
            </w:pPr>
            <w:r w:rsidRPr="00275C0B">
              <w:rPr>
                <w:rFonts w:cs="Arial"/>
                <w:color w:val="000000"/>
                <w:sz w:val="20"/>
                <w:szCs w:val="20"/>
              </w:rPr>
              <w:t>Граница зоны проходит от точки 300 вдоль границы населенного пункта в северо-восточном направлении до точки 301, далее проходит в юго-восточном направлении до точки 772, далее проходит вдоль улицы Октябрьская в юго-западном направлении до точки 778, затем следует в северо-западном направлении до исходной точки.</w:t>
            </w:r>
          </w:p>
        </w:tc>
      </w:tr>
    </w:tbl>
    <w:p w:rsidR="00450F01" w:rsidRPr="00275C0B" w:rsidRDefault="00450F01" w:rsidP="00450F01">
      <w:pPr>
        <w:ind w:firstLine="709"/>
        <w:rPr>
          <w:rFonts w:cs="Arial"/>
          <w:color w:val="000000"/>
        </w:rPr>
      </w:pPr>
    </w:p>
    <w:p w:rsidR="00450F01" w:rsidRPr="00275C0B" w:rsidRDefault="00450F01" w:rsidP="00450F01">
      <w:pPr>
        <w:pStyle w:val="ConsPlusNormal"/>
        <w:widowControl/>
        <w:tabs>
          <w:tab w:val="left" w:pos="1134"/>
        </w:tabs>
        <w:ind w:firstLine="709"/>
        <w:jc w:val="both"/>
        <w:rPr>
          <w:color w:val="000000"/>
          <w:sz w:val="24"/>
          <w:szCs w:val="24"/>
        </w:rPr>
      </w:pPr>
      <w:r w:rsidRPr="00275C0B">
        <w:rPr>
          <w:color w:val="000000"/>
          <w:sz w:val="24"/>
          <w:szCs w:val="24"/>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6226"/>
      </w:tblGrid>
      <w:tr w:rsidR="00450F01" w:rsidRPr="00275C0B" w:rsidTr="000B0A31">
        <w:trPr>
          <w:trHeight w:val="145"/>
        </w:trPr>
        <w:tc>
          <w:tcPr>
            <w:tcW w:w="3707" w:type="dxa"/>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6400" w:type="dxa"/>
          </w:tcPr>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Фельдшерско-акушерские пункты;</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Амбулатории;</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Аптеки, аптечные пункты;</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Специализированные интернаты для детей и взрослых;</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Дома временного проживания ветеранов и инвалидов;</w:t>
            </w:r>
          </w:p>
          <w:p w:rsidR="00450F01" w:rsidRPr="00275C0B" w:rsidRDefault="00450F01" w:rsidP="000B0A31">
            <w:pPr>
              <w:pStyle w:val="ConsPlusNormal"/>
              <w:widowControl/>
              <w:numPr>
                <w:ilvl w:val="0"/>
                <w:numId w:val="2"/>
              </w:numPr>
              <w:tabs>
                <w:tab w:val="num" w:pos="121"/>
              </w:tabs>
              <w:ind w:left="0" w:firstLine="0"/>
              <w:jc w:val="both"/>
              <w:rPr>
                <w:color w:val="000000"/>
                <w:sz w:val="20"/>
                <w:szCs w:val="20"/>
              </w:rPr>
            </w:pPr>
            <w:r w:rsidRPr="00275C0B">
              <w:rPr>
                <w:color w:val="000000"/>
                <w:sz w:val="20"/>
                <w:szCs w:val="20"/>
              </w:rPr>
              <w:t>Коммунальное обслуживание.</w:t>
            </w:r>
          </w:p>
        </w:tc>
      </w:tr>
      <w:tr w:rsidR="00450F01" w:rsidRPr="00275C0B" w:rsidTr="000B0A31">
        <w:trPr>
          <w:trHeight w:val="4813"/>
        </w:trPr>
        <w:tc>
          <w:tcPr>
            <w:tcW w:w="3707" w:type="dxa"/>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6400" w:type="dxa"/>
          </w:tcPr>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pStyle w:val="ConsPlusNormal"/>
              <w:keepNext/>
              <w:keepLines/>
              <w:widowControl/>
              <w:numPr>
                <w:ilvl w:val="0"/>
                <w:numId w:val="1"/>
              </w:numPr>
              <w:tabs>
                <w:tab w:val="clear" w:pos="720"/>
                <w:tab w:val="num" w:pos="121"/>
                <w:tab w:val="left" w:pos="650"/>
              </w:tabs>
              <w:ind w:left="0" w:firstLine="0"/>
              <w:jc w:val="both"/>
              <w:rPr>
                <w:color w:val="000000"/>
                <w:sz w:val="20"/>
                <w:szCs w:val="20"/>
              </w:rPr>
            </w:pPr>
            <w:r w:rsidRPr="00275C0B">
              <w:rPr>
                <w:color w:val="000000"/>
                <w:sz w:val="20"/>
                <w:szCs w:val="20"/>
              </w:rPr>
              <w:t>Здания и сооружения для размещения служб охраны и наблюдения;</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Гаражи служебного транспорта;</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Гостевые автостоянки;</w:t>
            </w:r>
          </w:p>
          <w:p w:rsidR="00450F01" w:rsidRPr="00275C0B" w:rsidRDefault="00450F01" w:rsidP="000B0A31">
            <w:pPr>
              <w:numPr>
                <w:ilvl w:val="0"/>
                <w:numId w:val="2"/>
              </w:numPr>
              <w:tabs>
                <w:tab w:val="clear" w:pos="1210"/>
                <w:tab w:val="num" w:pos="121"/>
              </w:tabs>
              <w:ind w:left="0" w:firstLine="0"/>
              <w:rPr>
                <w:rFonts w:cs="Arial"/>
                <w:color w:val="000000"/>
                <w:sz w:val="20"/>
                <w:szCs w:val="20"/>
              </w:rPr>
            </w:pPr>
            <w:r w:rsidRPr="00275C0B">
              <w:rPr>
                <w:rFonts w:cs="Arial"/>
                <w:color w:val="000000"/>
                <w:sz w:val="20"/>
                <w:szCs w:val="20"/>
              </w:rPr>
              <w:t xml:space="preserve">Площадки для сбора мусора (в </w:t>
            </w:r>
            <w:proofErr w:type="spellStart"/>
            <w:r w:rsidRPr="00275C0B">
              <w:rPr>
                <w:rFonts w:cs="Arial"/>
                <w:color w:val="000000"/>
                <w:sz w:val="20"/>
                <w:szCs w:val="20"/>
              </w:rPr>
              <w:t>т.ч</w:t>
            </w:r>
            <w:proofErr w:type="spellEnd"/>
            <w:r w:rsidRPr="00275C0B">
              <w:rPr>
                <w:rFonts w:cs="Arial"/>
                <w:color w:val="000000"/>
                <w:sz w:val="20"/>
                <w:szCs w:val="20"/>
              </w:rPr>
              <w:t>. биологического для учреждений медицинского назначения);</w:t>
            </w:r>
          </w:p>
          <w:p w:rsidR="00450F01" w:rsidRPr="00275C0B" w:rsidRDefault="00450F01" w:rsidP="000B0A31">
            <w:pPr>
              <w:pStyle w:val="ConsPlusNormal"/>
              <w:keepNext/>
              <w:keepLines/>
              <w:widowControl/>
              <w:numPr>
                <w:ilvl w:val="0"/>
                <w:numId w:val="1"/>
              </w:numPr>
              <w:tabs>
                <w:tab w:val="clear" w:pos="720"/>
                <w:tab w:val="num" w:pos="121"/>
              </w:tabs>
              <w:ind w:left="0" w:firstLine="0"/>
              <w:jc w:val="both"/>
              <w:rPr>
                <w:color w:val="000000"/>
                <w:sz w:val="20"/>
                <w:szCs w:val="20"/>
              </w:rPr>
            </w:pPr>
            <w:r w:rsidRPr="00275C0B">
              <w:rPr>
                <w:color w:val="000000"/>
                <w:sz w:val="20"/>
                <w:szCs w:val="20"/>
              </w:rPr>
              <w:t>Сооружения и устройства сетей инженерно технического обеспечения;</w:t>
            </w:r>
          </w:p>
          <w:p w:rsidR="00450F01" w:rsidRPr="00275C0B" w:rsidRDefault="00450F01" w:rsidP="000B0A31">
            <w:pPr>
              <w:pStyle w:val="ConsPlusNormal"/>
              <w:keepNext/>
              <w:keepLines/>
              <w:widowControl/>
              <w:numPr>
                <w:ilvl w:val="0"/>
                <w:numId w:val="1"/>
              </w:numPr>
              <w:tabs>
                <w:tab w:val="clear" w:pos="720"/>
                <w:tab w:val="num" w:pos="121"/>
                <w:tab w:val="left" w:pos="650"/>
              </w:tabs>
              <w:ind w:left="0" w:firstLine="0"/>
              <w:jc w:val="both"/>
              <w:rPr>
                <w:color w:val="000000"/>
                <w:sz w:val="20"/>
                <w:szCs w:val="20"/>
              </w:rPr>
            </w:pPr>
            <w:r w:rsidRPr="00275C0B">
              <w:rPr>
                <w:color w:val="000000"/>
                <w:sz w:val="20"/>
                <w:szCs w:val="20"/>
              </w:rPr>
              <w:t>Благоустройство территорий, элементы малых архитектурных форм;</w:t>
            </w:r>
          </w:p>
          <w:p w:rsidR="00450F01" w:rsidRPr="00275C0B" w:rsidRDefault="00450F01" w:rsidP="000B0A31">
            <w:pPr>
              <w:pStyle w:val="ConsPlusNormal"/>
              <w:keepNext/>
              <w:keepLines/>
              <w:widowControl/>
              <w:numPr>
                <w:ilvl w:val="0"/>
                <w:numId w:val="1"/>
              </w:numPr>
              <w:tabs>
                <w:tab w:val="clear" w:pos="720"/>
                <w:tab w:val="num" w:pos="121"/>
              </w:tabs>
              <w:ind w:left="0" w:firstLine="0"/>
              <w:jc w:val="both"/>
              <w:rPr>
                <w:color w:val="000000"/>
                <w:sz w:val="20"/>
                <w:szCs w:val="20"/>
              </w:rPr>
            </w:pPr>
            <w:r w:rsidRPr="00275C0B">
              <w:rPr>
                <w:color w:val="000000"/>
                <w:sz w:val="20"/>
                <w:szCs w:val="20"/>
              </w:rPr>
              <w:t>Общественные зеленые насаждений (сквер, аллея, бульвар, сад);</w:t>
            </w:r>
          </w:p>
          <w:p w:rsidR="00450F01" w:rsidRPr="00275C0B" w:rsidRDefault="00450F01" w:rsidP="000B0A31">
            <w:pPr>
              <w:pStyle w:val="ConsPlusNormal"/>
              <w:keepNext/>
              <w:keepLines/>
              <w:widowControl/>
              <w:numPr>
                <w:ilvl w:val="0"/>
                <w:numId w:val="1"/>
              </w:numPr>
              <w:tabs>
                <w:tab w:val="clear" w:pos="720"/>
                <w:tab w:val="num" w:pos="121"/>
                <w:tab w:val="left" w:pos="650"/>
              </w:tabs>
              <w:ind w:left="0" w:firstLine="0"/>
              <w:jc w:val="both"/>
              <w:rPr>
                <w:color w:val="000000"/>
                <w:sz w:val="20"/>
                <w:szCs w:val="20"/>
              </w:rPr>
            </w:pPr>
            <w:r w:rsidRPr="00275C0B">
              <w:rPr>
                <w:color w:val="000000"/>
                <w:sz w:val="20"/>
                <w:szCs w:val="20"/>
              </w:rPr>
              <w:t>Объекты гражданской обороны;</w:t>
            </w:r>
          </w:p>
          <w:p w:rsidR="00450F01" w:rsidRPr="00275C0B" w:rsidRDefault="00450F01" w:rsidP="000B0A31">
            <w:pPr>
              <w:numPr>
                <w:ilvl w:val="0"/>
                <w:numId w:val="1"/>
              </w:numPr>
              <w:tabs>
                <w:tab w:val="clear" w:pos="720"/>
                <w:tab w:val="num" w:pos="34"/>
                <w:tab w:val="num" w:pos="121"/>
              </w:tabs>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tc>
      </w:tr>
      <w:tr w:rsidR="00450F01" w:rsidRPr="00275C0B" w:rsidTr="000B0A31">
        <w:trPr>
          <w:trHeight w:val="2437"/>
        </w:trPr>
        <w:tc>
          <w:tcPr>
            <w:tcW w:w="3707" w:type="dxa"/>
          </w:tcPr>
          <w:p w:rsidR="00450F01" w:rsidRPr="00275C0B" w:rsidRDefault="00450F01" w:rsidP="000B0A31">
            <w:pPr>
              <w:ind w:firstLine="0"/>
              <w:rPr>
                <w:rFonts w:cs="Arial"/>
                <w:color w:val="000000"/>
                <w:sz w:val="20"/>
                <w:szCs w:val="20"/>
              </w:rPr>
            </w:pPr>
            <w:r w:rsidRPr="00275C0B">
              <w:rPr>
                <w:rFonts w:cs="Arial"/>
                <w:color w:val="000000"/>
                <w:sz w:val="20"/>
                <w:szCs w:val="20"/>
              </w:rPr>
              <w:t>Условно разрешенные виды использования</w:t>
            </w:r>
          </w:p>
        </w:tc>
        <w:tc>
          <w:tcPr>
            <w:tcW w:w="6400" w:type="dxa"/>
          </w:tcPr>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Малоэтажные жилые дома для персонала, общежития</w:t>
            </w:r>
            <w:r w:rsidRPr="00275C0B">
              <w:rPr>
                <w:rStyle w:val="af0"/>
                <w:color w:val="000000"/>
                <w:sz w:val="20"/>
                <w:szCs w:val="20"/>
              </w:rPr>
              <w:footnoteReference w:id="1"/>
            </w:r>
            <w:r w:rsidRPr="00275C0B">
              <w:rPr>
                <w:color w:val="000000"/>
                <w:sz w:val="20"/>
                <w:szCs w:val="20"/>
              </w:rPr>
              <w:t>;</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Гостиницы;</w:t>
            </w:r>
          </w:p>
          <w:p w:rsidR="00450F01" w:rsidRPr="00275C0B" w:rsidRDefault="00450F01" w:rsidP="000B0A31">
            <w:pPr>
              <w:numPr>
                <w:ilvl w:val="0"/>
                <w:numId w:val="1"/>
              </w:numPr>
              <w:tabs>
                <w:tab w:val="clear" w:pos="720"/>
                <w:tab w:val="num" w:pos="34"/>
                <w:tab w:val="num" w:pos="121"/>
              </w:tabs>
              <w:ind w:left="0" w:firstLine="0"/>
              <w:rPr>
                <w:rFonts w:cs="Arial"/>
                <w:color w:val="000000"/>
                <w:sz w:val="20"/>
                <w:szCs w:val="20"/>
              </w:rPr>
            </w:pPr>
            <w:r w:rsidRPr="00275C0B">
              <w:rPr>
                <w:rFonts w:cs="Arial"/>
                <w:color w:val="000000"/>
                <w:sz w:val="20"/>
                <w:szCs w:val="20"/>
              </w:rPr>
              <w:t>Предприятия бытового обслуживания;</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Магазины продовольственные и промтоварные;</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Временные павильоны и киоски розничной торговли и обслуживания населения;</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Отделения связи, почтовые отделения;</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Культовые здания и сооружения;</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Мемориальные комплексы, монументы, памятники и памятные знаки.</w:t>
            </w:r>
          </w:p>
          <w:p w:rsidR="00450F01" w:rsidRPr="00275C0B" w:rsidRDefault="00450F01" w:rsidP="000B0A31">
            <w:pPr>
              <w:pStyle w:val="ConsPlusNormal"/>
              <w:widowControl/>
              <w:ind w:firstLine="0"/>
              <w:jc w:val="both"/>
              <w:rPr>
                <w:color w:val="000000"/>
                <w:sz w:val="20"/>
                <w:szCs w:val="20"/>
              </w:rPr>
            </w:pPr>
          </w:p>
        </w:tc>
      </w:tr>
      <w:tr w:rsidR="00450F01" w:rsidRPr="00275C0B" w:rsidTr="000B0A31">
        <w:trPr>
          <w:trHeight w:val="2101"/>
        </w:trPr>
        <w:tc>
          <w:tcPr>
            <w:tcW w:w="3707" w:type="dxa"/>
          </w:tcPr>
          <w:p w:rsidR="00450F01" w:rsidRPr="00275C0B" w:rsidRDefault="00450F01" w:rsidP="000B0A31">
            <w:pPr>
              <w:ind w:firstLine="0"/>
              <w:rPr>
                <w:rFonts w:cs="Arial"/>
                <w:color w:val="000000"/>
                <w:sz w:val="20"/>
                <w:szCs w:val="20"/>
              </w:rPr>
            </w:pPr>
            <w:r w:rsidRPr="00275C0B">
              <w:rPr>
                <w:rFonts w:cs="Arial"/>
                <w:color w:val="000000"/>
                <w:sz w:val="20"/>
                <w:szCs w:val="20"/>
              </w:rPr>
              <w:t>Вспомогательные виды разрешенного использования для условно разрешенных видов</w:t>
            </w:r>
          </w:p>
        </w:tc>
        <w:tc>
          <w:tcPr>
            <w:tcW w:w="6400" w:type="dxa"/>
          </w:tcPr>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Сооружения и устройства сетей инженерно технического обеспечения;</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Гаражи служебного транспорта;</w:t>
            </w:r>
          </w:p>
          <w:p w:rsidR="00450F01" w:rsidRPr="00275C0B" w:rsidRDefault="00450F01" w:rsidP="000B0A31">
            <w:pPr>
              <w:pStyle w:val="ConsPlusNormal"/>
              <w:widowControl/>
              <w:numPr>
                <w:ilvl w:val="0"/>
                <w:numId w:val="2"/>
              </w:numPr>
              <w:tabs>
                <w:tab w:val="clear" w:pos="1210"/>
                <w:tab w:val="num" w:pos="121"/>
              </w:tabs>
              <w:ind w:left="0" w:firstLine="0"/>
              <w:jc w:val="both"/>
              <w:rPr>
                <w:color w:val="000000"/>
                <w:sz w:val="20"/>
                <w:szCs w:val="20"/>
              </w:rPr>
            </w:pPr>
            <w:r w:rsidRPr="00275C0B">
              <w:rPr>
                <w:color w:val="000000"/>
                <w:sz w:val="20"/>
                <w:szCs w:val="20"/>
              </w:rPr>
              <w:t>Гостевые автостоянки;</w:t>
            </w:r>
          </w:p>
          <w:p w:rsidR="00450F01" w:rsidRPr="00275C0B" w:rsidRDefault="00450F01" w:rsidP="000B0A31">
            <w:pPr>
              <w:numPr>
                <w:ilvl w:val="0"/>
                <w:numId w:val="2"/>
              </w:numPr>
              <w:tabs>
                <w:tab w:val="clear" w:pos="1210"/>
                <w:tab w:val="num" w:pos="121"/>
              </w:tabs>
              <w:ind w:left="0" w:firstLine="0"/>
              <w:rPr>
                <w:rFonts w:cs="Arial"/>
                <w:color w:val="000000"/>
                <w:sz w:val="20"/>
                <w:szCs w:val="20"/>
              </w:rPr>
            </w:pPr>
            <w:r w:rsidRPr="00275C0B">
              <w:rPr>
                <w:rFonts w:cs="Arial"/>
                <w:color w:val="000000"/>
                <w:sz w:val="20"/>
                <w:szCs w:val="20"/>
              </w:rPr>
              <w:t>Площадки для сбора мусора;</w:t>
            </w:r>
          </w:p>
          <w:p w:rsidR="00450F01" w:rsidRPr="00275C0B" w:rsidRDefault="00450F01" w:rsidP="000B0A31">
            <w:pPr>
              <w:numPr>
                <w:ilvl w:val="0"/>
                <w:numId w:val="2"/>
              </w:numPr>
              <w:tabs>
                <w:tab w:val="clear" w:pos="1210"/>
                <w:tab w:val="num" w:pos="121"/>
              </w:tabs>
              <w:ind w:left="0" w:firstLine="0"/>
              <w:rPr>
                <w:rFonts w:cs="Arial"/>
                <w:color w:val="000000"/>
                <w:sz w:val="20"/>
                <w:szCs w:val="20"/>
              </w:rPr>
            </w:pPr>
            <w:r w:rsidRPr="00275C0B">
              <w:rPr>
                <w:rFonts w:cs="Arial"/>
                <w:color w:val="000000"/>
                <w:sz w:val="20"/>
                <w:szCs w:val="20"/>
              </w:rPr>
              <w:t>Зеленые насаждения;</w:t>
            </w:r>
          </w:p>
          <w:p w:rsidR="00450F01" w:rsidRPr="00275C0B" w:rsidRDefault="00450F01" w:rsidP="000B0A31">
            <w:pPr>
              <w:numPr>
                <w:ilvl w:val="0"/>
                <w:numId w:val="2"/>
              </w:numPr>
              <w:tabs>
                <w:tab w:val="clear" w:pos="1210"/>
                <w:tab w:val="num" w:pos="121"/>
              </w:tabs>
              <w:ind w:left="0" w:firstLine="0"/>
              <w:rPr>
                <w:rFonts w:cs="Arial"/>
                <w:color w:val="000000"/>
                <w:sz w:val="20"/>
                <w:szCs w:val="20"/>
              </w:rPr>
            </w:pPr>
            <w:r w:rsidRPr="00275C0B">
              <w:rPr>
                <w:rFonts w:cs="Arial"/>
                <w:color w:val="000000"/>
                <w:sz w:val="20"/>
                <w:szCs w:val="20"/>
              </w:rPr>
              <w:t>Благоустройство территории, малые архитектурные формы;</w:t>
            </w:r>
          </w:p>
          <w:p w:rsidR="00450F01" w:rsidRPr="00275C0B" w:rsidRDefault="00450F01" w:rsidP="000B0A31">
            <w:pPr>
              <w:pStyle w:val="ConsPlusNormal"/>
              <w:keepNext/>
              <w:keepLines/>
              <w:widowControl/>
              <w:numPr>
                <w:ilvl w:val="0"/>
                <w:numId w:val="1"/>
              </w:numPr>
              <w:tabs>
                <w:tab w:val="clear" w:pos="720"/>
                <w:tab w:val="num" w:pos="121"/>
              </w:tabs>
              <w:ind w:left="0" w:firstLine="0"/>
              <w:jc w:val="both"/>
              <w:rPr>
                <w:color w:val="000000"/>
                <w:sz w:val="20"/>
                <w:szCs w:val="20"/>
              </w:rPr>
            </w:pPr>
            <w:r w:rsidRPr="00275C0B">
              <w:rPr>
                <w:color w:val="000000"/>
                <w:sz w:val="20"/>
                <w:szCs w:val="20"/>
              </w:rPr>
              <w:t>Объекты гражданской обороны;</w:t>
            </w:r>
          </w:p>
          <w:p w:rsidR="00450F01" w:rsidRPr="00275C0B" w:rsidRDefault="00450F01" w:rsidP="000B0A31">
            <w:pPr>
              <w:numPr>
                <w:ilvl w:val="0"/>
                <w:numId w:val="2"/>
              </w:numPr>
              <w:tabs>
                <w:tab w:val="num" w:pos="34"/>
                <w:tab w:val="num" w:pos="121"/>
              </w:tabs>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tc>
      </w:tr>
    </w:tbl>
    <w:p w:rsidR="00450F01" w:rsidRPr="00275C0B" w:rsidRDefault="00450F01" w:rsidP="00450F01">
      <w:pPr>
        <w:ind w:firstLine="709"/>
        <w:rPr>
          <w:rFonts w:cs="Arial"/>
          <w:color w:val="000000"/>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5.Зона планируемого размещения объектов здравоохранения и социального обеспечения – О4п</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На территории Писаревского сельского поселения выделяются участки зоны планируемого размещения объектов здравоохранения и социального обеспечения,</w:t>
      </w:r>
      <w:r w:rsidRPr="00275C0B">
        <w:rPr>
          <w:bCs/>
          <w:color w:val="000000"/>
          <w:sz w:val="24"/>
          <w:szCs w:val="24"/>
        </w:rPr>
        <w:t xml:space="preserve"> </w:t>
      </w:r>
      <w:r w:rsidRPr="00275C0B">
        <w:rPr>
          <w:color w:val="000000"/>
          <w:sz w:val="24"/>
          <w:szCs w:val="24"/>
        </w:rPr>
        <w:t xml:space="preserve">в том числе: </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 на территории населенного пункта – село Писаревка – 1 участок.</w:t>
      </w:r>
    </w:p>
    <w:p w:rsidR="00450F01" w:rsidRPr="00275C0B" w:rsidRDefault="00450F01" w:rsidP="00450F01">
      <w:pPr>
        <w:pStyle w:val="ConsPlusNormal"/>
        <w:widowControl/>
        <w:tabs>
          <w:tab w:val="left" w:pos="4406"/>
        </w:tabs>
        <w:ind w:firstLine="709"/>
        <w:jc w:val="both"/>
        <w:rPr>
          <w:color w:val="000000"/>
          <w:sz w:val="24"/>
          <w:szCs w:val="24"/>
        </w:rPr>
      </w:pPr>
      <w:r w:rsidRPr="00275C0B">
        <w:rPr>
          <w:color w:val="000000"/>
          <w:sz w:val="24"/>
          <w:szCs w:val="24"/>
        </w:rPr>
        <w:lastRenderedPageBreak/>
        <w:t xml:space="preserve"> </w:t>
      </w:r>
    </w:p>
    <w:p w:rsidR="00450F01" w:rsidRPr="00275C0B" w:rsidRDefault="00450F01" w:rsidP="00450F01">
      <w:pPr>
        <w:pStyle w:val="ConsPlusNormal"/>
        <w:widowControl/>
        <w:ind w:firstLine="709"/>
        <w:jc w:val="both"/>
        <w:rPr>
          <w:bCs/>
          <w:color w:val="000000"/>
          <w:sz w:val="24"/>
          <w:szCs w:val="24"/>
        </w:rPr>
      </w:pPr>
      <w:r w:rsidRPr="00275C0B">
        <w:rPr>
          <w:color w:val="000000"/>
          <w:sz w:val="24"/>
          <w:szCs w:val="24"/>
        </w:rPr>
        <w:t xml:space="preserve">Описание </w:t>
      </w:r>
      <w:proofErr w:type="gramStart"/>
      <w:r w:rsidRPr="00275C0B">
        <w:rPr>
          <w:color w:val="000000"/>
          <w:sz w:val="24"/>
          <w:szCs w:val="24"/>
        </w:rPr>
        <w:t>прохождения границ участков зоны планируемого размещения объектов здравоохранения</w:t>
      </w:r>
      <w:proofErr w:type="gramEnd"/>
      <w:r w:rsidRPr="00275C0B">
        <w:rPr>
          <w:color w:val="000000"/>
          <w:sz w:val="24"/>
          <w:szCs w:val="24"/>
        </w:rPr>
        <w:t xml:space="preserve"> и социального обеспечения:</w:t>
      </w:r>
    </w:p>
    <w:p w:rsidR="00450F01" w:rsidRPr="00275C0B" w:rsidRDefault="00450F01" w:rsidP="00450F01">
      <w:pPr>
        <w:pStyle w:val="ConsPlusNormal"/>
        <w:widowControl/>
        <w:ind w:firstLine="709"/>
        <w:jc w:val="both"/>
        <w:rPr>
          <w:color w:val="000000"/>
          <w:sz w:val="24"/>
          <w:szCs w:val="24"/>
        </w:rPr>
      </w:pPr>
      <w:r w:rsidRPr="00275C0B">
        <w:rPr>
          <w:bCs/>
          <w:color w:val="000000"/>
          <w:sz w:val="24"/>
          <w:szCs w:val="24"/>
        </w:rPr>
        <w:t xml:space="preserve"> </w:t>
      </w:r>
      <w:r w:rsidRPr="00275C0B">
        <w:rPr>
          <w:color w:val="000000"/>
          <w:sz w:val="24"/>
          <w:szCs w:val="24"/>
        </w:rPr>
        <w:t>Населенный пункт село Писаревка</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7506"/>
      </w:tblGrid>
      <w:tr w:rsidR="00450F01" w:rsidRPr="00275C0B" w:rsidTr="000B0A31">
        <w:trPr>
          <w:trHeight w:val="283"/>
        </w:trPr>
        <w:tc>
          <w:tcPr>
            <w:tcW w:w="2275"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r w:rsidRPr="00275C0B">
              <w:rPr>
                <w:rFonts w:cs="Arial"/>
                <w:bCs/>
                <w:color w:val="000000"/>
                <w:sz w:val="20"/>
                <w:szCs w:val="20"/>
              </w:rPr>
              <w:t>Номер</w:t>
            </w:r>
          </w:p>
          <w:p w:rsidR="00450F01" w:rsidRPr="00275C0B" w:rsidRDefault="00450F01" w:rsidP="000B0A31">
            <w:pPr>
              <w:ind w:firstLine="0"/>
              <w:rPr>
                <w:rFonts w:cs="Arial"/>
                <w:bCs/>
                <w:color w:val="000000"/>
                <w:sz w:val="20"/>
                <w:szCs w:val="20"/>
              </w:rPr>
            </w:pPr>
            <w:r w:rsidRPr="00275C0B">
              <w:rPr>
                <w:rFonts w:cs="Arial"/>
                <w:bCs/>
                <w:color w:val="000000"/>
                <w:sz w:val="20"/>
                <w:szCs w:val="20"/>
              </w:rPr>
              <w:t>участка зоны</w:t>
            </w:r>
          </w:p>
        </w:tc>
        <w:tc>
          <w:tcPr>
            <w:tcW w:w="7506"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r w:rsidRPr="00275C0B">
              <w:rPr>
                <w:rFonts w:cs="Arial"/>
                <w:bCs/>
                <w:color w:val="000000"/>
                <w:sz w:val="20"/>
                <w:szCs w:val="20"/>
              </w:rPr>
              <w:t>Картографическое описание границ</w:t>
            </w:r>
          </w:p>
        </w:tc>
      </w:tr>
      <w:tr w:rsidR="00450F01" w:rsidRPr="00275C0B" w:rsidTr="000B0A31">
        <w:trPr>
          <w:trHeight w:val="283"/>
        </w:trPr>
        <w:tc>
          <w:tcPr>
            <w:tcW w:w="2275"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p>
        </w:tc>
        <w:tc>
          <w:tcPr>
            <w:tcW w:w="7506"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p>
        </w:tc>
      </w:tr>
      <w:tr w:rsidR="00450F01" w:rsidRPr="00275C0B" w:rsidTr="000B0A31">
        <w:trPr>
          <w:trHeight w:val="280"/>
        </w:trPr>
        <w:tc>
          <w:tcPr>
            <w:tcW w:w="227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О4п</w:t>
            </w:r>
            <w:r w:rsidRPr="00275C0B">
              <w:rPr>
                <w:rFonts w:cs="Arial"/>
                <w:color w:val="000000"/>
                <w:sz w:val="20"/>
                <w:szCs w:val="20"/>
                <w:lang w:val="en-US"/>
              </w:rPr>
              <w:t>/1</w:t>
            </w:r>
            <w:r w:rsidRPr="00275C0B">
              <w:rPr>
                <w:rFonts w:cs="Arial"/>
                <w:color w:val="000000"/>
                <w:sz w:val="20"/>
                <w:szCs w:val="20"/>
              </w:rPr>
              <w:t>/1</w:t>
            </w:r>
          </w:p>
        </w:tc>
        <w:tc>
          <w:tcPr>
            <w:tcW w:w="750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881 вдоль улицы Молодежная в северо-восточном направлении до точки 88001, далее следует в юго-восточном направлении до точки 87005, далее следует в юго-западном направлении до точки 87003, затем следует юго-восточном направлении до точки 86901, далее следует в юго-западном направлении до точки 86902, далее проходит вдоль границы населенного пункта в северо-западном направлении до точки 161, затем следует</w:t>
            </w:r>
            <w:proofErr w:type="gramEnd"/>
            <w:r w:rsidRPr="00275C0B">
              <w:rPr>
                <w:rFonts w:cs="Arial"/>
                <w:color w:val="000000"/>
                <w:sz w:val="20"/>
                <w:szCs w:val="20"/>
              </w:rPr>
              <w:t xml:space="preserve"> вдоль улицы в северо-западном направлении до исходной точки.</w:t>
            </w:r>
          </w:p>
        </w:tc>
      </w:tr>
    </w:tbl>
    <w:p w:rsidR="00450F01" w:rsidRPr="00275C0B" w:rsidRDefault="00450F01" w:rsidP="00450F01">
      <w:pPr>
        <w:ind w:firstLine="709"/>
        <w:rPr>
          <w:rFonts w:cs="Arial"/>
          <w:color w:val="000000"/>
        </w:rPr>
      </w:pPr>
    </w:p>
    <w:p w:rsidR="00450F01" w:rsidRPr="00275C0B" w:rsidRDefault="00450F01" w:rsidP="00450F01">
      <w:pPr>
        <w:pStyle w:val="3"/>
        <w:ind w:firstLine="709"/>
        <w:rPr>
          <w:b w:val="0"/>
          <w:color w:val="000000"/>
          <w:sz w:val="24"/>
          <w:szCs w:val="24"/>
        </w:rPr>
      </w:pPr>
      <w:r w:rsidRPr="00275C0B">
        <w:rPr>
          <w:b w:val="0"/>
          <w:color w:val="000000"/>
          <w:sz w:val="24"/>
          <w:szCs w:val="24"/>
        </w:rPr>
        <w:t>Статья 21. Производственно – коммунальные зоны</w:t>
      </w:r>
      <w:bookmarkEnd w:id="271"/>
      <w:bookmarkEnd w:id="272"/>
      <w:bookmarkEnd w:id="273"/>
      <w:bookmarkEnd w:id="274"/>
      <w:bookmarkEnd w:id="275"/>
      <w:bookmarkEnd w:id="276"/>
    </w:p>
    <w:p w:rsidR="00450F01" w:rsidRPr="00275C0B" w:rsidRDefault="00450F01" w:rsidP="00450F01">
      <w:pPr>
        <w:pStyle w:val="ConsPlusNormal"/>
        <w:widowControl/>
        <w:tabs>
          <w:tab w:val="left" w:pos="851"/>
        </w:tabs>
        <w:ind w:firstLine="709"/>
        <w:jc w:val="both"/>
        <w:rPr>
          <w:bCs/>
          <w:color w:val="000000"/>
          <w:sz w:val="24"/>
          <w:szCs w:val="24"/>
        </w:rPr>
      </w:pPr>
      <w:r w:rsidRPr="00275C0B">
        <w:rPr>
          <w:bCs/>
          <w:color w:val="000000"/>
          <w:sz w:val="24"/>
          <w:szCs w:val="24"/>
        </w:rPr>
        <w:t>1.Зона размещения предприятий II класса санитарной классификации – П</w:t>
      </w:r>
      <w:proofErr w:type="gramStart"/>
      <w:r w:rsidRPr="00275C0B">
        <w:rPr>
          <w:bCs/>
          <w:color w:val="000000"/>
          <w:sz w:val="24"/>
          <w:szCs w:val="24"/>
        </w:rPr>
        <w:t>2</w:t>
      </w:r>
      <w:proofErr w:type="gramEnd"/>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На территории Писаревского сельского поселения выделяются участки зоны размещения предприятий </w:t>
      </w:r>
      <w:r w:rsidRPr="00275C0B">
        <w:rPr>
          <w:color w:val="000000"/>
          <w:sz w:val="24"/>
          <w:szCs w:val="24"/>
          <w:lang w:val="en-US"/>
        </w:rPr>
        <w:t>II</w:t>
      </w:r>
      <w:r w:rsidRPr="00275C0B">
        <w:rPr>
          <w:color w:val="000000"/>
          <w:sz w:val="24"/>
          <w:szCs w:val="24"/>
        </w:rPr>
        <w:t xml:space="preserve"> класса санитарной классификации:</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-в населенном пункте – село Писаревка -1 участок.</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tabs>
          <w:tab w:val="left" w:pos="142"/>
          <w:tab w:val="left" w:pos="1134"/>
        </w:tabs>
        <w:ind w:firstLine="709"/>
        <w:jc w:val="both"/>
        <w:rPr>
          <w:color w:val="000000"/>
          <w:sz w:val="24"/>
          <w:szCs w:val="24"/>
        </w:rPr>
      </w:pPr>
      <w:r w:rsidRPr="00275C0B">
        <w:rPr>
          <w:color w:val="000000"/>
          <w:sz w:val="24"/>
          <w:szCs w:val="24"/>
        </w:rPr>
        <w:t xml:space="preserve">Описание </w:t>
      </w:r>
      <w:proofErr w:type="gramStart"/>
      <w:r w:rsidRPr="00275C0B">
        <w:rPr>
          <w:color w:val="000000"/>
          <w:sz w:val="24"/>
          <w:szCs w:val="24"/>
        </w:rPr>
        <w:t xml:space="preserve">прохождения границ участков зон </w:t>
      </w:r>
      <w:r w:rsidRPr="00275C0B">
        <w:rPr>
          <w:bCs/>
          <w:color w:val="000000"/>
          <w:sz w:val="24"/>
          <w:szCs w:val="24"/>
        </w:rPr>
        <w:t>размещения объектов промышленных</w:t>
      </w:r>
      <w:proofErr w:type="gramEnd"/>
      <w:r w:rsidRPr="00275C0B">
        <w:rPr>
          <w:bCs/>
          <w:color w:val="000000"/>
          <w:sz w:val="24"/>
          <w:szCs w:val="24"/>
        </w:rPr>
        <w:t xml:space="preserve"> и сельскохозяйственных предприятий (I</w:t>
      </w:r>
      <w:r w:rsidRPr="00275C0B">
        <w:rPr>
          <w:bCs/>
          <w:color w:val="000000"/>
          <w:sz w:val="24"/>
          <w:szCs w:val="24"/>
          <w:lang w:val="en-US"/>
        </w:rPr>
        <w:t>I</w:t>
      </w:r>
      <w:r w:rsidRPr="00275C0B">
        <w:rPr>
          <w:bCs/>
          <w:color w:val="000000"/>
          <w:sz w:val="24"/>
          <w:szCs w:val="24"/>
        </w:rPr>
        <w:t xml:space="preserve"> класс санитарной классификации)</w:t>
      </w:r>
      <w:r w:rsidRPr="00275C0B">
        <w:rPr>
          <w:color w:val="000000"/>
          <w:sz w:val="24"/>
          <w:szCs w:val="24"/>
        </w:rPr>
        <w:t>:</w:t>
      </w:r>
    </w:p>
    <w:p w:rsidR="00450F01" w:rsidRPr="00275C0B" w:rsidRDefault="00450F01" w:rsidP="00450F01">
      <w:pPr>
        <w:pStyle w:val="ConsPlusNormal"/>
        <w:widowControl/>
        <w:tabs>
          <w:tab w:val="left" w:pos="142"/>
          <w:tab w:val="left" w:pos="1134"/>
        </w:tabs>
        <w:ind w:firstLine="709"/>
        <w:jc w:val="both"/>
        <w:rPr>
          <w:color w:val="000000"/>
          <w:sz w:val="24"/>
          <w:szCs w:val="24"/>
        </w:rPr>
      </w:pPr>
    </w:p>
    <w:p w:rsidR="00450F01" w:rsidRPr="00275C0B" w:rsidRDefault="00450F01" w:rsidP="00450F01">
      <w:pPr>
        <w:pStyle w:val="ConsPlusNormal"/>
        <w:widowControl/>
        <w:tabs>
          <w:tab w:val="left" w:pos="142"/>
          <w:tab w:val="left" w:pos="1134"/>
        </w:tabs>
        <w:ind w:firstLine="709"/>
        <w:jc w:val="both"/>
        <w:rPr>
          <w:color w:val="000000"/>
          <w:sz w:val="24"/>
          <w:szCs w:val="24"/>
        </w:rPr>
      </w:pPr>
      <w:r w:rsidRPr="00275C0B">
        <w:rPr>
          <w:color w:val="000000"/>
          <w:sz w:val="24"/>
          <w:szCs w:val="24"/>
        </w:rPr>
        <w:t>Населенный пункт село Писаревка</w:t>
      </w:r>
    </w:p>
    <w:tbl>
      <w:tblPr>
        <w:tblW w:w="100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3"/>
        <w:gridCol w:w="7853"/>
      </w:tblGrid>
      <w:tr w:rsidR="00450F01" w:rsidRPr="00275C0B" w:rsidTr="000B0A31">
        <w:trPr>
          <w:trHeight w:val="314"/>
        </w:trPr>
        <w:tc>
          <w:tcPr>
            <w:tcW w:w="2223"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r w:rsidRPr="00275C0B">
              <w:rPr>
                <w:rFonts w:cs="Arial"/>
                <w:bCs/>
                <w:color w:val="000000"/>
                <w:sz w:val="20"/>
                <w:szCs w:val="20"/>
              </w:rPr>
              <w:t>Номер</w:t>
            </w:r>
          </w:p>
          <w:p w:rsidR="00450F01" w:rsidRPr="00275C0B" w:rsidRDefault="00450F01" w:rsidP="000B0A31">
            <w:pPr>
              <w:ind w:firstLine="0"/>
              <w:rPr>
                <w:rFonts w:cs="Arial"/>
                <w:bCs/>
                <w:color w:val="000000"/>
                <w:sz w:val="20"/>
                <w:szCs w:val="20"/>
              </w:rPr>
            </w:pPr>
            <w:r w:rsidRPr="00275C0B">
              <w:rPr>
                <w:rFonts w:cs="Arial"/>
                <w:bCs/>
                <w:color w:val="000000"/>
                <w:sz w:val="20"/>
                <w:szCs w:val="20"/>
              </w:rPr>
              <w:t>участка зоны</w:t>
            </w:r>
          </w:p>
        </w:tc>
        <w:tc>
          <w:tcPr>
            <w:tcW w:w="7853"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r w:rsidRPr="00275C0B">
              <w:rPr>
                <w:rFonts w:cs="Arial"/>
                <w:bCs/>
                <w:color w:val="000000"/>
                <w:sz w:val="20"/>
                <w:szCs w:val="20"/>
              </w:rPr>
              <w:t>Картографическое описание границ</w:t>
            </w:r>
          </w:p>
        </w:tc>
      </w:tr>
      <w:tr w:rsidR="00450F01" w:rsidRPr="00275C0B" w:rsidTr="000B0A31">
        <w:trPr>
          <w:trHeight w:val="314"/>
        </w:trPr>
        <w:tc>
          <w:tcPr>
            <w:tcW w:w="2223"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p>
        </w:tc>
        <w:tc>
          <w:tcPr>
            <w:tcW w:w="7853"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ind w:firstLine="0"/>
              <w:rPr>
                <w:rFonts w:cs="Arial"/>
                <w:bCs/>
                <w:color w:val="000000"/>
                <w:sz w:val="20"/>
                <w:szCs w:val="20"/>
              </w:rPr>
            </w:pPr>
          </w:p>
        </w:tc>
      </w:tr>
      <w:tr w:rsidR="00450F01" w:rsidRPr="00275C0B" w:rsidTr="000B0A31">
        <w:trPr>
          <w:trHeight w:val="305"/>
        </w:trPr>
        <w:tc>
          <w:tcPr>
            <w:tcW w:w="2223"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w:t>
            </w:r>
            <w:proofErr w:type="gramStart"/>
            <w:r w:rsidRPr="00275C0B">
              <w:rPr>
                <w:rFonts w:cs="Arial"/>
                <w:color w:val="000000"/>
                <w:sz w:val="20"/>
                <w:szCs w:val="20"/>
              </w:rPr>
              <w:t>2</w:t>
            </w:r>
            <w:proofErr w:type="gramEnd"/>
            <w:r w:rsidRPr="00275C0B">
              <w:rPr>
                <w:rFonts w:cs="Arial"/>
                <w:color w:val="000000"/>
                <w:sz w:val="20"/>
                <w:szCs w:val="20"/>
                <w:lang w:val="en-US"/>
              </w:rPr>
              <w:t>/1</w:t>
            </w:r>
            <w:r w:rsidRPr="00275C0B">
              <w:rPr>
                <w:rFonts w:cs="Arial"/>
                <w:color w:val="000000"/>
                <w:sz w:val="20"/>
                <w:szCs w:val="20"/>
              </w:rPr>
              <w:t>/1</w:t>
            </w:r>
          </w:p>
        </w:tc>
        <w:tc>
          <w:tcPr>
            <w:tcW w:w="7853"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961 в общем северо-восточном направлении до точки 964, далее следует в юго-восточном направлении до точки 173, затем проходит вдоль границы населенного пункта в юго-западном направлении до точки 174, затем следует вдоль улицы Колхозная в северо-западном направлении до исходной точки.</w:t>
            </w:r>
          </w:p>
        </w:tc>
      </w:tr>
    </w:tbl>
    <w:p w:rsidR="00450F01" w:rsidRPr="00275C0B" w:rsidRDefault="00450F01" w:rsidP="00450F01">
      <w:pPr>
        <w:pStyle w:val="0"/>
        <w:ind w:firstLine="709"/>
        <w:rPr>
          <w:rFonts w:cs="Arial"/>
        </w:rPr>
      </w:pPr>
    </w:p>
    <w:p w:rsidR="00450F01" w:rsidRPr="00275C0B" w:rsidRDefault="00450F01" w:rsidP="00450F01">
      <w:pPr>
        <w:pStyle w:val="0"/>
        <w:ind w:firstLine="709"/>
        <w:rPr>
          <w:rFonts w:cs="Arial"/>
        </w:rPr>
      </w:pPr>
      <w:r>
        <w:rPr>
          <w:rFonts w:cs="Arial"/>
        </w:rPr>
        <w:t>Градостроительный регламент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6294"/>
      </w:tblGrid>
      <w:tr w:rsidR="00450F01" w:rsidRPr="00275C0B" w:rsidTr="000B0A31">
        <w:trPr>
          <w:trHeight w:val="1990"/>
        </w:trPr>
        <w:tc>
          <w:tcPr>
            <w:tcW w:w="3615" w:type="dxa"/>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6416" w:type="dxa"/>
          </w:tcPr>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 xml:space="preserve">Промышленные объекты и производства второго класса с санитарно-защитной зоной 500 м, в </w:t>
            </w:r>
            <w:proofErr w:type="spellStart"/>
            <w:r w:rsidRPr="00275C0B">
              <w:rPr>
                <w:color w:val="000000"/>
                <w:sz w:val="20"/>
                <w:szCs w:val="20"/>
              </w:rPr>
              <w:t>т.ч</w:t>
            </w:r>
            <w:proofErr w:type="spellEnd"/>
            <w:r w:rsidRPr="00275C0B">
              <w:rPr>
                <w:color w:val="000000"/>
                <w:sz w:val="20"/>
                <w:szCs w:val="20"/>
              </w:rPr>
              <w:t>.:</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Карьеры нерудных стройматериалов;</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Производство цемента (</w:t>
            </w:r>
            <w:proofErr w:type="spellStart"/>
            <w:r w:rsidRPr="00275C0B">
              <w:rPr>
                <w:color w:val="000000"/>
                <w:sz w:val="20"/>
                <w:szCs w:val="20"/>
              </w:rPr>
              <w:t>портланд</w:t>
            </w:r>
            <w:proofErr w:type="spellEnd"/>
            <w:r w:rsidRPr="00275C0B">
              <w:rPr>
                <w:color w:val="000000"/>
                <w:sz w:val="20"/>
                <w:szCs w:val="20"/>
              </w:rPr>
              <w:t>-</w:t>
            </w:r>
            <w:proofErr w:type="spellStart"/>
            <w:r w:rsidRPr="00275C0B">
              <w:rPr>
                <w:color w:val="000000"/>
                <w:sz w:val="20"/>
                <w:szCs w:val="20"/>
              </w:rPr>
              <w:t>шлакопортланд</w:t>
            </w:r>
            <w:proofErr w:type="spellEnd"/>
            <w:r w:rsidRPr="00275C0B">
              <w:rPr>
                <w:color w:val="000000"/>
                <w:sz w:val="20"/>
                <w:szCs w:val="20"/>
              </w:rPr>
              <w:t>-пуццолан-цемента и др.), а также местных цементов (</w:t>
            </w:r>
            <w:proofErr w:type="spellStart"/>
            <w:r w:rsidRPr="00275C0B">
              <w:rPr>
                <w:color w:val="000000"/>
                <w:sz w:val="20"/>
                <w:szCs w:val="20"/>
              </w:rPr>
              <w:t>глинитцемента</w:t>
            </w:r>
            <w:proofErr w:type="spellEnd"/>
            <w:r w:rsidRPr="00275C0B">
              <w:rPr>
                <w:color w:val="000000"/>
                <w:sz w:val="20"/>
                <w:szCs w:val="20"/>
              </w:rPr>
              <w:t xml:space="preserve">, </w:t>
            </w:r>
            <w:proofErr w:type="gramStart"/>
            <w:r w:rsidRPr="00275C0B">
              <w:rPr>
                <w:color w:val="000000"/>
                <w:sz w:val="20"/>
                <w:szCs w:val="20"/>
              </w:rPr>
              <w:t>роман-цемента</w:t>
            </w:r>
            <w:proofErr w:type="gramEnd"/>
            <w:r w:rsidRPr="00275C0B">
              <w:rPr>
                <w:color w:val="000000"/>
                <w:sz w:val="20"/>
                <w:szCs w:val="20"/>
              </w:rPr>
              <w:t>, гипсошлакового и др.).</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Производство асфальтобетона на стационарных заводах.</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Производство гипса (алебастра).</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Производство извести (известковые заводы с шахтными и вращающимися печами).</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Производства свеклосахарные.</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Свинофермы от 4 до 12 тыс. голов.</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 xml:space="preserve">Фермы крупного рогатого скота от 1200 до 2000 коров и до 6000 </w:t>
            </w:r>
            <w:proofErr w:type="spellStart"/>
            <w:proofErr w:type="gramStart"/>
            <w:r w:rsidRPr="00275C0B">
              <w:rPr>
                <w:color w:val="000000"/>
                <w:sz w:val="20"/>
                <w:szCs w:val="20"/>
              </w:rPr>
              <w:t>ското</w:t>
            </w:r>
            <w:proofErr w:type="spellEnd"/>
            <w:r w:rsidRPr="00275C0B">
              <w:rPr>
                <w:color w:val="000000"/>
                <w:sz w:val="20"/>
                <w:szCs w:val="20"/>
              </w:rPr>
              <w:t>-мест</w:t>
            </w:r>
            <w:proofErr w:type="gramEnd"/>
            <w:r w:rsidRPr="00275C0B">
              <w:rPr>
                <w:color w:val="000000"/>
                <w:sz w:val="20"/>
                <w:szCs w:val="20"/>
              </w:rPr>
              <w:t xml:space="preserve"> для молодняка.</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Фермы звероводческие (норки, лисы и др.).</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 xml:space="preserve">Фермы птицеводческие от 100 тыс. до 400 тыс. кур-несушек и </w:t>
            </w:r>
            <w:r w:rsidRPr="00275C0B">
              <w:rPr>
                <w:color w:val="000000"/>
                <w:sz w:val="20"/>
                <w:szCs w:val="20"/>
              </w:rPr>
              <w:lastRenderedPageBreak/>
              <w:t>от 1 до 3 млн. бройлеров в год.</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Открытые хранилища биологически обработанной жидкой фракции навоза.</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Закрытые хранилища навоза и помета.</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Склады для хранения ядохимикатов свыше 500 т.</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Производства по обработке и протравлению семян.</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Склады сжиженного аммиака.</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Сливные станции.</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Таможенные терминалы, оптовые рынки.</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 xml:space="preserve">Открытые склады и места разгрузки </w:t>
            </w:r>
            <w:proofErr w:type="spellStart"/>
            <w:r w:rsidRPr="00275C0B">
              <w:rPr>
                <w:color w:val="000000"/>
                <w:sz w:val="20"/>
                <w:szCs w:val="20"/>
              </w:rPr>
              <w:t>апатитного</w:t>
            </w:r>
            <w:proofErr w:type="spellEnd"/>
            <w:r w:rsidRPr="00275C0B">
              <w:rPr>
                <w:color w:val="000000"/>
                <w:sz w:val="20"/>
                <w:szCs w:val="20"/>
              </w:rPr>
              <w:t xml:space="preserve"> концентрата, фосфоритной муки, цементов и других пылящих грузов при грузообороте менее 150 тыс. т/год.</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Открытые склады и места перегрузки угля.</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proofErr w:type="gramStart"/>
            <w:r w:rsidRPr="00275C0B">
              <w:rPr>
                <w:color w:val="000000"/>
                <w:sz w:val="20"/>
                <w:szCs w:val="20"/>
              </w:rPr>
              <w:t>Открытые склады и места перегрузки минеральных удобрений, асбеста, извести, руд (кроме радиоактивных) и других минералов (серы, серного колчедана, гипса и т.д.).</w:t>
            </w:r>
            <w:proofErr w:type="gramEnd"/>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Места перегрузки и хранения сырой нефти, битума, мазута и других вязких нефтепродуктов и химических грузов.</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Места хранения и перегрузки деревянных шпал, пропитанных антисептиками.</w:t>
            </w:r>
          </w:p>
          <w:p w:rsidR="00450F01" w:rsidRDefault="00450F01" w:rsidP="000B0A31">
            <w:pPr>
              <w:pStyle w:val="ConsPlusNormal"/>
              <w:keepLines/>
              <w:widowControl/>
              <w:numPr>
                <w:ilvl w:val="0"/>
                <w:numId w:val="33"/>
              </w:numPr>
              <w:tabs>
                <w:tab w:val="num" w:pos="176"/>
              </w:tabs>
              <w:ind w:left="0" w:firstLine="0"/>
              <w:jc w:val="both"/>
              <w:rPr>
                <w:color w:val="000000"/>
                <w:sz w:val="20"/>
                <w:szCs w:val="20"/>
              </w:rPr>
            </w:pPr>
            <w:r w:rsidRPr="00275C0B">
              <w:rPr>
                <w:color w:val="000000"/>
                <w:sz w:val="20"/>
                <w:szCs w:val="20"/>
              </w:rPr>
              <w:t>Санитарно-карантинные станции.</w:t>
            </w:r>
          </w:p>
          <w:p w:rsidR="00450F01" w:rsidRPr="00275C0B" w:rsidRDefault="00450F01" w:rsidP="000B0A31">
            <w:pPr>
              <w:pStyle w:val="ConsPlusNormal"/>
              <w:keepLines/>
              <w:widowControl/>
              <w:numPr>
                <w:ilvl w:val="0"/>
                <w:numId w:val="33"/>
              </w:numPr>
              <w:tabs>
                <w:tab w:val="num" w:pos="176"/>
              </w:tabs>
              <w:ind w:left="0" w:firstLine="0"/>
              <w:jc w:val="both"/>
              <w:rPr>
                <w:color w:val="000000"/>
                <w:sz w:val="20"/>
                <w:szCs w:val="20"/>
              </w:rPr>
            </w:pPr>
            <w:r>
              <w:rPr>
                <w:color w:val="000000"/>
                <w:sz w:val="20"/>
                <w:szCs w:val="20"/>
              </w:rPr>
              <w:t xml:space="preserve">Сельскохозяйственное использование (в ред. </w:t>
            </w:r>
            <w:proofErr w:type="spellStart"/>
            <w:r>
              <w:rPr>
                <w:color w:val="000000"/>
                <w:sz w:val="20"/>
                <w:szCs w:val="20"/>
              </w:rPr>
              <w:t>Реш</w:t>
            </w:r>
            <w:proofErr w:type="spellEnd"/>
            <w:r>
              <w:rPr>
                <w:color w:val="000000"/>
                <w:sz w:val="20"/>
                <w:szCs w:val="20"/>
              </w:rPr>
              <w:t>. № 154 от 28.06.2018 г.)</w:t>
            </w:r>
          </w:p>
        </w:tc>
      </w:tr>
      <w:tr w:rsidR="00450F01" w:rsidRPr="00275C0B" w:rsidTr="000B0A31">
        <w:trPr>
          <w:trHeight w:val="1654"/>
        </w:trPr>
        <w:tc>
          <w:tcPr>
            <w:tcW w:w="3615" w:type="dxa"/>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6416" w:type="dxa"/>
          </w:tcPr>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pStyle w:val="ConsPlusNormal"/>
              <w:keepNext/>
              <w:keepLines/>
              <w:widowControl/>
              <w:numPr>
                <w:ilvl w:val="0"/>
                <w:numId w:val="1"/>
              </w:numPr>
              <w:tabs>
                <w:tab w:val="num" w:pos="176"/>
                <w:tab w:val="left" w:pos="650"/>
              </w:tabs>
              <w:ind w:left="0" w:firstLine="0"/>
              <w:jc w:val="both"/>
              <w:rPr>
                <w:color w:val="000000"/>
                <w:sz w:val="20"/>
                <w:szCs w:val="20"/>
              </w:rPr>
            </w:pPr>
            <w:r w:rsidRPr="00275C0B">
              <w:rPr>
                <w:color w:val="000000"/>
                <w:sz w:val="20"/>
                <w:szCs w:val="20"/>
              </w:rPr>
              <w:t>Здания и сооружения для размещения служб охраны и наблюдения,</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 xml:space="preserve">Гаражи служебного транспорта; </w:t>
            </w:r>
          </w:p>
          <w:p w:rsidR="00450F01" w:rsidRPr="00275C0B" w:rsidRDefault="00450F01" w:rsidP="000B0A31">
            <w:pPr>
              <w:pStyle w:val="ConsPlusNormal"/>
              <w:widowControl/>
              <w:numPr>
                <w:ilvl w:val="0"/>
                <w:numId w:val="2"/>
              </w:numPr>
              <w:tabs>
                <w:tab w:val="num" w:pos="176"/>
              </w:tabs>
              <w:ind w:left="0" w:firstLine="0"/>
              <w:jc w:val="both"/>
              <w:rPr>
                <w:color w:val="000000"/>
                <w:sz w:val="20"/>
                <w:szCs w:val="20"/>
              </w:rPr>
            </w:pPr>
            <w:r w:rsidRPr="00275C0B">
              <w:rPr>
                <w:color w:val="000000"/>
                <w:sz w:val="20"/>
                <w:szCs w:val="20"/>
              </w:rPr>
              <w:t xml:space="preserve">Гостевые автостоянки, парковки; </w:t>
            </w:r>
          </w:p>
          <w:p w:rsidR="00450F01" w:rsidRPr="00275C0B" w:rsidRDefault="00450F01" w:rsidP="000B0A31">
            <w:pPr>
              <w:numPr>
                <w:ilvl w:val="0"/>
                <w:numId w:val="2"/>
              </w:numPr>
              <w:tabs>
                <w:tab w:val="num" w:pos="176"/>
              </w:tabs>
              <w:ind w:left="0" w:firstLine="0"/>
              <w:rPr>
                <w:rFonts w:cs="Arial"/>
                <w:color w:val="000000"/>
                <w:sz w:val="20"/>
                <w:szCs w:val="20"/>
              </w:rPr>
            </w:pPr>
            <w:r w:rsidRPr="00275C0B">
              <w:rPr>
                <w:rFonts w:cs="Arial"/>
                <w:color w:val="000000"/>
                <w:sz w:val="20"/>
                <w:szCs w:val="20"/>
              </w:rPr>
              <w:t xml:space="preserve">Площадки для сбора мусора; </w:t>
            </w:r>
          </w:p>
          <w:p w:rsidR="00450F01" w:rsidRPr="00275C0B" w:rsidRDefault="00450F01" w:rsidP="000B0A31">
            <w:pPr>
              <w:numPr>
                <w:ilvl w:val="0"/>
                <w:numId w:val="2"/>
              </w:numPr>
              <w:tabs>
                <w:tab w:val="num" w:pos="176"/>
              </w:tabs>
              <w:ind w:left="0" w:firstLine="0"/>
              <w:rPr>
                <w:rFonts w:cs="Arial"/>
                <w:color w:val="000000"/>
                <w:sz w:val="20"/>
                <w:szCs w:val="20"/>
              </w:rPr>
            </w:pPr>
            <w:r w:rsidRPr="00275C0B">
              <w:rPr>
                <w:rFonts w:cs="Arial"/>
                <w:color w:val="000000"/>
                <w:sz w:val="20"/>
                <w:szCs w:val="20"/>
              </w:rPr>
              <w:t xml:space="preserve">Сооружения и устройства сетей инженерно технического обеспечения; </w:t>
            </w:r>
          </w:p>
          <w:p w:rsidR="00450F01" w:rsidRPr="00275C0B" w:rsidRDefault="00450F01" w:rsidP="000B0A31">
            <w:pPr>
              <w:pStyle w:val="ConsPlusNormal"/>
              <w:keepNext/>
              <w:keepLines/>
              <w:widowControl/>
              <w:numPr>
                <w:ilvl w:val="0"/>
                <w:numId w:val="1"/>
              </w:numPr>
              <w:tabs>
                <w:tab w:val="num" w:pos="176"/>
                <w:tab w:val="left" w:pos="650"/>
              </w:tabs>
              <w:ind w:left="0" w:firstLine="0"/>
              <w:jc w:val="both"/>
              <w:rPr>
                <w:color w:val="000000"/>
                <w:sz w:val="20"/>
                <w:szCs w:val="20"/>
              </w:rPr>
            </w:pPr>
            <w:r w:rsidRPr="00275C0B">
              <w:rPr>
                <w:color w:val="000000"/>
                <w:sz w:val="20"/>
                <w:szCs w:val="20"/>
              </w:rPr>
              <w:t>Благоустройство территорий, элементы малых архитектурных форм;</w:t>
            </w:r>
          </w:p>
          <w:p w:rsidR="00450F01" w:rsidRPr="00275C0B" w:rsidRDefault="00450F01" w:rsidP="000B0A31">
            <w:pPr>
              <w:pStyle w:val="ConsPlusNormal"/>
              <w:keepNext/>
              <w:keepLines/>
              <w:widowControl/>
              <w:numPr>
                <w:ilvl w:val="0"/>
                <w:numId w:val="1"/>
              </w:numPr>
              <w:tabs>
                <w:tab w:val="num" w:pos="176"/>
              </w:tabs>
              <w:ind w:left="0" w:firstLine="0"/>
              <w:jc w:val="both"/>
              <w:rPr>
                <w:color w:val="000000"/>
                <w:sz w:val="20"/>
                <w:szCs w:val="20"/>
              </w:rPr>
            </w:pPr>
            <w:r w:rsidRPr="00275C0B">
              <w:rPr>
                <w:color w:val="000000"/>
                <w:sz w:val="20"/>
                <w:szCs w:val="20"/>
              </w:rPr>
              <w:t xml:space="preserve">Общественные зеленые насаждения; </w:t>
            </w:r>
          </w:p>
          <w:p w:rsidR="00450F01" w:rsidRPr="00275C0B" w:rsidRDefault="00450F01" w:rsidP="000B0A31">
            <w:pPr>
              <w:pStyle w:val="ConsPlusNormal"/>
              <w:widowControl/>
              <w:numPr>
                <w:ilvl w:val="0"/>
                <w:numId w:val="1"/>
              </w:numPr>
              <w:tabs>
                <w:tab w:val="num" w:pos="176"/>
                <w:tab w:val="left" w:pos="650"/>
              </w:tabs>
              <w:ind w:left="0" w:firstLine="0"/>
              <w:jc w:val="both"/>
              <w:rPr>
                <w:color w:val="000000"/>
                <w:sz w:val="20"/>
                <w:szCs w:val="20"/>
              </w:rPr>
            </w:pPr>
            <w:r w:rsidRPr="00275C0B">
              <w:rPr>
                <w:color w:val="000000"/>
                <w:sz w:val="20"/>
                <w:szCs w:val="20"/>
              </w:rPr>
              <w:t>Объекты пожарной охраны (гидранты, резервуары и т.п.);</w:t>
            </w:r>
          </w:p>
        </w:tc>
      </w:tr>
      <w:tr w:rsidR="00450F01" w:rsidRPr="00275C0B" w:rsidTr="000B0A31">
        <w:trPr>
          <w:trHeight w:val="989"/>
        </w:trPr>
        <w:tc>
          <w:tcPr>
            <w:tcW w:w="3615" w:type="dxa"/>
          </w:tcPr>
          <w:p w:rsidR="00450F01" w:rsidRPr="00275C0B" w:rsidRDefault="00450F01" w:rsidP="000B0A31">
            <w:pPr>
              <w:ind w:firstLine="0"/>
              <w:rPr>
                <w:rFonts w:cs="Arial"/>
                <w:color w:val="000000"/>
                <w:sz w:val="20"/>
                <w:szCs w:val="20"/>
              </w:rPr>
            </w:pPr>
            <w:r w:rsidRPr="00275C0B">
              <w:rPr>
                <w:rFonts w:cs="Arial"/>
                <w:color w:val="000000"/>
                <w:sz w:val="20"/>
                <w:szCs w:val="20"/>
              </w:rPr>
              <w:t>Условно разрешенные виды использования</w:t>
            </w:r>
          </w:p>
        </w:tc>
        <w:tc>
          <w:tcPr>
            <w:tcW w:w="6416" w:type="dxa"/>
          </w:tcPr>
          <w:p w:rsidR="00450F01" w:rsidRPr="00275C0B" w:rsidRDefault="00450F01" w:rsidP="000B0A31">
            <w:pPr>
              <w:pStyle w:val="nienie"/>
              <w:numPr>
                <w:ilvl w:val="0"/>
                <w:numId w:val="44"/>
              </w:numPr>
              <w:tabs>
                <w:tab w:val="clear" w:pos="1429"/>
                <w:tab w:val="num" w:pos="176"/>
              </w:tabs>
              <w:ind w:left="0" w:firstLine="0"/>
              <w:rPr>
                <w:rFonts w:ascii="Arial" w:hAnsi="Arial" w:cs="Arial"/>
                <w:color w:val="000000"/>
                <w:sz w:val="20"/>
                <w:szCs w:val="20"/>
              </w:rPr>
            </w:pPr>
            <w:r w:rsidRPr="00275C0B">
              <w:rPr>
                <w:rFonts w:ascii="Arial" w:hAnsi="Arial" w:cs="Arial"/>
                <w:color w:val="000000"/>
                <w:sz w:val="20"/>
                <w:szCs w:val="20"/>
              </w:rPr>
              <w:t>Автозаправочные станции;</w:t>
            </w:r>
          </w:p>
          <w:p w:rsidR="00450F01" w:rsidRPr="00275C0B" w:rsidRDefault="00450F01" w:rsidP="000B0A31">
            <w:pPr>
              <w:pStyle w:val="nienie"/>
              <w:numPr>
                <w:ilvl w:val="0"/>
                <w:numId w:val="44"/>
              </w:numPr>
              <w:tabs>
                <w:tab w:val="clear" w:pos="1429"/>
                <w:tab w:val="num" w:pos="176"/>
              </w:tabs>
              <w:ind w:left="0" w:firstLine="0"/>
              <w:rPr>
                <w:rFonts w:ascii="Arial" w:hAnsi="Arial" w:cs="Arial"/>
                <w:color w:val="000000"/>
                <w:sz w:val="20"/>
                <w:szCs w:val="20"/>
              </w:rPr>
            </w:pPr>
            <w:r w:rsidRPr="00275C0B">
              <w:rPr>
                <w:rFonts w:ascii="Arial" w:hAnsi="Arial" w:cs="Arial"/>
                <w:color w:val="000000"/>
                <w:sz w:val="20"/>
                <w:szCs w:val="20"/>
              </w:rPr>
              <w:t>Санитарно-технические сооружения и установки коммунального назначения, склады временного хранения утильсырья;</w:t>
            </w:r>
          </w:p>
          <w:p w:rsidR="00450F01" w:rsidRPr="00275C0B" w:rsidRDefault="00450F01" w:rsidP="000B0A31">
            <w:pPr>
              <w:pStyle w:val="nienie"/>
              <w:numPr>
                <w:ilvl w:val="0"/>
                <w:numId w:val="44"/>
              </w:numPr>
              <w:tabs>
                <w:tab w:val="clear" w:pos="1429"/>
                <w:tab w:val="num" w:pos="176"/>
              </w:tabs>
              <w:ind w:left="0" w:firstLine="0"/>
              <w:rPr>
                <w:rFonts w:ascii="Arial" w:hAnsi="Arial" w:cs="Arial"/>
                <w:color w:val="000000"/>
                <w:sz w:val="20"/>
                <w:szCs w:val="20"/>
              </w:rPr>
            </w:pPr>
            <w:r w:rsidRPr="00275C0B">
              <w:rPr>
                <w:rFonts w:ascii="Arial" w:hAnsi="Arial" w:cs="Arial"/>
                <w:color w:val="000000"/>
                <w:sz w:val="20"/>
                <w:szCs w:val="20"/>
              </w:rPr>
              <w:t>Отдельно стоящие объекты бытового обслуживания;</w:t>
            </w:r>
          </w:p>
          <w:p w:rsidR="00450F01" w:rsidRPr="00275C0B" w:rsidRDefault="00450F01" w:rsidP="000B0A31">
            <w:pPr>
              <w:pStyle w:val="nienie"/>
              <w:numPr>
                <w:ilvl w:val="0"/>
                <w:numId w:val="44"/>
              </w:numPr>
              <w:tabs>
                <w:tab w:val="clear" w:pos="1429"/>
                <w:tab w:val="num" w:pos="176"/>
              </w:tabs>
              <w:ind w:left="0" w:firstLine="0"/>
              <w:rPr>
                <w:rFonts w:ascii="Arial" w:hAnsi="Arial" w:cs="Arial"/>
                <w:color w:val="000000"/>
                <w:sz w:val="20"/>
                <w:szCs w:val="20"/>
              </w:rPr>
            </w:pPr>
            <w:r w:rsidRPr="00275C0B">
              <w:rPr>
                <w:rFonts w:ascii="Arial" w:hAnsi="Arial" w:cs="Arial"/>
                <w:color w:val="000000"/>
                <w:sz w:val="20"/>
                <w:szCs w:val="20"/>
              </w:rPr>
              <w:t>Киоски, лоточная торговля, временные павильоны розничной торговли и обслуживания населения;</w:t>
            </w:r>
          </w:p>
          <w:p w:rsidR="00450F01" w:rsidRPr="00275C0B" w:rsidRDefault="00450F01" w:rsidP="000B0A31">
            <w:pPr>
              <w:pStyle w:val="nienie"/>
              <w:numPr>
                <w:ilvl w:val="0"/>
                <w:numId w:val="44"/>
              </w:numPr>
              <w:tabs>
                <w:tab w:val="clear" w:pos="1429"/>
                <w:tab w:val="num" w:pos="176"/>
              </w:tabs>
              <w:ind w:left="0" w:firstLine="0"/>
              <w:rPr>
                <w:rFonts w:ascii="Arial" w:hAnsi="Arial" w:cs="Arial"/>
                <w:color w:val="000000"/>
                <w:sz w:val="20"/>
                <w:szCs w:val="20"/>
              </w:rPr>
            </w:pPr>
            <w:r w:rsidRPr="00275C0B">
              <w:rPr>
                <w:rFonts w:ascii="Arial" w:hAnsi="Arial" w:cs="Arial"/>
                <w:color w:val="000000"/>
                <w:sz w:val="20"/>
                <w:szCs w:val="20"/>
              </w:rPr>
              <w:t>Антенны сотовой, радиорелейной, спутниковой связи.</w:t>
            </w:r>
          </w:p>
          <w:p w:rsidR="00450F01" w:rsidRPr="00275C0B" w:rsidRDefault="00450F01" w:rsidP="000B0A31">
            <w:pPr>
              <w:pStyle w:val="nienie"/>
              <w:tabs>
                <w:tab w:val="num" w:pos="176"/>
              </w:tabs>
              <w:ind w:left="0" w:firstLine="0"/>
              <w:rPr>
                <w:rFonts w:ascii="Arial" w:hAnsi="Arial" w:cs="Arial"/>
                <w:color w:val="000000"/>
                <w:sz w:val="20"/>
                <w:szCs w:val="20"/>
              </w:rPr>
            </w:pPr>
          </w:p>
        </w:tc>
      </w:tr>
      <w:tr w:rsidR="00450F01" w:rsidRPr="00275C0B" w:rsidTr="000B0A31">
        <w:trPr>
          <w:trHeight w:val="653"/>
        </w:trPr>
        <w:tc>
          <w:tcPr>
            <w:tcW w:w="3615" w:type="dxa"/>
          </w:tcPr>
          <w:p w:rsidR="00450F01" w:rsidRPr="00275C0B" w:rsidRDefault="00450F01" w:rsidP="000B0A31">
            <w:pPr>
              <w:ind w:firstLine="0"/>
              <w:rPr>
                <w:rFonts w:cs="Arial"/>
                <w:color w:val="000000"/>
                <w:sz w:val="20"/>
                <w:szCs w:val="20"/>
              </w:rPr>
            </w:pPr>
            <w:r w:rsidRPr="00275C0B">
              <w:rPr>
                <w:rFonts w:cs="Arial"/>
                <w:color w:val="000000"/>
                <w:sz w:val="20"/>
                <w:szCs w:val="20"/>
              </w:rPr>
              <w:t>Вспомогательные виды разрешенного использования для условно разрешенных видов</w:t>
            </w:r>
          </w:p>
        </w:tc>
        <w:tc>
          <w:tcPr>
            <w:tcW w:w="6416" w:type="dxa"/>
          </w:tcPr>
          <w:p w:rsidR="00450F01" w:rsidRPr="00275C0B" w:rsidRDefault="00450F01" w:rsidP="000B0A31">
            <w:pPr>
              <w:pStyle w:val="nienie"/>
              <w:numPr>
                <w:ilvl w:val="0"/>
                <w:numId w:val="44"/>
              </w:numPr>
              <w:tabs>
                <w:tab w:val="num" w:pos="176"/>
              </w:tabs>
              <w:ind w:left="0" w:firstLine="0"/>
              <w:rPr>
                <w:rFonts w:ascii="Arial" w:hAnsi="Arial" w:cs="Arial"/>
                <w:color w:val="000000"/>
                <w:sz w:val="20"/>
                <w:szCs w:val="20"/>
              </w:rPr>
            </w:pPr>
            <w:r w:rsidRPr="00275C0B">
              <w:rPr>
                <w:rFonts w:ascii="Arial" w:hAnsi="Arial" w:cs="Arial"/>
                <w:color w:val="000000"/>
                <w:sz w:val="20"/>
                <w:szCs w:val="20"/>
              </w:rPr>
              <w:t xml:space="preserve">Открытые стоянки краткосрочного хранения автомобилей; </w:t>
            </w:r>
          </w:p>
          <w:p w:rsidR="00450F01" w:rsidRPr="00275C0B" w:rsidRDefault="00450F01" w:rsidP="000B0A31">
            <w:pPr>
              <w:pStyle w:val="nienie"/>
              <w:numPr>
                <w:ilvl w:val="0"/>
                <w:numId w:val="44"/>
              </w:numPr>
              <w:tabs>
                <w:tab w:val="num" w:pos="176"/>
              </w:tabs>
              <w:ind w:left="0" w:firstLine="0"/>
              <w:rPr>
                <w:rFonts w:ascii="Arial" w:hAnsi="Arial" w:cs="Arial"/>
                <w:color w:val="000000"/>
                <w:sz w:val="20"/>
                <w:szCs w:val="20"/>
              </w:rPr>
            </w:pPr>
            <w:r w:rsidRPr="00275C0B">
              <w:rPr>
                <w:rFonts w:ascii="Arial" w:hAnsi="Arial" w:cs="Arial"/>
                <w:color w:val="000000"/>
                <w:sz w:val="20"/>
                <w:szCs w:val="20"/>
              </w:rPr>
              <w:t>Площадки транзитного транспорта с местами хранения автобусов, грузовиков, легковых автомобилей;</w:t>
            </w:r>
          </w:p>
          <w:p w:rsidR="00450F01" w:rsidRPr="00275C0B" w:rsidRDefault="00450F01" w:rsidP="000B0A31">
            <w:pPr>
              <w:pStyle w:val="nienie"/>
              <w:numPr>
                <w:ilvl w:val="0"/>
                <w:numId w:val="44"/>
              </w:numPr>
              <w:tabs>
                <w:tab w:val="num" w:pos="176"/>
              </w:tabs>
              <w:ind w:left="0" w:firstLine="0"/>
              <w:rPr>
                <w:rFonts w:ascii="Arial" w:hAnsi="Arial" w:cs="Arial"/>
                <w:color w:val="000000"/>
                <w:sz w:val="20"/>
                <w:szCs w:val="20"/>
              </w:rPr>
            </w:pPr>
            <w:r w:rsidRPr="00275C0B">
              <w:rPr>
                <w:rFonts w:ascii="Arial" w:hAnsi="Arial" w:cs="Arial"/>
                <w:color w:val="000000"/>
                <w:sz w:val="20"/>
                <w:szCs w:val="20"/>
              </w:rPr>
              <w:t>Автостоянки для временного хранения грузовых автомобилей.</w:t>
            </w:r>
          </w:p>
        </w:tc>
      </w:tr>
      <w:tr w:rsidR="00450F01" w:rsidRPr="00275C0B" w:rsidTr="000B0A31">
        <w:trPr>
          <w:trHeight w:val="330"/>
        </w:trPr>
        <w:tc>
          <w:tcPr>
            <w:tcW w:w="3615" w:type="dxa"/>
          </w:tcPr>
          <w:p w:rsidR="00450F01" w:rsidRPr="00275C0B" w:rsidRDefault="00450F01" w:rsidP="000B0A31">
            <w:pPr>
              <w:ind w:firstLine="0"/>
              <w:rPr>
                <w:rFonts w:cs="Arial"/>
                <w:color w:val="000000"/>
                <w:sz w:val="20"/>
                <w:szCs w:val="20"/>
              </w:rPr>
            </w:pPr>
            <w:r w:rsidRPr="00275C0B">
              <w:rPr>
                <w:rFonts w:cs="Arial"/>
                <w:bCs/>
                <w:color w:val="000000"/>
                <w:sz w:val="20"/>
                <w:szCs w:val="20"/>
              </w:rPr>
              <w:t>Архитектурно-строительные требования</w:t>
            </w:r>
          </w:p>
        </w:tc>
        <w:tc>
          <w:tcPr>
            <w:tcW w:w="6416" w:type="dxa"/>
          </w:tcPr>
          <w:p w:rsidR="00450F01" w:rsidRPr="00275C0B" w:rsidRDefault="00450F01" w:rsidP="000B0A31">
            <w:pPr>
              <w:numPr>
                <w:ilvl w:val="0"/>
                <w:numId w:val="46"/>
              </w:numPr>
              <w:tabs>
                <w:tab w:val="num" w:pos="176"/>
              </w:tabs>
              <w:ind w:left="0" w:firstLine="0"/>
              <w:rPr>
                <w:rFonts w:cs="Arial"/>
                <w:color w:val="000000"/>
                <w:sz w:val="20"/>
                <w:szCs w:val="20"/>
              </w:rPr>
            </w:pPr>
            <w:r w:rsidRPr="00275C0B">
              <w:rPr>
                <w:rFonts w:cs="Arial"/>
                <w:color w:val="000000"/>
                <w:sz w:val="20"/>
                <w:szCs w:val="20"/>
              </w:rPr>
              <w:t>Параметры для зоны принимаются по расчету и включаются в градостроительный план земельного участка.</w:t>
            </w:r>
          </w:p>
        </w:tc>
      </w:tr>
      <w:tr w:rsidR="00450F01" w:rsidRPr="00275C0B" w:rsidTr="000B0A31">
        <w:trPr>
          <w:trHeight w:val="56"/>
        </w:trPr>
        <w:tc>
          <w:tcPr>
            <w:tcW w:w="3615" w:type="dxa"/>
          </w:tcPr>
          <w:p w:rsidR="00450F01" w:rsidRPr="00275C0B" w:rsidRDefault="00450F01" w:rsidP="000B0A31">
            <w:pPr>
              <w:ind w:firstLine="0"/>
              <w:rPr>
                <w:rFonts w:cs="Arial"/>
                <w:bCs/>
                <w:color w:val="000000"/>
                <w:sz w:val="20"/>
                <w:szCs w:val="20"/>
              </w:rPr>
            </w:pPr>
            <w:r w:rsidRPr="00275C0B">
              <w:rPr>
                <w:rFonts w:cs="Arial"/>
                <w:bCs/>
                <w:color w:val="000000"/>
                <w:sz w:val="20"/>
                <w:szCs w:val="20"/>
              </w:rPr>
              <w:t>Санитарно-гигиенические и экологические требования</w:t>
            </w:r>
          </w:p>
        </w:tc>
        <w:tc>
          <w:tcPr>
            <w:tcW w:w="6416" w:type="dxa"/>
          </w:tcPr>
          <w:p w:rsidR="00450F01" w:rsidRPr="00275C0B" w:rsidRDefault="00450F01" w:rsidP="000B0A31">
            <w:pPr>
              <w:pStyle w:val="ConsPlusNormal"/>
              <w:widowControl/>
              <w:numPr>
                <w:ilvl w:val="0"/>
                <w:numId w:val="45"/>
              </w:numPr>
              <w:tabs>
                <w:tab w:val="clear" w:pos="644"/>
                <w:tab w:val="num" w:pos="34"/>
                <w:tab w:val="num" w:pos="176"/>
              </w:tabs>
              <w:ind w:left="0" w:firstLine="0"/>
              <w:jc w:val="both"/>
              <w:rPr>
                <w:color w:val="000000"/>
                <w:sz w:val="20"/>
                <w:szCs w:val="20"/>
              </w:rPr>
            </w:pPr>
            <w:r w:rsidRPr="00275C0B">
              <w:rPr>
                <w:color w:val="000000"/>
                <w:sz w:val="20"/>
                <w:szCs w:val="20"/>
              </w:rPr>
              <w:t xml:space="preserve">Уровень </w:t>
            </w:r>
            <w:proofErr w:type="spellStart"/>
            <w:r w:rsidRPr="00275C0B">
              <w:rPr>
                <w:color w:val="000000"/>
                <w:sz w:val="20"/>
                <w:szCs w:val="20"/>
              </w:rPr>
              <w:t>озеленённости</w:t>
            </w:r>
            <w:proofErr w:type="spellEnd"/>
            <w:r w:rsidRPr="00275C0B">
              <w:rPr>
                <w:color w:val="000000"/>
                <w:sz w:val="20"/>
                <w:szCs w:val="20"/>
              </w:rPr>
              <w:t xml:space="preserve"> территории </w:t>
            </w:r>
            <w:proofErr w:type="spellStart"/>
            <w:r w:rsidRPr="00275C0B">
              <w:rPr>
                <w:color w:val="000000"/>
                <w:sz w:val="20"/>
                <w:szCs w:val="20"/>
              </w:rPr>
              <w:t>промплощадки</w:t>
            </w:r>
            <w:proofErr w:type="spellEnd"/>
            <w:r w:rsidRPr="00275C0B">
              <w:rPr>
                <w:color w:val="000000"/>
                <w:sz w:val="20"/>
                <w:szCs w:val="20"/>
              </w:rPr>
              <w:t xml:space="preserve"> 10-15%, при этом следует размещать деревья не ближе 5м от зданий и </w:t>
            </w:r>
            <w:r w:rsidRPr="00275C0B">
              <w:rPr>
                <w:color w:val="000000"/>
                <w:sz w:val="20"/>
                <w:szCs w:val="20"/>
              </w:rPr>
              <w:lastRenderedPageBreak/>
              <w:t xml:space="preserve">сооружений; не следует применять хвойные и другие </w:t>
            </w:r>
            <w:proofErr w:type="spellStart"/>
            <w:r w:rsidRPr="00275C0B">
              <w:rPr>
                <w:color w:val="000000"/>
                <w:sz w:val="20"/>
                <w:szCs w:val="20"/>
              </w:rPr>
              <w:t>легковоспламеняющие</w:t>
            </w:r>
            <w:proofErr w:type="spellEnd"/>
            <w:r w:rsidRPr="00275C0B">
              <w:rPr>
                <w:color w:val="000000"/>
                <w:sz w:val="20"/>
                <w:szCs w:val="20"/>
              </w:rPr>
              <w:t xml:space="preserve"> деревья и кустарники.</w:t>
            </w:r>
          </w:p>
          <w:p w:rsidR="00450F01" w:rsidRPr="00275C0B" w:rsidRDefault="00450F01" w:rsidP="000B0A31">
            <w:pPr>
              <w:pStyle w:val="ConsPlusNormal"/>
              <w:widowControl/>
              <w:numPr>
                <w:ilvl w:val="0"/>
                <w:numId w:val="45"/>
              </w:numPr>
              <w:tabs>
                <w:tab w:val="clear" w:pos="644"/>
                <w:tab w:val="num" w:pos="34"/>
                <w:tab w:val="num" w:pos="176"/>
              </w:tabs>
              <w:ind w:left="0" w:firstLine="0"/>
              <w:jc w:val="both"/>
              <w:rPr>
                <w:color w:val="000000"/>
                <w:sz w:val="20"/>
                <w:szCs w:val="20"/>
              </w:rPr>
            </w:pPr>
            <w:r w:rsidRPr="00275C0B">
              <w:rPr>
                <w:color w:val="000000"/>
                <w:sz w:val="20"/>
                <w:szCs w:val="20"/>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450F01" w:rsidRPr="00275C0B" w:rsidRDefault="00450F01" w:rsidP="000B0A31">
            <w:pPr>
              <w:pStyle w:val="ConsPlusNormal"/>
              <w:widowControl/>
              <w:numPr>
                <w:ilvl w:val="0"/>
                <w:numId w:val="45"/>
              </w:numPr>
              <w:tabs>
                <w:tab w:val="clear" w:pos="644"/>
                <w:tab w:val="num" w:pos="34"/>
                <w:tab w:val="num" w:pos="176"/>
              </w:tabs>
              <w:ind w:left="0" w:firstLine="0"/>
              <w:jc w:val="both"/>
              <w:rPr>
                <w:color w:val="000000"/>
                <w:sz w:val="20"/>
                <w:szCs w:val="20"/>
              </w:rPr>
            </w:pPr>
            <w:r w:rsidRPr="00275C0B">
              <w:rPr>
                <w:color w:val="000000"/>
                <w:sz w:val="20"/>
                <w:szCs w:val="20"/>
              </w:rPr>
              <w:t xml:space="preserve">Все загрязненные воды поверхностного стока с территории </w:t>
            </w:r>
            <w:proofErr w:type="spellStart"/>
            <w:r w:rsidRPr="00275C0B">
              <w:rPr>
                <w:color w:val="000000"/>
                <w:sz w:val="20"/>
                <w:szCs w:val="20"/>
              </w:rPr>
              <w:t>промплощадки</w:t>
            </w:r>
            <w:proofErr w:type="spellEnd"/>
            <w:r w:rsidRPr="00275C0B">
              <w:rPr>
                <w:color w:val="000000"/>
                <w:sz w:val="20"/>
                <w:szCs w:val="20"/>
              </w:rPr>
              <w:t xml:space="preserve"> направляются на очистные сооружения.</w:t>
            </w:r>
          </w:p>
          <w:p w:rsidR="00450F01" w:rsidRPr="00275C0B" w:rsidRDefault="00450F01" w:rsidP="000B0A31">
            <w:pPr>
              <w:pStyle w:val="ConsPlusNormal"/>
              <w:numPr>
                <w:ilvl w:val="0"/>
                <w:numId w:val="45"/>
              </w:numPr>
              <w:tabs>
                <w:tab w:val="clear" w:pos="644"/>
                <w:tab w:val="num" w:pos="34"/>
                <w:tab w:val="num" w:pos="176"/>
              </w:tabs>
              <w:ind w:left="0" w:firstLine="0"/>
              <w:jc w:val="both"/>
              <w:rPr>
                <w:color w:val="000000"/>
                <w:sz w:val="20"/>
                <w:szCs w:val="20"/>
              </w:rPr>
            </w:pPr>
            <w:r w:rsidRPr="00275C0B">
              <w:rPr>
                <w:color w:val="000000"/>
                <w:sz w:val="20"/>
                <w:szCs w:val="20"/>
              </w:rPr>
              <w:t xml:space="preserve">Все изменения, связанные с процессом основного производства, включая: изменения характера производства, сдачу и аренду помещений и т.п. </w:t>
            </w:r>
            <w:proofErr w:type="gramStart"/>
            <w:r w:rsidRPr="00275C0B">
              <w:rPr>
                <w:color w:val="000000"/>
                <w:sz w:val="20"/>
                <w:szCs w:val="20"/>
              </w:rPr>
              <w:t>–д</w:t>
            </w:r>
            <w:proofErr w:type="gramEnd"/>
            <w:r w:rsidRPr="00275C0B">
              <w:rPr>
                <w:color w:val="000000"/>
                <w:sz w:val="20"/>
                <w:szCs w:val="20"/>
              </w:rPr>
              <w:t xml:space="preserve">олжны согласовываться с органами ТО ТУ </w:t>
            </w:r>
            <w:proofErr w:type="spellStart"/>
            <w:r w:rsidRPr="00275C0B">
              <w:rPr>
                <w:color w:val="000000"/>
                <w:sz w:val="20"/>
                <w:szCs w:val="20"/>
              </w:rPr>
              <w:t>Роспотребнадзора</w:t>
            </w:r>
            <w:proofErr w:type="spellEnd"/>
            <w:r w:rsidRPr="00275C0B">
              <w:rPr>
                <w:color w:val="000000"/>
                <w:sz w:val="20"/>
                <w:szCs w:val="20"/>
              </w:rPr>
              <w:t>, охраны окружающей среды и архитектуры и градостроительства</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450F01" w:rsidRPr="00275C0B" w:rsidRDefault="00450F01" w:rsidP="00450F01">
      <w:pPr>
        <w:ind w:firstLine="709"/>
        <w:rPr>
          <w:rFonts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- 0,2 га </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 ____</w:t>
            </w:r>
            <w:proofErr w:type="gramStart"/>
            <w:r w:rsidRPr="00275C0B">
              <w:rPr>
                <w:color w:val="000000"/>
                <w:sz w:val="20"/>
                <w:szCs w:val="20"/>
              </w:rPr>
              <w:t>га</w:t>
            </w:r>
            <w:proofErr w:type="gramEnd"/>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tabs>
                <w:tab w:val="left" w:pos="495"/>
              </w:tabs>
              <w:ind w:firstLine="0"/>
              <w:jc w:val="both"/>
              <w:rPr>
                <w:color w:val="000000"/>
                <w:sz w:val="20"/>
                <w:szCs w:val="20"/>
              </w:rPr>
            </w:pPr>
          </w:p>
          <w:p w:rsidR="00450F01" w:rsidRPr="00275C0B" w:rsidRDefault="00450F01" w:rsidP="000B0A31">
            <w:pPr>
              <w:pStyle w:val="ConsPlusNormal"/>
              <w:widowControl/>
              <w:tabs>
                <w:tab w:val="left" w:pos="495"/>
              </w:tabs>
              <w:ind w:firstLine="0"/>
              <w:jc w:val="both"/>
              <w:rPr>
                <w:color w:val="000000"/>
                <w:sz w:val="20"/>
                <w:szCs w:val="20"/>
              </w:rPr>
            </w:pPr>
          </w:p>
          <w:p w:rsidR="00450F01" w:rsidRPr="00275C0B" w:rsidRDefault="00450F01" w:rsidP="000B0A31">
            <w:pPr>
              <w:pStyle w:val="ConsPlusNormal"/>
              <w:widowControl/>
              <w:tabs>
                <w:tab w:val="left" w:pos="495"/>
              </w:tabs>
              <w:ind w:firstLine="0"/>
              <w:jc w:val="both"/>
              <w:rPr>
                <w:color w:val="000000"/>
                <w:sz w:val="20"/>
                <w:szCs w:val="20"/>
              </w:rPr>
            </w:pPr>
            <w:r w:rsidRPr="00275C0B">
              <w:rPr>
                <w:color w:val="000000"/>
                <w:sz w:val="20"/>
                <w:szCs w:val="20"/>
              </w:rPr>
              <w:t>3м</w:t>
            </w:r>
          </w:p>
        </w:tc>
      </w:tr>
      <w:tr w:rsidR="00450F01" w:rsidRPr="00275C0B" w:rsidTr="000B0A31">
        <w:trPr>
          <w:trHeight w:val="975"/>
        </w:trPr>
        <w:tc>
          <w:tcPr>
            <w:tcW w:w="453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50 м</w:t>
            </w:r>
          </w:p>
          <w:p w:rsidR="00450F01" w:rsidRPr="00275C0B" w:rsidRDefault="00450F01" w:rsidP="000B0A31">
            <w:pPr>
              <w:ind w:firstLine="0"/>
              <w:rPr>
                <w:rFonts w:cs="Arial"/>
                <w:color w:val="000000"/>
                <w:sz w:val="20"/>
                <w:szCs w:val="20"/>
              </w:rPr>
            </w:pPr>
          </w:p>
        </w:tc>
      </w:tr>
      <w:tr w:rsidR="00450F01" w:rsidRPr="00275C0B" w:rsidTr="000B0A31">
        <w:trPr>
          <w:trHeight w:val="565"/>
        </w:trPr>
        <w:tc>
          <w:tcPr>
            <w:tcW w:w="453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529"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80%</w:t>
            </w:r>
          </w:p>
        </w:tc>
      </w:tr>
    </w:tbl>
    <w:p w:rsidR="00450F01" w:rsidRPr="00275C0B" w:rsidRDefault="00450F01" w:rsidP="00450F01">
      <w:pPr>
        <w:ind w:firstLine="709"/>
        <w:rPr>
          <w:rFonts w:cs="Arial"/>
          <w:color w:val="000000"/>
        </w:rPr>
      </w:pPr>
    </w:p>
    <w:p w:rsidR="00450F01" w:rsidRPr="00275C0B" w:rsidRDefault="00450F01" w:rsidP="00450F01">
      <w:pPr>
        <w:pStyle w:val="ConsPlusNormal"/>
        <w:widowControl/>
        <w:tabs>
          <w:tab w:val="left" w:pos="851"/>
        </w:tabs>
        <w:ind w:firstLine="709"/>
        <w:jc w:val="both"/>
        <w:rPr>
          <w:bCs/>
          <w:color w:val="000000"/>
          <w:sz w:val="24"/>
          <w:szCs w:val="24"/>
        </w:rPr>
      </w:pPr>
      <w:bookmarkStart w:id="296" w:name="_Toc301959881"/>
      <w:bookmarkStart w:id="297" w:name="_Toc302134827"/>
      <w:bookmarkStart w:id="298" w:name="_Toc302478317"/>
      <w:bookmarkStart w:id="299" w:name="_Toc302486259"/>
      <w:bookmarkStart w:id="300" w:name="_Toc303246442"/>
      <w:bookmarkStart w:id="301" w:name="_Toc303754618"/>
      <w:bookmarkStart w:id="302" w:name="_Toc306368385"/>
      <w:bookmarkStart w:id="303" w:name="_Toc306368639"/>
      <w:bookmarkStart w:id="304" w:name="_Toc290561483"/>
      <w:bookmarkStart w:id="305" w:name="_Toc290562121"/>
      <w:bookmarkStart w:id="306" w:name="_Toc302372830"/>
      <w:r w:rsidRPr="00275C0B">
        <w:rPr>
          <w:bCs/>
          <w:color w:val="000000"/>
          <w:sz w:val="24"/>
          <w:szCs w:val="24"/>
        </w:rPr>
        <w:t>2.Зона размещения предприятий III класса санитарной классификации – П3</w:t>
      </w:r>
      <w:bookmarkEnd w:id="296"/>
      <w:bookmarkEnd w:id="297"/>
      <w:bookmarkEnd w:id="298"/>
      <w:bookmarkEnd w:id="299"/>
      <w:bookmarkEnd w:id="300"/>
      <w:bookmarkEnd w:id="301"/>
      <w:bookmarkEnd w:id="302"/>
      <w:bookmarkEnd w:id="303"/>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На территории Писаревского сельского поселения выделяются участки зоны размещения предприятий </w:t>
      </w:r>
      <w:r w:rsidRPr="00275C0B">
        <w:rPr>
          <w:color w:val="000000"/>
          <w:sz w:val="24"/>
          <w:szCs w:val="24"/>
          <w:lang w:val="en-US"/>
        </w:rPr>
        <w:t>III</w:t>
      </w:r>
      <w:r w:rsidRPr="00275C0B">
        <w:rPr>
          <w:color w:val="000000"/>
          <w:sz w:val="24"/>
          <w:szCs w:val="24"/>
        </w:rPr>
        <w:t xml:space="preserve"> класса санитарной классификации, в том числе:</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-в населенном пункте – село Писаревка - 6 участков.</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Населенный пункт село Писаревка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789"/>
      </w:tblGrid>
      <w:tr w:rsidR="00450F01" w:rsidRPr="00275C0B" w:rsidTr="000B0A31">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Картографическое описание</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w:t>
            </w:r>
            <w:r w:rsidRPr="00275C0B">
              <w:rPr>
                <w:rFonts w:cs="Arial"/>
                <w:color w:val="000000"/>
                <w:sz w:val="20"/>
                <w:szCs w:val="20"/>
                <w:lang w:val="en-US"/>
              </w:rPr>
              <w:t>3</w:t>
            </w:r>
            <w:r w:rsidRPr="00275C0B">
              <w:rPr>
                <w:rFonts w:cs="Arial"/>
                <w:color w:val="000000"/>
                <w:sz w:val="20"/>
                <w:szCs w:val="20"/>
              </w:rPr>
              <w:t>/1/1</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43 вдоль границы населенного пункта в северо-восточном направлении до точки 47, далее следует в юго-восточном направлении до точки 52, далее проходит в общем северо-западном направлении до точки 50, затем следует вдоль улицы Заречная в общем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w:t>
            </w:r>
            <w:r w:rsidRPr="00275C0B">
              <w:rPr>
                <w:rFonts w:cs="Arial"/>
                <w:color w:val="000000"/>
                <w:sz w:val="20"/>
                <w:szCs w:val="20"/>
                <w:lang w:val="en-US"/>
              </w:rPr>
              <w:t>3</w:t>
            </w:r>
            <w:r w:rsidRPr="00275C0B">
              <w:rPr>
                <w:rFonts w:cs="Arial"/>
                <w:color w:val="000000"/>
                <w:sz w:val="20"/>
                <w:szCs w:val="20"/>
              </w:rPr>
              <w:t>/1/2</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60 вдоль улицы Заречная в юго-восточном направлении до точки 63, затем следует в юго-западном направлении до точки 62, далее проходит в северо-западном направлении до точки 61, затем следует в северо-восточном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w:t>
            </w:r>
            <w:r w:rsidRPr="00275C0B">
              <w:rPr>
                <w:rFonts w:cs="Arial"/>
                <w:color w:val="000000"/>
                <w:sz w:val="20"/>
                <w:szCs w:val="20"/>
                <w:lang w:val="en-US"/>
              </w:rPr>
              <w:t>3</w:t>
            </w:r>
            <w:r w:rsidRPr="00275C0B">
              <w:rPr>
                <w:rFonts w:cs="Arial"/>
                <w:color w:val="000000"/>
                <w:sz w:val="20"/>
                <w:szCs w:val="20"/>
              </w:rPr>
              <w:t>/1/3</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Граница зоны проходит от точки 602 вдоль улицы Чапаева в юго-восточном направлении до точки 598, далее проходит в общем юго-восточном направлении до точки 595, далее следует вдоль дороги в юго-западном направлении, затем в северо-западном </w:t>
            </w:r>
            <w:r w:rsidRPr="00275C0B">
              <w:rPr>
                <w:rFonts w:cs="Arial"/>
                <w:color w:val="000000"/>
                <w:sz w:val="20"/>
                <w:szCs w:val="20"/>
              </w:rPr>
              <w:lastRenderedPageBreak/>
              <w:t>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П</w:t>
            </w:r>
            <w:r w:rsidRPr="00275C0B">
              <w:rPr>
                <w:rFonts w:cs="Arial"/>
                <w:color w:val="000000"/>
                <w:sz w:val="20"/>
                <w:szCs w:val="20"/>
                <w:lang w:val="en-US"/>
              </w:rPr>
              <w:t>3</w:t>
            </w:r>
            <w:r w:rsidRPr="00275C0B">
              <w:rPr>
                <w:rFonts w:cs="Arial"/>
                <w:color w:val="000000"/>
                <w:sz w:val="20"/>
                <w:szCs w:val="20"/>
              </w:rPr>
              <w:t>/1/4</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855 вдоль улицы в северо-восточном направлении до точки 856, далее следует в северо-восточном направлении до точки 841, затем проходит вдоль дороги в юго-восточном направлении до точки 857, затем следует в юго-западном направлении до точки 858, далее следует в северо-западном направлении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w:t>
            </w:r>
            <w:r w:rsidRPr="00275C0B">
              <w:rPr>
                <w:rFonts w:cs="Arial"/>
                <w:color w:val="000000"/>
                <w:sz w:val="20"/>
                <w:szCs w:val="20"/>
                <w:lang w:val="en-US"/>
              </w:rPr>
              <w:t>3</w:t>
            </w:r>
            <w:r w:rsidRPr="00275C0B">
              <w:rPr>
                <w:rFonts w:cs="Arial"/>
                <w:color w:val="000000"/>
                <w:sz w:val="20"/>
                <w:szCs w:val="20"/>
              </w:rPr>
              <w:t>/1/5</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960 вдоль улицы Советская в северо-восточном направлении до точки 959, затем проходит в юго-восточном направлении до точки 965, далее следует в общем юго-западном направлении до точки 961, далее проходит в северо-западном направлении вдоль улицы Колхозная до исходной точки.</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w:t>
            </w:r>
            <w:r w:rsidRPr="00275C0B">
              <w:rPr>
                <w:rFonts w:cs="Arial"/>
                <w:color w:val="000000"/>
                <w:sz w:val="20"/>
                <w:szCs w:val="20"/>
                <w:lang w:val="en-US"/>
              </w:rPr>
              <w:t>3</w:t>
            </w:r>
            <w:r w:rsidRPr="00275C0B">
              <w:rPr>
                <w:rFonts w:cs="Arial"/>
                <w:color w:val="000000"/>
                <w:sz w:val="20"/>
                <w:szCs w:val="20"/>
              </w:rPr>
              <w:t>/1/6</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231 в юго-восточном направлении до точки 1036, далее следует вдоль улицы Колхозная в общем юго-восточном направлении до точки 1042, далее проходит вдоль дороги в западном направлении до точки 1043, затем следует в общем западном направлении до точки 214, далее проходит вдоль границы населенного пункта в общем северо-восточном направлении до исходной точки.</w:t>
            </w:r>
            <w:proofErr w:type="gramEnd"/>
          </w:p>
        </w:tc>
      </w:tr>
    </w:tbl>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0"/>
        <w:ind w:firstLine="709"/>
        <w:rPr>
          <w:rFonts w:cs="Arial"/>
        </w:rPr>
      </w:pPr>
      <w:r w:rsidRPr="00275C0B">
        <w:rPr>
          <w:rFonts w:eastAsia="Times New Roman" w:cs="Arial"/>
          <w:kern w:val="0"/>
          <w:lang w:eastAsia="ru-RU"/>
        </w:rPr>
        <w:t xml:space="preserve"> </w:t>
      </w:r>
      <w:r w:rsidRPr="00275C0B">
        <w:rPr>
          <w:rFonts w:cs="Arial"/>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493"/>
      </w:tblGrid>
      <w:tr w:rsidR="00450F01" w:rsidRPr="00275C0B" w:rsidTr="000B0A31">
        <w:tc>
          <w:tcPr>
            <w:tcW w:w="4503" w:type="dxa"/>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5670" w:type="dxa"/>
          </w:tcPr>
          <w:p w:rsidR="00450F01" w:rsidRPr="00275C0B" w:rsidRDefault="00450F01" w:rsidP="000B0A31">
            <w:pPr>
              <w:pStyle w:val="ConsPlusNormal"/>
              <w:widowControl/>
              <w:tabs>
                <w:tab w:val="left" w:pos="175"/>
              </w:tabs>
              <w:ind w:firstLine="0"/>
              <w:jc w:val="both"/>
              <w:rPr>
                <w:color w:val="000000"/>
                <w:sz w:val="20"/>
                <w:szCs w:val="20"/>
              </w:rPr>
            </w:pPr>
            <w:r w:rsidRPr="00275C0B">
              <w:rPr>
                <w:color w:val="000000"/>
                <w:sz w:val="20"/>
                <w:szCs w:val="20"/>
              </w:rPr>
              <w:t>Промышленные объекты и производства третьего класса с санитарно-защитной зоной 300 м</w:t>
            </w:r>
            <w:proofErr w:type="gramStart"/>
            <w:r w:rsidRPr="00275C0B">
              <w:rPr>
                <w:color w:val="000000"/>
                <w:sz w:val="20"/>
                <w:szCs w:val="20"/>
              </w:rPr>
              <w:t xml:space="preserve">;, </w:t>
            </w:r>
            <w:proofErr w:type="gramEnd"/>
            <w:r w:rsidRPr="00275C0B">
              <w:rPr>
                <w:color w:val="000000"/>
                <w:sz w:val="20"/>
                <w:szCs w:val="20"/>
              </w:rPr>
              <w:t xml:space="preserve">в </w:t>
            </w:r>
            <w:proofErr w:type="spellStart"/>
            <w:r w:rsidRPr="00275C0B">
              <w:rPr>
                <w:color w:val="000000"/>
                <w:sz w:val="20"/>
                <w:szCs w:val="20"/>
              </w:rPr>
              <w:t>т.ч</w:t>
            </w:r>
            <w:proofErr w:type="spellEnd"/>
            <w:r w:rsidRPr="00275C0B">
              <w:rPr>
                <w:color w:val="000000"/>
                <w:sz w:val="20"/>
                <w:szCs w:val="20"/>
              </w:rPr>
              <w:t>.:</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гаражи и парки по ремонту, технологическому обслуживанию и хранению грузовых автомобилей и сельскохозяйственной техники; Производство по производству растительных масел;</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свинофермы до 4 тыс. голов;</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фермы крупного рогатого скота менее 1200 голов (всех специализаций), фермы коневодческие.</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фермы овцеводческие на 5 - 30 тыс. голов;</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фермы птицеводческие до 100 тыс. кур-несушек и до 1 млн. бройлеров;</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производство по производству растительных масел;</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объекты по обслуживанию грузовых автомобилей;</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открытые наземные склады и места разгрузки сухого песка, гравия, камня и др. минерально-строительных материалов;</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склады, перегрузка и хранение утильсырья;</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склады горюче-смазочных материалов;</w:t>
            </w:r>
          </w:p>
          <w:p w:rsidR="00450F01" w:rsidRPr="00275C0B" w:rsidRDefault="00450F01" w:rsidP="000B0A31">
            <w:pPr>
              <w:pStyle w:val="ConsPlusNormal"/>
              <w:keepLines/>
              <w:widowControl/>
              <w:numPr>
                <w:ilvl w:val="0"/>
                <w:numId w:val="33"/>
              </w:numPr>
              <w:tabs>
                <w:tab w:val="left" w:pos="175"/>
              </w:tabs>
              <w:ind w:left="0" w:firstLine="0"/>
              <w:jc w:val="both"/>
              <w:rPr>
                <w:color w:val="000000"/>
                <w:sz w:val="20"/>
                <w:szCs w:val="20"/>
              </w:rPr>
            </w:pPr>
            <w:r w:rsidRPr="00275C0B">
              <w:rPr>
                <w:color w:val="000000"/>
                <w:sz w:val="20"/>
                <w:szCs w:val="20"/>
              </w:rPr>
              <w:t>хозяйства с содержанием животных (свинарники, питомники, конюшни, зверофермы);</w:t>
            </w:r>
          </w:p>
          <w:p w:rsidR="00450F01" w:rsidRPr="00275C0B" w:rsidRDefault="00450F01" w:rsidP="000B0A31">
            <w:pPr>
              <w:pStyle w:val="ConsPlusNormal"/>
              <w:keepLines/>
              <w:widowControl/>
              <w:numPr>
                <w:ilvl w:val="0"/>
                <w:numId w:val="33"/>
              </w:numPr>
              <w:tabs>
                <w:tab w:val="left" w:pos="175"/>
              </w:tabs>
              <w:ind w:left="0" w:firstLine="0"/>
              <w:jc w:val="both"/>
              <w:rPr>
                <w:color w:val="000000"/>
                <w:sz w:val="20"/>
                <w:szCs w:val="20"/>
              </w:rPr>
            </w:pPr>
            <w:r w:rsidRPr="00275C0B">
              <w:rPr>
                <w:color w:val="000000"/>
                <w:sz w:val="20"/>
                <w:szCs w:val="20"/>
              </w:rPr>
              <w:t>хранение и переработка сельскохозяйственной продукции;</w:t>
            </w:r>
          </w:p>
          <w:p w:rsidR="00450F01" w:rsidRPr="00275C0B" w:rsidRDefault="00450F01" w:rsidP="000B0A31">
            <w:pPr>
              <w:pStyle w:val="ConsPlusNormal"/>
              <w:keepLines/>
              <w:widowControl/>
              <w:numPr>
                <w:ilvl w:val="0"/>
                <w:numId w:val="33"/>
              </w:numPr>
              <w:tabs>
                <w:tab w:val="left" w:pos="175"/>
              </w:tabs>
              <w:ind w:left="0" w:firstLine="0"/>
              <w:jc w:val="both"/>
              <w:rPr>
                <w:color w:val="000000"/>
                <w:sz w:val="20"/>
                <w:szCs w:val="20"/>
              </w:rPr>
            </w:pPr>
            <w:r w:rsidRPr="00275C0B">
              <w:rPr>
                <w:color w:val="000000"/>
                <w:sz w:val="20"/>
                <w:szCs w:val="20"/>
              </w:rPr>
              <w:t>обеспечение сельскохозяйственного производства.</w:t>
            </w:r>
          </w:p>
        </w:tc>
      </w:tr>
      <w:tr w:rsidR="00450F01" w:rsidRPr="00275C0B" w:rsidTr="000B0A31">
        <w:tc>
          <w:tcPr>
            <w:tcW w:w="4503" w:type="dxa"/>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5670" w:type="dxa"/>
          </w:tcPr>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pStyle w:val="ConsPlusNormal"/>
              <w:keepNext/>
              <w:keepLines/>
              <w:widowControl/>
              <w:numPr>
                <w:ilvl w:val="0"/>
                <w:numId w:val="1"/>
              </w:numPr>
              <w:tabs>
                <w:tab w:val="left" w:pos="175"/>
                <w:tab w:val="left" w:pos="650"/>
              </w:tabs>
              <w:ind w:left="0" w:firstLine="0"/>
              <w:jc w:val="both"/>
              <w:rPr>
                <w:color w:val="000000"/>
                <w:sz w:val="20"/>
                <w:szCs w:val="20"/>
              </w:rPr>
            </w:pPr>
            <w:r w:rsidRPr="00275C0B">
              <w:rPr>
                <w:color w:val="000000"/>
                <w:sz w:val="20"/>
                <w:szCs w:val="20"/>
              </w:rPr>
              <w:t>здания и сооружения для размещения служб охраны и наблюдения;</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 xml:space="preserve">гаражи служебного транспорта; </w:t>
            </w:r>
          </w:p>
          <w:p w:rsidR="00450F01" w:rsidRPr="00275C0B" w:rsidRDefault="00450F01" w:rsidP="000B0A31">
            <w:pPr>
              <w:pStyle w:val="ConsPlusNormal"/>
              <w:widowControl/>
              <w:numPr>
                <w:ilvl w:val="0"/>
                <w:numId w:val="2"/>
              </w:numPr>
              <w:tabs>
                <w:tab w:val="left" w:pos="175"/>
              </w:tabs>
              <w:ind w:left="0" w:firstLine="0"/>
              <w:jc w:val="both"/>
              <w:rPr>
                <w:color w:val="000000"/>
                <w:sz w:val="20"/>
                <w:szCs w:val="20"/>
              </w:rPr>
            </w:pPr>
            <w:r w:rsidRPr="00275C0B">
              <w:rPr>
                <w:color w:val="000000"/>
                <w:sz w:val="20"/>
                <w:szCs w:val="20"/>
              </w:rPr>
              <w:t xml:space="preserve">гостевые автостоянки, парковки; </w:t>
            </w:r>
          </w:p>
          <w:p w:rsidR="00450F01" w:rsidRPr="00275C0B" w:rsidRDefault="00450F01" w:rsidP="000B0A31">
            <w:pPr>
              <w:numPr>
                <w:ilvl w:val="0"/>
                <w:numId w:val="2"/>
              </w:numPr>
              <w:tabs>
                <w:tab w:val="left" w:pos="175"/>
              </w:tabs>
              <w:ind w:left="0" w:firstLine="0"/>
              <w:rPr>
                <w:rFonts w:cs="Arial"/>
                <w:color w:val="000000"/>
                <w:sz w:val="20"/>
                <w:szCs w:val="20"/>
              </w:rPr>
            </w:pPr>
            <w:r w:rsidRPr="00275C0B">
              <w:rPr>
                <w:rFonts w:cs="Arial"/>
                <w:color w:val="000000"/>
                <w:sz w:val="20"/>
                <w:szCs w:val="20"/>
              </w:rPr>
              <w:t xml:space="preserve">площадки для сбора мусора; </w:t>
            </w:r>
          </w:p>
          <w:p w:rsidR="00450F01" w:rsidRPr="00275C0B" w:rsidRDefault="00450F01" w:rsidP="000B0A31">
            <w:pPr>
              <w:numPr>
                <w:ilvl w:val="0"/>
                <w:numId w:val="2"/>
              </w:numPr>
              <w:tabs>
                <w:tab w:val="left" w:pos="175"/>
              </w:tabs>
              <w:ind w:left="0" w:firstLine="0"/>
              <w:rPr>
                <w:rFonts w:cs="Arial"/>
                <w:color w:val="000000"/>
                <w:sz w:val="20"/>
                <w:szCs w:val="20"/>
              </w:rPr>
            </w:pPr>
            <w:r w:rsidRPr="00275C0B">
              <w:rPr>
                <w:rFonts w:cs="Arial"/>
                <w:color w:val="000000"/>
                <w:sz w:val="20"/>
                <w:szCs w:val="20"/>
              </w:rPr>
              <w:t xml:space="preserve">сооружения и устройства сетей инженерно технического обеспечения; </w:t>
            </w:r>
          </w:p>
          <w:p w:rsidR="00450F01" w:rsidRPr="00275C0B" w:rsidRDefault="00450F01" w:rsidP="000B0A31">
            <w:pPr>
              <w:pStyle w:val="ConsPlusNormal"/>
              <w:keepNext/>
              <w:keepLines/>
              <w:widowControl/>
              <w:numPr>
                <w:ilvl w:val="0"/>
                <w:numId w:val="1"/>
              </w:numPr>
              <w:tabs>
                <w:tab w:val="left" w:pos="175"/>
                <w:tab w:val="left" w:pos="650"/>
              </w:tabs>
              <w:ind w:left="0" w:firstLine="0"/>
              <w:jc w:val="both"/>
              <w:rPr>
                <w:color w:val="000000"/>
                <w:sz w:val="20"/>
                <w:szCs w:val="20"/>
              </w:rPr>
            </w:pPr>
            <w:r w:rsidRPr="00275C0B">
              <w:rPr>
                <w:color w:val="000000"/>
                <w:sz w:val="20"/>
                <w:szCs w:val="20"/>
              </w:rPr>
              <w:t>благоустройство территорий, элементы малых архитектурных форм;</w:t>
            </w:r>
          </w:p>
          <w:p w:rsidR="00450F01" w:rsidRPr="00275C0B" w:rsidRDefault="00450F01" w:rsidP="000B0A31">
            <w:pPr>
              <w:pStyle w:val="ConsPlusNormal"/>
              <w:keepNext/>
              <w:keepLines/>
              <w:widowControl/>
              <w:numPr>
                <w:ilvl w:val="0"/>
                <w:numId w:val="1"/>
              </w:numPr>
              <w:tabs>
                <w:tab w:val="left" w:pos="175"/>
              </w:tabs>
              <w:ind w:left="0" w:firstLine="0"/>
              <w:jc w:val="both"/>
              <w:rPr>
                <w:color w:val="000000"/>
                <w:sz w:val="20"/>
                <w:szCs w:val="20"/>
              </w:rPr>
            </w:pPr>
            <w:r w:rsidRPr="00275C0B">
              <w:rPr>
                <w:color w:val="000000"/>
                <w:sz w:val="20"/>
                <w:szCs w:val="20"/>
              </w:rPr>
              <w:lastRenderedPageBreak/>
              <w:t xml:space="preserve">общественные зеленые насаждения; </w:t>
            </w:r>
          </w:p>
          <w:p w:rsidR="00450F01" w:rsidRPr="00275C0B" w:rsidRDefault="00450F01" w:rsidP="000B0A31">
            <w:pPr>
              <w:pStyle w:val="ConsPlusNormal"/>
              <w:widowControl/>
              <w:numPr>
                <w:ilvl w:val="0"/>
                <w:numId w:val="1"/>
              </w:numPr>
              <w:tabs>
                <w:tab w:val="left" w:pos="175"/>
                <w:tab w:val="left" w:pos="650"/>
              </w:tabs>
              <w:ind w:left="0" w:firstLine="0"/>
              <w:jc w:val="both"/>
              <w:rPr>
                <w:color w:val="000000"/>
                <w:sz w:val="20"/>
                <w:szCs w:val="20"/>
              </w:rPr>
            </w:pPr>
            <w:r w:rsidRPr="00275C0B">
              <w:rPr>
                <w:color w:val="000000"/>
                <w:sz w:val="20"/>
                <w:szCs w:val="20"/>
              </w:rPr>
              <w:t>объекты пожарной охраны (гидранты, резервуары и т.п.);</w:t>
            </w:r>
          </w:p>
          <w:p w:rsidR="00450F01" w:rsidRPr="00275C0B" w:rsidRDefault="00450F01" w:rsidP="000B0A31">
            <w:pPr>
              <w:tabs>
                <w:tab w:val="left" w:pos="175"/>
              </w:tabs>
              <w:ind w:firstLine="0"/>
              <w:rPr>
                <w:rFonts w:cs="Arial"/>
                <w:color w:val="000000"/>
                <w:sz w:val="20"/>
                <w:szCs w:val="20"/>
              </w:rPr>
            </w:pPr>
            <w:r w:rsidRPr="00275C0B">
              <w:rPr>
                <w:rFonts w:cs="Arial"/>
                <w:color w:val="000000"/>
                <w:sz w:val="20"/>
                <w:szCs w:val="20"/>
              </w:rPr>
              <w:t>реклама и объекты оформления в специально отведенных местах.</w:t>
            </w:r>
          </w:p>
        </w:tc>
      </w:tr>
      <w:tr w:rsidR="00450F01" w:rsidRPr="00275C0B" w:rsidTr="000B0A31">
        <w:tc>
          <w:tcPr>
            <w:tcW w:w="4503" w:type="dxa"/>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Условно разрешенные виды использования</w:t>
            </w:r>
          </w:p>
        </w:tc>
        <w:tc>
          <w:tcPr>
            <w:tcW w:w="5670" w:type="dxa"/>
          </w:tcPr>
          <w:p w:rsidR="00450F01" w:rsidRPr="00275C0B" w:rsidRDefault="00450F01" w:rsidP="000B0A31">
            <w:pPr>
              <w:pStyle w:val="nienie"/>
              <w:numPr>
                <w:ilvl w:val="0"/>
                <w:numId w:val="44"/>
              </w:numPr>
              <w:tabs>
                <w:tab w:val="clear" w:pos="1429"/>
                <w:tab w:val="left" w:pos="175"/>
              </w:tabs>
              <w:ind w:left="0" w:firstLine="0"/>
              <w:rPr>
                <w:rFonts w:ascii="Arial" w:hAnsi="Arial" w:cs="Arial"/>
                <w:color w:val="000000"/>
                <w:sz w:val="20"/>
                <w:szCs w:val="20"/>
              </w:rPr>
            </w:pPr>
            <w:r w:rsidRPr="00275C0B">
              <w:rPr>
                <w:rFonts w:ascii="Arial" w:hAnsi="Arial" w:cs="Arial"/>
                <w:color w:val="000000"/>
                <w:sz w:val="20"/>
                <w:szCs w:val="20"/>
              </w:rPr>
              <w:t>автозаправочные станции;</w:t>
            </w:r>
          </w:p>
          <w:p w:rsidR="00450F01" w:rsidRPr="00275C0B" w:rsidRDefault="00450F01" w:rsidP="000B0A31">
            <w:pPr>
              <w:pStyle w:val="nienie"/>
              <w:numPr>
                <w:ilvl w:val="0"/>
                <w:numId w:val="44"/>
              </w:numPr>
              <w:tabs>
                <w:tab w:val="clear" w:pos="1429"/>
                <w:tab w:val="left" w:pos="175"/>
              </w:tabs>
              <w:ind w:left="0" w:firstLine="0"/>
              <w:rPr>
                <w:rFonts w:ascii="Arial" w:hAnsi="Arial" w:cs="Arial"/>
                <w:color w:val="000000"/>
                <w:sz w:val="20"/>
                <w:szCs w:val="20"/>
              </w:rPr>
            </w:pPr>
            <w:r w:rsidRPr="00275C0B">
              <w:rPr>
                <w:rFonts w:ascii="Arial" w:hAnsi="Arial" w:cs="Arial"/>
                <w:color w:val="000000"/>
                <w:sz w:val="20"/>
                <w:szCs w:val="20"/>
              </w:rPr>
              <w:t>санитарно-технические сооружения и установки коммунального назначения, склады временного хранения утильсырья;</w:t>
            </w:r>
          </w:p>
          <w:p w:rsidR="00450F01" w:rsidRPr="00275C0B" w:rsidRDefault="00450F01" w:rsidP="000B0A31">
            <w:pPr>
              <w:pStyle w:val="nienie"/>
              <w:numPr>
                <w:ilvl w:val="0"/>
                <w:numId w:val="44"/>
              </w:numPr>
              <w:tabs>
                <w:tab w:val="clear" w:pos="1429"/>
                <w:tab w:val="left" w:pos="175"/>
              </w:tabs>
              <w:ind w:left="0" w:firstLine="0"/>
              <w:rPr>
                <w:rFonts w:ascii="Arial" w:hAnsi="Arial" w:cs="Arial"/>
                <w:color w:val="000000"/>
                <w:sz w:val="20"/>
                <w:szCs w:val="20"/>
              </w:rPr>
            </w:pPr>
            <w:r w:rsidRPr="00275C0B">
              <w:rPr>
                <w:rFonts w:ascii="Arial" w:hAnsi="Arial" w:cs="Arial"/>
                <w:color w:val="000000"/>
                <w:sz w:val="20"/>
                <w:szCs w:val="20"/>
              </w:rPr>
              <w:t>отдельно стоящие объекты бытового обслуживания;</w:t>
            </w:r>
          </w:p>
          <w:p w:rsidR="00450F01" w:rsidRPr="00275C0B" w:rsidRDefault="00450F01" w:rsidP="000B0A31">
            <w:pPr>
              <w:pStyle w:val="nienie"/>
              <w:numPr>
                <w:ilvl w:val="0"/>
                <w:numId w:val="44"/>
              </w:numPr>
              <w:tabs>
                <w:tab w:val="clear" w:pos="1429"/>
                <w:tab w:val="left" w:pos="175"/>
              </w:tabs>
              <w:ind w:left="0" w:firstLine="0"/>
              <w:rPr>
                <w:rFonts w:ascii="Arial" w:hAnsi="Arial" w:cs="Arial"/>
                <w:color w:val="000000"/>
                <w:sz w:val="20"/>
                <w:szCs w:val="20"/>
              </w:rPr>
            </w:pPr>
            <w:r w:rsidRPr="00275C0B">
              <w:rPr>
                <w:rFonts w:ascii="Arial" w:hAnsi="Arial" w:cs="Arial"/>
                <w:color w:val="000000"/>
                <w:sz w:val="20"/>
                <w:szCs w:val="20"/>
              </w:rPr>
              <w:t>гаражи боксового типа, многоэтажные, подземные и наземные гаражи, автостоянки на отдельном земельном участке;</w:t>
            </w:r>
          </w:p>
          <w:p w:rsidR="00450F01" w:rsidRPr="00275C0B" w:rsidRDefault="00450F01" w:rsidP="000B0A31">
            <w:pPr>
              <w:pStyle w:val="nienie"/>
              <w:numPr>
                <w:ilvl w:val="0"/>
                <w:numId w:val="44"/>
              </w:numPr>
              <w:tabs>
                <w:tab w:val="clear" w:pos="1429"/>
                <w:tab w:val="left" w:pos="175"/>
              </w:tabs>
              <w:ind w:left="0" w:firstLine="0"/>
              <w:rPr>
                <w:rFonts w:ascii="Arial" w:hAnsi="Arial" w:cs="Arial"/>
                <w:color w:val="000000"/>
                <w:sz w:val="20"/>
                <w:szCs w:val="20"/>
              </w:rPr>
            </w:pPr>
            <w:r w:rsidRPr="00275C0B">
              <w:rPr>
                <w:rFonts w:ascii="Arial" w:hAnsi="Arial" w:cs="Arial"/>
                <w:color w:val="000000"/>
                <w:sz w:val="20"/>
                <w:szCs w:val="20"/>
              </w:rPr>
              <w:t>киоски, лоточная торговля, временные павильоны розничной торговли и обслуживания населения;</w:t>
            </w:r>
          </w:p>
          <w:p w:rsidR="00450F01" w:rsidRPr="00275C0B" w:rsidRDefault="00450F01" w:rsidP="000B0A31">
            <w:pPr>
              <w:pStyle w:val="nienie"/>
              <w:numPr>
                <w:ilvl w:val="0"/>
                <w:numId w:val="44"/>
              </w:numPr>
              <w:tabs>
                <w:tab w:val="clear" w:pos="1429"/>
                <w:tab w:val="left" w:pos="175"/>
              </w:tabs>
              <w:ind w:left="0" w:firstLine="0"/>
              <w:rPr>
                <w:rFonts w:ascii="Arial" w:hAnsi="Arial" w:cs="Arial"/>
                <w:color w:val="000000"/>
                <w:sz w:val="20"/>
                <w:szCs w:val="20"/>
              </w:rPr>
            </w:pPr>
            <w:r w:rsidRPr="00275C0B">
              <w:rPr>
                <w:rFonts w:ascii="Arial" w:hAnsi="Arial" w:cs="Arial"/>
                <w:color w:val="000000"/>
                <w:sz w:val="20"/>
                <w:szCs w:val="20"/>
              </w:rPr>
              <w:t>антенны сотовой, радиорелейной, спутниковой связи.</w:t>
            </w:r>
          </w:p>
        </w:tc>
      </w:tr>
      <w:tr w:rsidR="00450F01" w:rsidRPr="00275C0B" w:rsidTr="000B0A31">
        <w:tc>
          <w:tcPr>
            <w:tcW w:w="4503" w:type="dxa"/>
          </w:tcPr>
          <w:p w:rsidR="00450F01" w:rsidRPr="00275C0B" w:rsidRDefault="00450F01" w:rsidP="000B0A31">
            <w:pPr>
              <w:ind w:firstLine="0"/>
              <w:rPr>
                <w:rFonts w:cs="Arial"/>
                <w:color w:val="000000"/>
                <w:sz w:val="20"/>
                <w:szCs w:val="20"/>
              </w:rPr>
            </w:pPr>
            <w:r w:rsidRPr="00275C0B">
              <w:rPr>
                <w:rFonts w:cs="Arial"/>
                <w:color w:val="000000"/>
                <w:sz w:val="20"/>
                <w:szCs w:val="20"/>
              </w:rPr>
              <w:t>Вспомогательные виды разрешенного использования для условно разрешенных видов</w:t>
            </w:r>
          </w:p>
        </w:tc>
        <w:tc>
          <w:tcPr>
            <w:tcW w:w="5670" w:type="dxa"/>
          </w:tcPr>
          <w:p w:rsidR="00450F01" w:rsidRPr="00275C0B" w:rsidRDefault="00450F01" w:rsidP="000B0A31">
            <w:pPr>
              <w:pStyle w:val="nienie"/>
              <w:numPr>
                <w:ilvl w:val="0"/>
                <w:numId w:val="44"/>
              </w:numPr>
              <w:tabs>
                <w:tab w:val="left" w:pos="175"/>
              </w:tabs>
              <w:ind w:left="0" w:firstLine="0"/>
              <w:rPr>
                <w:rFonts w:ascii="Arial" w:hAnsi="Arial" w:cs="Arial"/>
                <w:color w:val="000000"/>
                <w:sz w:val="20"/>
                <w:szCs w:val="20"/>
              </w:rPr>
            </w:pPr>
            <w:r w:rsidRPr="00275C0B">
              <w:rPr>
                <w:rFonts w:ascii="Arial" w:hAnsi="Arial" w:cs="Arial"/>
                <w:color w:val="000000"/>
                <w:sz w:val="20"/>
                <w:szCs w:val="20"/>
              </w:rPr>
              <w:t xml:space="preserve">открытые стоянки краткосрочного хранения автомобилей; </w:t>
            </w:r>
          </w:p>
          <w:p w:rsidR="00450F01" w:rsidRPr="00275C0B" w:rsidRDefault="00450F01" w:rsidP="000B0A31">
            <w:pPr>
              <w:pStyle w:val="nienie"/>
              <w:numPr>
                <w:ilvl w:val="0"/>
                <w:numId w:val="44"/>
              </w:numPr>
              <w:tabs>
                <w:tab w:val="left" w:pos="175"/>
              </w:tabs>
              <w:ind w:left="0" w:firstLine="0"/>
              <w:rPr>
                <w:rFonts w:ascii="Arial" w:hAnsi="Arial" w:cs="Arial"/>
                <w:color w:val="000000"/>
                <w:sz w:val="20"/>
                <w:szCs w:val="20"/>
              </w:rPr>
            </w:pPr>
            <w:r w:rsidRPr="00275C0B">
              <w:rPr>
                <w:rFonts w:ascii="Arial" w:hAnsi="Arial" w:cs="Arial"/>
                <w:color w:val="000000"/>
                <w:sz w:val="20"/>
                <w:szCs w:val="20"/>
              </w:rPr>
              <w:t>площадки транзитного транспорта с местами хранения автобусов, грузовиков, легковых автомобилей;</w:t>
            </w:r>
          </w:p>
          <w:p w:rsidR="00450F01" w:rsidRPr="00275C0B" w:rsidRDefault="00450F01" w:rsidP="000B0A31">
            <w:pPr>
              <w:pStyle w:val="nienie"/>
              <w:numPr>
                <w:ilvl w:val="0"/>
                <w:numId w:val="44"/>
              </w:numPr>
              <w:tabs>
                <w:tab w:val="left" w:pos="175"/>
              </w:tabs>
              <w:ind w:left="0" w:firstLine="0"/>
              <w:rPr>
                <w:rFonts w:ascii="Arial" w:hAnsi="Arial" w:cs="Arial"/>
                <w:color w:val="000000"/>
                <w:sz w:val="20"/>
                <w:szCs w:val="20"/>
              </w:rPr>
            </w:pPr>
            <w:r w:rsidRPr="00275C0B">
              <w:rPr>
                <w:rFonts w:ascii="Arial" w:hAnsi="Arial" w:cs="Arial"/>
                <w:color w:val="000000"/>
                <w:sz w:val="20"/>
                <w:szCs w:val="20"/>
              </w:rPr>
              <w:t>автостоянки для временного хранения грузовых автомобилей.</w:t>
            </w:r>
          </w:p>
        </w:tc>
      </w:tr>
      <w:tr w:rsidR="00450F01" w:rsidRPr="00275C0B" w:rsidTr="000B0A31">
        <w:tc>
          <w:tcPr>
            <w:tcW w:w="4503" w:type="dxa"/>
          </w:tcPr>
          <w:p w:rsidR="00450F01" w:rsidRPr="00275C0B" w:rsidRDefault="00450F01" w:rsidP="000B0A31">
            <w:pPr>
              <w:ind w:firstLine="0"/>
              <w:rPr>
                <w:rFonts w:cs="Arial"/>
                <w:color w:val="000000"/>
                <w:sz w:val="20"/>
                <w:szCs w:val="20"/>
              </w:rPr>
            </w:pPr>
            <w:r w:rsidRPr="00275C0B">
              <w:rPr>
                <w:rFonts w:cs="Arial"/>
                <w:bCs/>
                <w:color w:val="000000"/>
                <w:sz w:val="20"/>
                <w:szCs w:val="20"/>
              </w:rPr>
              <w:t>Архитектурно-строительные требования</w:t>
            </w:r>
          </w:p>
        </w:tc>
        <w:tc>
          <w:tcPr>
            <w:tcW w:w="5670" w:type="dxa"/>
          </w:tcPr>
          <w:p w:rsidR="00450F01" w:rsidRPr="00275C0B" w:rsidRDefault="00450F01" w:rsidP="000B0A31">
            <w:pPr>
              <w:numPr>
                <w:ilvl w:val="0"/>
                <w:numId w:val="46"/>
              </w:numPr>
              <w:tabs>
                <w:tab w:val="left" w:pos="175"/>
              </w:tabs>
              <w:ind w:left="0" w:firstLine="0"/>
              <w:rPr>
                <w:rFonts w:cs="Arial"/>
                <w:color w:val="000000"/>
                <w:sz w:val="20"/>
                <w:szCs w:val="20"/>
              </w:rPr>
            </w:pPr>
            <w:r w:rsidRPr="00275C0B">
              <w:rPr>
                <w:rFonts w:cs="Arial"/>
                <w:color w:val="000000"/>
                <w:sz w:val="20"/>
                <w:szCs w:val="20"/>
              </w:rPr>
              <w:t>Параметры для зоны принимаются по расчету и включаются в градостроительный план земельного участка.</w:t>
            </w:r>
          </w:p>
        </w:tc>
      </w:tr>
      <w:tr w:rsidR="00450F01" w:rsidRPr="00275C0B" w:rsidTr="000B0A31">
        <w:tc>
          <w:tcPr>
            <w:tcW w:w="4503" w:type="dxa"/>
          </w:tcPr>
          <w:p w:rsidR="00450F01" w:rsidRPr="00275C0B" w:rsidRDefault="00450F01" w:rsidP="000B0A31">
            <w:pPr>
              <w:ind w:firstLine="0"/>
              <w:rPr>
                <w:rFonts w:cs="Arial"/>
                <w:bCs/>
                <w:color w:val="000000"/>
                <w:sz w:val="20"/>
                <w:szCs w:val="20"/>
              </w:rPr>
            </w:pPr>
            <w:r w:rsidRPr="00275C0B">
              <w:rPr>
                <w:rFonts w:cs="Arial"/>
                <w:bCs/>
                <w:color w:val="000000"/>
                <w:sz w:val="20"/>
                <w:szCs w:val="20"/>
              </w:rPr>
              <w:t>Санитарно-гигиенические и экологические требования</w:t>
            </w:r>
          </w:p>
        </w:tc>
        <w:tc>
          <w:tcPr>
            <w:tcW w:w="5670" w:type="dxa"/>
          </w:tcPr>
          <w:p w:rsidR="00450F01" w:rsidRPr="00275C0B" w:rsidRDefault="00450F01" w:rsidP="000B0A31">
            <w:pPr>
              <w:pStyle w:val="ConsPlusNormal"/>
              <w:widowControl/>
              <w:numPr>
                <w:ilvl w:val="0"/>
                <w:numId w:val="45"/>
              </w:numPr>
              <w:tabs>
                <w:tab w:val="clear" w:pos="644"/>
                <w:tab w:val="num" w:pos="34"/>
                <w:tab w:val="left" w:pos="175"/>
              </w:tabs>
              <w:ind w:left="0" w:firstLine="0"/>
              <w:jc w:val="both"/>
              <w:rPr>
                <w:color w:val="000000"/>
                <w:sz w:val="20"/>
                <w:szCs w:val="20"/>
              </w:rPr>
            </w:pPr>
            <w:r w:rsidRPr="00275C0B">
              <w:rPr>
                <w:color w:val="000000"/>
                <w:sz w:val="20"/>
                <w:szCs w:val="20"/>
              </w:rPr>
              <w:t xml:space="preserve">Уровень </w:t>
            </w:r>
            <w:proofErr w:type="spellStart"/>
            <w:r w:rsidRPr="00275C0B">
              <w:rPr>
                <w:color w:val="000000"/>
                <w:sz w:val="20"/>
                <w:szCs w:val="20"/>
              </w:rPr>
              <w:t>озеленённости</w:t>
            </w:r>
            <w:proofErr w:type="spellEnd"/>
            <w:r w:rsidRPr="00275C0B">
              <w:rPr>
                <w:color w:val="000000"/>
                <w:sz w:val="20"/>
                <w:szCs w:val="20"/>
              </w:rPr>
              <w:t xml:space="preserve"> территории </w:t>
            </w:r>
            <w:proofErr w:type="spellStart"/>
            <w:r w:rsidRPr="00275C0B">
              <w:rPr>
                <w:color w:val="000000"/>
                <w:sz w:val="20"/>
                <w:szCs w:val="20"/>
              </w:rPr>
              <w:t>промплощадки</w:t>
            </w:r>
            <w:proofErr w:type="spellEnd"/>
            <w:r w:rsidRPr="00275C0B">
              <w:rPr>
                <w:color w:val="000000"/>
                <w:sz w:val="20"/>
                <w:szCs w:val="20"/>
              </w:rPr>
              <w:t xml:space="preserve"> 10-15%, при этом следует размещать деревья не ближе 5м от зданий и сооружений; не следует применять хвойные и другие </w:t>
            </w:r>
            <w:proofErr w:type="spellStart"/>
            <w:r w:rsidRPr="00275C0B">
              <w:rPr>
                <w:color w:val="000000"/>
                <w:sz w:val="20"/>
                <w:szCs w:val="20"/>
              </w:rPr>
              <w:t>легковоспламеняющие</w:t>
            </w:r>
            <w:proofErr w:type="spellEnd"/>
            <w:r w:rsidRPr="00275C0B">
              <w:rPr>
                <w:color w:val="000000"/>
                <w:sz w:val="20"/>
                <w:szCs w:val="20"/>
              </w:rPr>
              <w:t xml:space="preserve"> деревья и кустарники;</w:t>
            </w:r>
          </w:p>
          <w:p w:rsidR="00450F01" w:rsidRPr="00275C0B" w:rsidRDefault="00450F01" w:rsidP="000B0A31">
            <w:pPr>
              <w:pStyle w:val="ConsPlusNormal"/>
              <w:widowControl/>
              <w:numPr>
                <w:ilvl w:val="0"/>
                <w:numId w:val="45"/>
              </w:numPr>
              <w:tabs>
                <w:tab w:val="clear" w:pos="644"/>
                <w:tab w:val="num" w:pos="34"/>
                <w:tab w:val="left" w:pos="175"/>
              </w:tabs>
              <w:ind w:left="0" w:firstLine="0"/>
              <w:jc w:val="both"/>
              <w:rPr>
                <w:color w:val="000000"/>
                <w:sz w:val="20"/>
                <w:szCs w:val="20"/>
              </w:rPr>
            </w:pPr>
            <w:r w:rsidRPr="00275C0B">
              <w:rPr>
                <w:color w:val="000000"/>
                <w:sz w:val="20"/>
                <w:szCs w:val="20"/>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450F01" w:rsidRPr="00275C0B" w:rsidRDefault="00450F01" w:rsidP="000B0A31">
            <w:pPr>
              <w:pStyle w:val="ConsPlusNormal"/>
              <w:widowControl/>
              <w:numPr>
                <w:ilvl w:val="0"/>
                <w:numId w:val="45"/>
              </w:numPr>
              <w:tabs>
                <w:tab w:val="clear" w:pos="644"/>
                <w:tab w:val="num" w:pos="34"/>
                <w:tab w:val="left" w:pos="175"/>
              </w:tabs>
              <w:ind w:left="0" w:firstLine="0"/>
              <w:jc w:val="both"/>
              <w:rPr>
                <w:color w:val="000000"/>
                <w:sz w:val="20"/>
                <w:szCs w:val="20"/>
              </w:rPr>
            </w:pPr>
            <w:r w:rsidRPr="00275C0B">
              <w:rPr>
                <w:color w:val="000000"/>
                <w:sz w:val="20"/>
                <w:szCs w:val="20"/>
              </w:rPr>
              <w:t xml:space="preserve">Все загрязненные воды поверхностного стока с территории </w:t>
            </w:r>
            <w:proofErr w:type="spellStart"/>
            <w:r w:rsidRPr="00275C0B">
              <w:rPr>
                <w:color w:val="000000"/>
                <w:sz w:val="20"/>
                <w:szCs w:val="20"/>
              </w:rPr>
              <w:t>промплощадки</w:t>
            </w:r>
            <w:proofErr w:type="spellEnd"/>
            <w:r w:rsidRPr="00275C0B">
              <w:rPr>
                <w:color w:val="000000"/>
                <w:sz w:val="20"/>
                <w:szCs w:val="20"/>
              </w:rPr>
              <w:t xml:space="preserve"> направляются на очистные сооружения;</w:t>
            </w:r>
          </w:p>
          <w:p w:rsidR="00450F01" w:rsidRPr="00275C0B" w:rsidRDefault="00450F01" w:rsidP="000B0A31">
            <w:pPr>
              <w:pStyle w:val="ConsPlusNormal"/>
              <w:numPr>
                <w:ilvl w:val="0"/>
                <w:numId w:val="45"/>
              </w:numPr>
              <w:tabs>
                <w:tab w:val="clear" w:pos="644"/>
                <w:tab w:val="num" w:pos="34"/>
                <w:tab w:val="left" w:pos="175"/>
              </w:tabs>
              <w:ind w:left="0" w:firstLine="0"/>
              <w:jc w:val="both"/>
              <w:rPr>
                <w:color w:val="000000"/>
                <w:sz w:val="20"/>
                <w:szCs w:val="20"/>
              </w:rPr>
            </w:pPr>
            <w:r w:rsidRPr="00275C0B">
              <w:rPr>
                <w:color w:val="000000"/>
                <w:sz w:val="20"/>
                <w:szCs w:val="20"/>
              </w:rPr>
              <w:t xml:space="preserve">Все изменения, связанные с процессом основного производства, включая: изменения характера производства, сдачу и аренду помещений и т.п. </w:t>
            </w:r>
            <w:proofErr w:type="gramStart"/>
            <w:r w:rsidRPr="00275C0B">
              <w:rPr>
                <w:color w:val="000000"/>
                <w:sz w:val="20"/>
                <w:szCs w:val="20"/>
              </w:rPr>
              <w:t>–д</w:t>
            </w:r>
            <w:proofErr w:type="gramEnd"/>
            <w:r w:rsidRPr="00275C0B">
              <w:rPr>
                <w:color w:val="000000"/>
                <w:sz w:val="20"/>
                <w:szCs w:val="20"/>
              </w:rPr>
              <w:t xml:space="preserve">олжны согласовываться с органами ТО ТУ </w:t>
            </w:r>
            <w:proofErr w:type="spellStart"/>
            <w:r w:rsidRPr="00275C0B">
              <w:rPr>
                <w:color w:val="000000"/>
                <w:sz w:val="20"/>
                <w:szCs w:val="20"/>
              </w:rPr>
              <w:t>Роспотребнадзора</w:t>
            </w:r>
            <w:proofErr w:type="spellEnd"/>
            <w:r w:rsidRPr="00275C0B">
              <w:rPr>
                <w:color w:val="000000"/>
                <w:sz w:val="20"/>
                <w:szCs w:val="20"/>
              </w:rPr>
              <w:t>, охраны окружающей среды и архитектуры и градостроительства.</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bookmarkStart w:id="307" w:name="_Toc306368388"/>
      <w:bookmarkStart w:id="308" w:name="_Toc306368642"/>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 следующего содержания:</w:t>
      </w:r>
    </w:p>
    <w:p w:rsidR="00450F01" w:rsidRPr="00275C0B" w:rsidRDefault="00450F01" w:rsidP="00450F01">
      <w:pPr>
        <w:ind w:firstLine="709"/>
        <w:rPr>
          <w:rFonts w:cs="Arial"/>
          <w:color w:val="00000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- 0,2 га </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 ____</w:t>
            </w:r>
            <w:proofErr w:type="gramStart"/>
            <w:r w:rsidRPr="00275C0B">
              <w:rPr>
                <w:color w:val="000000"/>
                <w:sz w:val="20"/>
                <w:szCs w:val="20"/>
              </w:rPr>
              <w:t>га</w:t>
            </w:r>
            <w:proofErr w:type="gramEnd"/>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lastRenderedPageBreak/>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tabs>
                <w:tab w:val="left" w:pos="495"/>
              </w:tabs>
              <w:ind w:firstLine="0"/>
              <w:jc w:val="both"/>
              <w:rPr>
                <w:color w:val="000000"/>
                <w:sz w:val="20"/>
                <w:szCs w:val="20"/>
              </w:rPr>
            </w:pPr>
          </w:p>
          <w:p w:rsidR="00450F01" w:rsidRPr="00275C0B" w:rsidRDefault="00450F01" w:rsidP="000B0A31">
            <w:pPr>
              <w:pStyle w:val="ConsPlusNormal"/>
              <w:widowControl/>
              <w:tabs>
                <w:tab w:val="left" w:pos="495"/>
              </w:tabs>
              <w:ind w:firstLine="0"/>
              <w:jc w:val="both"/>
              <w:rPr>
                <w:color w:val="000000"/>
                <w:sz w:val="20"/>
                <w:szCs w:val="20"/>
              </w:rPr>
            </w:pPr>
          </w:p>
          <w:p w:rsidR="00450F01" w:rsidRPr="00275C0B" w:rsidRDefault="00450F01" w:rsidP="000B0A31">
            <w:pPr>
              <w:pStyle w:val="ConsPlusNormal"/>
              <w:widowControl/>
              <w:tabs>
                <w:tab w:val="left" w:pos="495"/>
              </w:tabs>
              <w:ind w:firstLine="0"/>
              <w:jc w:val="both"/>
              <w:rPr>
                <w:color w:val="000000"/>
                <w:sz w:val="20"/>
                <w:szCs w:val="20"/>
              </w:rPr>
            </w:pPr>
            <w:r w:rsidRPr="00275C0B">
              <w:rPr>
                <w:color w:val="000000"/>
                <w:sz w:val="20"/>
                <w:szCs w:val="20"/>
              </w:rPr>
              <w:t>3м</w:t>
            </w:r>
          </w:p>
        </w:tc>
      </w:tr>
      <w:tr w:rsidR="00450F01" w:rsidRPr="00275C0B" w:rsidTr="000B0A31">
        <w:trPr>
          <w:trHeight w:val="975"/>
        </w:trPr>
        <w:tc>
          <w:tcPr>
            <w:tcW w:w="453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50 м</w:t>
            </w:r>
          </w:p>
          <w:p w:rsidR="00450F01" w:rsidRPr="00275C0B" w:rsidRDefault="00450F01" w:rsidP="000B0A31">
            <w:pPr>
              <w:ind w:firstLine="0"/>
              <w:rPr>
                <w:rFonts w:cs="Arial"/>
                <w:color w:val="000000"/>
                <w:sz w:val="20"/>
                <w:szCs w:val="20"/>
              </w:rPr>
            </w:pPr>
          </w:p>
        </w:tc>
      </w:tr>
      <w:tr w:rsidR="00450F01" w:rsidRPr="00275C0B" w:rsidTr="000B0A31">
        <w:trPr>
          <w:trHeight w:val="565"/>
        </w:trPr>
        <w:tc>
          <w:tcPr>
            <w:tcW w:w="453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529"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80%</w:t>
            </w:r>
          </w:p>
        </w:tc>
      </w:tr>
    </w:tbl>
    <w:p w:rsidR="00450F01" w:rsidRPr="00275C0B" w:rsidRDefault="00450F01" w:rsidP="00450F01">
      <w:pPr>
        <w:pStyle w:val="ConsPlusNormal"/>
        <w:widowControl/>
        <w:tabs>
          <w:tab w:val="left" w:pos="851"/>
        </w:tabs>
        <w:ind w:firstLine="709"/>
        <w:jc w:val="both"/>
        <w:rPr>
          <w:bCs/>
          <w:color w:val="000000"/>
          <w:sz w:val="24"/>
          <w:szCs w:val="24"/>
        </w:rPr>
      </w:pPr>
    </w:p>
    <w:p w:rsidR="00450F01" w:rsidRPr="00275C0B" w:rsidRDefault="00450F01" w:rsidP="00450F01">
      <w:pPr>
        <w:pStyle w:val="ConsPlusNormal"/>
        <w:widowControl/>
        <w:tabs>
          <w:tab w:val="left" w:pos="851"/>
        </w:tabs>
        <w:ind w:firstLine="709"/>
        <w:jc w:val="both"/>
        <w:rPr>
          <w:bCs/>
          <w:color w:val="000000"/>
          <w:sz w:val="24"/>
          <w:szCs w:val="24"/>
        </w:rPr>
      </w:pPr>
      <w:r w:rsidRPr="00275C0B">
        <w:rPr>
          <w:bCs/>
          <w:color w:val="000000"/>
          <w:sz w:val="24"/>
          <w:szCs w:val="24"/>
        </w:rPr>
        <w:t xml:space="preserve">2.Зона размещения предприятий </w:t>
      </w:r>
      <w:r w:rsidRPr="00275C0B">
        <w:rPr>
          <w:bCs/>
          <w:color w:val="000000"/>
          <w:sz w:val="24"/>
          <w:szCs w:val="24"/>
          <w:lang w:val="en-US"/>
        </w:rPr>
        <w:t>V</w:t>
      </w:r>
      <w:r w:rsidRPr="00275C0B">
        <w:rPr>
          <w:bCs/>
          <w:color w:val="000000"/>
          <w:sz w:val="24"/>
          <w:szCs w:val="24"/>
        </w:rPr>
        <w:t xml:space="preserve"> класса санитарной классификации – П5</w:t>
      </w:r>
      <w:bookmarkEnd w:id="307"/>
      <w:bookmarkEnd w:id="308"/>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На территории Писаревского сельского поселения выделяются участки зоны размещения предприятий </w:t>
      </w:r>
      <w:r w:rsidRPr="00275C0B">
        <w:rPr>
          <w:color w:val="000000"/>
          <w:sz w:val="24"/>
          <w:szCs w:val="24"/>
          <w:lang w:val="en-US"/>
        </w:rPr>
        <w:t>V</w:t>
      </w:r>
      <w:r w:rsidRPr="00275C0B">
        <w:rPr>
          <w:color w:val="000000"/>
          <w:sz w:val="24"/>
          <w:szCs w:val="24"/>
        </w:rPr>
        <w:t xml:space="preserve"> класса санитарной классификации:</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-в населенном пункте – село Писаревка -1 участок.</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Населенный пункт село Писаревка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789"/>
      </w:tblGrid>
      <w:tr w:rsidR="00450F01" w:rsidRPr="00275C0B" w:rsidTr="000B0A31">
        <w:trPr>
          <w:trHeight w:val="828"/>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Номер участка зоны</w:t>
            </w:r>
          </w:p>
        </w:tc>
        <w:tc>
          <w:tcPr>
            <w:tcW w:w="8789" w:type="dxa"/>
            <w:tcBorders>
              <w:top w:val="single" w:sz="4" w:space="0" w:color="auto"/>
              <w:left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Картографическое описание</w:t>
            </w:r>
          </w:p>
        </w:tc>
      </w:tr>
      <w:tr w:rsidR="00450F01" w:rsidRPr="00275C0B" w:rsidTr="000B0A31">
        <w:tc>
          <w:tcPr>
            <w:tcW w:w="127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П5/1/1</w:t>
            </w:r>
          </w:p>
        </w:tc>
        <w:tc>
          <w:tcPr>
            <w:tcW w:w="878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826 в северо-восточном направлении до точки 825, далее следует вдоль дороги в юго-восточном направлении до точки 831, затем проходит в юго-западном направлении вдоль улицы Молодёжная до точки 832, затем проходит в общем северо-восточном направлении до исходной точки.</w:t>
            </w:r>
          </w:p>
        </w:tc>
      </w:tr>
    </w:tbl>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bookmarkStart w:id="309" w:name="_Toc306368389"/>
      <w:bookmarkStart w:id="310" w:name="_Toc306368643"/>
      <w:r w:rsidRPr="00275C0B">
        <w:rPr>
          <w:color w:val="000000"/>
          <w:sz w:val="24"/>
          <w:szCs w:val="24"/>
        </w:rPr>
        <w:t>Градостроительный регламент</w:t>
      </w:r>
      <w:bookmarkEnd w:id="309"/>
      <w:bookmarkEnd w:id="310"/>
      <w:r w:rsidRPr="00275C0B">
        <w:rPr>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6223"/>
      </w:tblGrid>
      <w:tr w:rsidR="00450F01" w:rsidRPr="00275C0B" w:rsidTr="000B0A31">
        <w:trPr>
          <w:trHeight w:val="73"/>
        </w:trPr>
        <w:tc>
          <w:tcPr>
            <w:tcW w:w="3725" w:type="dxa"/>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6431" w:type="dxa"/>
          </w:tcPr>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 xml:space="preserve">Промышленные объекты и производства пятого класса с санитарно-защитной зоной 50 м, в </w:t>
            </w:r>
            <w:proofErr w:type="spellStart"/>
            <w:r w:rsidRPr="00275C0B">
              <w:rPr>
                <w:color w:val="000000"/>
                <w:sz w:val="20"/>
                <w:szCs w:val="20"/>
              </w:rPr>
              <w:t>т.ч</w:t>
            </w:r>
            <w:proofErr w:type="spellEnd"/>
            <w:r w:rsidRPr="00275C0B">
              <w:rPr>
                <w:color w:val="000000"/>
                <w:sz w:val="20"/>
                <w:szCs w:val="20"/>
              </w:rPr>
              <w:t>.:</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Производство бондарных изделий из готовой клепки.</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 xml:space="preserve">Производство </w:t>
            </w:r>
            <w:proofErr w:type="spellStart"/>
            <w:r w:rsidRPr="00275C0B">
              <w:rPr>
                <w:color w:val="000000"/>
                <w:sz w:val="20"/>
                <w:szCs w:val="20"/>
              </w:rPr>
              <w:t>рогожно</w:t>
            </w:r>
            <w:proofErr w:type="spellEnd"/>
            <w:r w:rsidRPr="00275C0B">
              <w:rPr>
                <w:color w:val="000000"/>
                <w:sz w:val="20"/>
                <w:szCs w:val="20"/>
              </w:rPr>
              <w:t>-ткацкое.</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 xml:space="preserve">Производство по консервированию древесины солевыми и водными растворами (без солей мышьяка) с </w:t>
            </w:r>
            <w:proofErr w:type="spellStart"/>
            <w:r w:rsidRPr="00275C0B">
              <w:rPr>
                <w:color w:val="000000"/>
                <w:sz w:val="20"/>
                <w:szCs w:val="20"/>
              </w:rPr>
              <w:t>суперобмазкой</w:t>
            </w:r>
            <w:proofErr w:type="spellEnd"/>
            <w:r w:rsidRPr="00275C0B">
              <w:rPr>
                <w:color w:val="000000"/>
                <w:sz w:val="20"/>
                <w:szCs w:val="20"/>
              </w:rPr>
              <w:t>.</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Сборка мебели из готовых изделий без лакирования и окраски.</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Производства трикотажные и кружевные.</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Производство ковров.</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Производство обоев.</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Производства по мелкосерийному выпуску обуви из готовых материалов с использованием водорастворимых клеев.</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Овощ</w:t>
            </w:r>
            <w:proofErr w:type="gramStart"/>
            <w:r w:rsidRPr="00275C0B">
              <w:rPr>
                <w:color w:val="000000"/>
                <w:sz w:val="20"/>
                <w:szCs w:val="20"/>
              </w:rPr>
              <w:t>е-</w:t>
            </w:r>
            <w:proofErr w:type="gramEnd"/>
            <w:r w:rsidRPr="00275C0B">
              <w:rPr>
                <w:color w:val="000000"/>
                <w:sz w:val="20"/>
                <w:szCs w:val="20"/>
              </w:rPr>
              <w:t xml:space="preserve">, </w:t>
            </w:r>
            <w:proofErr w:type="spellStart"/>
            <w:r w:rsidRPr="00275C0B">
              <w:rPr>
                <w:color w:val="000000"/>
                <w:sz w:val="20"/>
                <w:szCs w:val="20"/>
              </w:rPr>
              <w:t>фруктохранилища</w:t>
            </w:r>
            <w:proofErr w:type="spellEnd"/>
            <w:r w:rsidRPr="00275C0B">
              <w:rPr>
                <w:color w:val="000000"/>
                <w:sz w:val="20"/>
                <w:szCs w:val="20"/>
              </w:rPr>
              <w:t>.</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Производство макарон.</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Производство колбасных изделий, без копчения.</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Производства пищевые заготовочные, включая фабрики-кухни, школьно-базовые столовые.</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Промышленные установки для низкотемпературного хранения пищевых продуктов емкостью до 600 тонн.</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lastRenderedPageBreak/>
              <w:t>Производство виноградного сока.</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Производство фруктовых и овощных соков.</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Производства по переработке и хранению фруктов и овощей (сушке, засолке, маринованию и квашению).</w:t>
            </w:r>
          </w:p>
          <w:p w:rsidR="00450F01" w:rsidRPr="00275C0B" w:rsidRDefault="00450F01" w:rsidP="000B0A31">
            <w:pPr>
              <w:pStyle w:val="ConsPlusNormal"/>
              <w:widowControl/>
              <w:numPr>
                <w:ilvl w:val="0"/>
                <w:numId w:val="2"/>
              </w:numPr>
              <w:tabs>
                <w:tab w:val="left" w:pos="176"/>
              </w:tabs>
              <w:ind w:left="0" w:firstLine="0"/>
              <w:jc w:val="both"/>
              <w:rPr>
                <w:color w:val="000000"/>
                <w:sz w:val="20"/>
                <w:szCs w:val="20"/>
              </w:rPr>
            </w:pPr>
            <w:r w:rsidRPr="00275C0B">
              <w:rPr>
                <w:color w:val="000000"/>
                <w:sz w:val="20"/>
                <w:szCs w:val="20"/>
              </w:rPr>
              <w:t xml:space="preserve">Производства по </w:t>
            </w:r>
            <w:proofErr w:type="spellStart"/>
            <w:r w:rsidRPr="00275C0B">
              <w:rPr>
                <w:color w:val="000000"/>
                <w:sz w:val="20"/>
                <w:szCs w:val="20"/>
              </w:rPr>
              <w:t>доготовке</w:t>
            </w:r>
            <w:proofErr w:type="spellEnd"/>
            <w:r w:rsidRPr="00275C0B">
              <w:rPr>
                <w:color w:val="000000"/>
                <w:sz w:val="20"/>
                <w:szCs w:val="20"/>
              </w:rPr>
              <w:t xml:space="preserve"> и розливу вин.</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Производство безалкогольных напитков на основе концентратов и эссенций.</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Производство майонезов.</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Производство пива (без солодовен).</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Хранилища фруктов, овощей, картофеля, зерна.</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Материальные склады.</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Хозяйства с содержанием животных (свинарники, коровники, питомники, конюшни, зверофермы) до 50 голов.</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proofErr w:type="gramStart"/>
            <w:r w:rsidRPr="00275C0B">
              <w:rPr>
                <w:color w:val="000000"/>
                <w:sz w:val="20"/>
                <w:szCs w:val="20"/>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roofErr w:type="gramEnd"/>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Голубятни.</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Открытые склады и перегрузка увлажненных минерально-строительных материалов (песка, гравия, щебня, камней и др.).</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Участки хранения и перегрузки прессованного жмыха, сена, соломы, табачно-махорочных изделий и др.</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proofErr w:type="gramStart"/>
            <w:r w:rsidRPr="00275C0B">
              <w:rPr>
                <w:color w:val="000000"/>
                <w:sz w:val="20"/>
                <w:szCs w:val="20"/>
              </w:rPr>
              <w:t>Склады, перегрузка пищевых продуктов (мясных, молочных, кондитерских), овощей, фруктов, напитков и др.</w:t>
            </w:r>
            <w:proofErr w:type="gramEnd"/>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Участки хранения и налива пищевых грузов (вино, масло, соки).</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Участки разгрузки и погрузки рефрижераторных судов и вагонов.</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Склады, перегрузка и хранение утильсырья без переработки.</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Объекты гаражного назначения.</w:t>
            </w:r>
          </w:p>
        </w:tc>
      </w:tr>
      <w:tr w:rsidR="00450F01" w:rsidRPr="00275C0B" w:rsidTr="000B0A31">
        <w:trPr>
          <w:trHeight w:val="986"/>
        </w:trPr>
        <w:tc>
          <w:tcPr>
            <w:tcW w:w="3725" w:type="dxa"/>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6431" w:type="dxa"/>
          </w:tcPr>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pStyle w:val="ConsPlusNormal"/>
              <w:keepNext/>
              <w:keepLines/>
              <w:widowControl/>
              <w:numPr>
                <w:ilvl w:val="0"/>
                <w:numId w:val="1"/>
              </w:numPr>
              <w:tabs>
                <w:tab w:val="left" w:pos="176"/>
                <w:tab w:val="left" w:pos="650"/>
              </w:tabs>
              <w:ind w:left="0" w:firstLine="0"/>
              <w:jc w:val="both"/>
              <w:rPr>
                <w:color w:val="000000"/>
                <w:sz w:val="20"/>
                <w:szCs w:val="20"/>
              </w:rPr>
            </w:pPr>
            <w:r w:rsidRPr="00275C0B">
              <w:rPr>
                <w:color w:val="000000"/>
                <w:sz w:val="20"/>
                <w:szCs w:val="20"/>
              </w:rPr>
              <w:t>Здания и сооружения для размещения служб охраны и наблюдения,</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 xml:space="preserve">Гаражи служебного транспорта, </w:t>
            </w:r>
          </w:p>
          <w:p w:rsidR="00450F01" w:rsidRPr="00275C0B" w:rsidRDefault="00450F01" w:rsidP="000B0A31">
            <w:pPr>
              <w:pStyle w:val="ConsPlusNormal"/>
              <w:widowControl/>
              <w:numPr>
                <w:ilvl w:val="0"/>
                <w:numId w:val="2"/>
              </w:numPr>
              <w:tabs>
                <w:tab w:val="left" w:pos="176"/>
                <w:tab w:val="num" w:pos="720"/>
              </w:tabs>
              <w:ind w:left="0" w:firstLine="0"/>
              <w:jc w:val="both"/>
              <w:rPr>
                <w:color w:val="000000"/>
                <w:sz w:val="20"/>
                <w:szCs w:val="20"/>
              </w:rPr>
            </w:pPr>
            <w:r w:rsidRPr="00275C0B">
              <w:rPr>
                <w:color w:val="000000"/>
                <w:sz w:val="20"/>
                <w:szCs w:val="20"/>
              </w:rPr>
              <w:t xml:space="preserve">Гостевые автостоянки, парковки, </w:t>
            </w:r>
          </w:p>
          <w:p w:rsidR="00450F01" w:rsidRPr="00275C0B" w:rsidRDefault="00450F01" w:rsidP="000B0A31">
            <w:pPr>
              <w:numPr>
                <w:ilvl w:val="0"/>
                <w:numId w:val="2"/>
              </w:numPr>
              <w:tabs>
                <w:tab w:val="left" w:pos="176"/>
                <w:tab w:val="num" w:pos="720"/>
              </w:tabs>
              <w:ind w:left="0" w:firstLine="0"/>
              <w:rPr>
                <w:rFonts w:cs="Arial"/>
                <w:color w:val="000000"/>
                <w:sz w:val="20"/>
                <w:szCs w:val="20"/>
              </w:rPr>
            </w:pPr>
            <w:r w:rsidRPr="00275C0B">
              <w:rPr>
                <w:rFonts w:cs="Arial"/>
                <w:color w:val="000000"/>
                <w:sz w:val="20"/>
                <w:szCs w:val="20"/>
              </w:rPr>
              <w:t xml:space="preserve">Площадки для сбора мусора </w:t>
            </w:r>
          </w:p>
          <w:p w:rsidR="00450F01" w:rsidRPr="00275C0B" w:rsidRDefault="00450F01" w:rsidP="000B0A31">
            <w:pPr>
              <w:numPr>
                <w:ilvl w:val="0"/>
                <w:numId w:val="2"/>
              </w:numPr>
              <w:tabs>
                <w:tab w:val="left" w:pos="176"/>
                <w:tab w:val="num" w:pos="720"/>
              </w:tabs>
              <w:ind w:left="0" w:firstLine="0"/>
              <w:rPr>
                <w:rFonts w:cs="Arial"/>
                <w:color w:val="000000"/>
                <w:sz w:val="20"/>
                <w:szCs w:val="20"/>
              </w:rPr>
            </w:pPr>
            <w:r w:rsidRPr="00275C0B">
              <w:rPr>
                <w:rFonts w:cs="Arial"/>
                <w:color w:val="000000"/>
                <w:sz w:val="20"/>
                <w:szCs w:val="20"/>
              </w:rPr>
              <w:t xml:space="preserve">Сооружения и устройства сетей инженерно технического обеспечения, </w:t>
            </w:r>
          </w:p>
          <w:p w:rsidR="00450F01" w:rsidRPr="00275C0B" w:rsidRDefault="00450F01" w:rsidP="000B0A31">
            <w:pPr>
              <w:pStyle w:val="ConsPlusNormal"/>
              <w:keepNext/>
              <w:keepLines/>
              <w:widowControl/>
              <w:numPr>
                <w:ilvl w:val="0"/>
                <w:numId w:val="1"/>
              </w:numPr>
              <w:tabs>
                <w:tab w:val="left" w:pos="176"/>
                <w:tab w:val="left" w:pos="650"/>
              </w:tabs>
              <w:ind w:left="0" w:firstLine="0"/>
              <w:jc w:val="both"/>
              <w:rPr>
                <w:color w:val="000000"/>
                <w:sz w:val="20"/>
                <w:szCs w:val="20"/>
              </w:rPr>
            </w:pPr>
            <w:r w:rsidRPr="00275C0B">
              <w:rPr>
                <w:color w:val="000000"/>
                <w:sz w:val="20"/>
                <w:szCs w:val="20"/>
              </w:rPr>
              <w:t>Благоустройство территорий, элементы малых архитектурных форм;</w:t>
            </w:r>
          </w:p>
          <w:p w:rsidR="00450F01" w:rsidRPr="00275C0B" w:rsidRDefault="00450F01" w:rsidP="000B0A31">
            <w:pPr>
              <w:pStyle w:val="ConsPlusNormal"/>
              <w:keepNext/>
              <w:keepLines/>
              <w:widowControl/>
              <w:numPr>
                <w:ilvl w:val="0"/>
                <w:numId w:val="1"/>
              </w:numPr>
              <w:tabs>
                <w:tab w:val="left" w:pos="176"/>
              </w:tabs>
              <w:ind w:left="0" w:firstLine="0"/>
              <w:jc w:val="both"/>
              <w:rPr>
                <w:color w:val="000000"/>
                <w:sz w:val="20"/>
                <w:szCs w:val="20"/>
              </w:rPr>
            </w:pPr>
            <w:r w:rsidRPr="00275C0B">
              <w:rPr>
                <w:color w:val="000000"/>
                <w:sz w:val="20"/>
                <w:szCs w:val="20"/>
              </w:rPr>
              <w:t xml:space="preserve">Общественные зеленые насаждения </w:t>
            </w:r>
          </w:p>
          <w:p w:rsidR="00450F01" w:rsidRPr="00275C0B" w:rsidRDefault="00450F01" w:rsidP="000B0A31">
            <w:pPr>
              <w:pStyle w:val="ConsPlusNormal"/>
              <w:keepNext/>
              <w:keepLines/>
              <w:widowControl/>
              <w:numPr>
                <w:ilvl w:val="0"/>
                <w:numId w:val="1"/>
              </w:numPr>
              <w:tabs>
                <w:tab w:val="left" w:pos="176"/>
                <w:tab w:val="left" w:pos="650"/>
              </w:tabs>
              <w:ind w:left="0" w:firstLine="0"/>
              <w:jc w:val="both"/>
              <w:rPr>
                <w:color w:val="000000"/>
                <w:sz w:val="20"/>
                <w:szCs w:val="20"/>
              </w:rPr>
            </w:pPr>
            <w:r w:rsidRPr="00275C0B">
              <w:rPr>
                <w:color w:val="000000"/>
                <w:sz w:val="20"/>
                <w:szCs w:val="20"/>
              </w:rPr>
              <w:t>Объекты гражданской обороны,</w:t>
            </w:r>
          </w:p>
          <w:p w:rsidR="00450F01" w:rsidRPr="00275C0B" w:rsidRDefault="00450F01" w:rsidP="000B0A31">
            <w:pPr>
              <w:pStyle w:val="ConsPlusNormal"/>
              <w:widowControl/>
              <w:numPr>
                <w:ilvl w:val="0"/>
                <w:numId w:val="1"/>
              </w:numPr>
              <w:tabs>
                <w:tab w:val="left" w:pos="176"/>
                <w:tab w:val="left" w:pos="650"/>
              </w:tabs>
              <w:ind w:left="0" w:firstLine="0"/>
              <w:jc w:val="both"/>
              <w:rPr>
                <w:color w:val="000000"/>
                <w:sz w:val="20"/>
                <w:szCs w:val="20"/>
              </w:rPr>
            </w:pPr>
            <w:r w:rsidRPr="00275C0B">
              <w:rPr>
                <w:color w:val="000000"/>
                <w:sz w:val="20"/>
                <w:szCs w:val="20"/>
              </w:rPr>
              <w:t>Объекты пожарной охраны (гидранты, резервуары и т.п.);</w:t>
            </w:r>
          </w:p>
        </w:tc>
      </w:tr>
      <w:tr w:rsidR="00450F01" w:rsidRPr="00275C0B" w:rsidTr="000B0A31">
        <w:trPr>
          <w:trHeight w:val="2160"/>
        </w:trPr>
        <w:tc>
          <w:tcPr>
            <w:tcW w:w="3725" w:type="dxa"/>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Условно разрешенные виды использования</w:t>
            </w:r>
          </w:p>
        </w:tc>
        <w:tc>
          <w:tcPr>
            <w:tcW w:w="6431" w:type="dxa"/>
          </w:tcPr>
          <w:p w:rsidR="00450F01" w:rsidRPr="00275C0B" w:rsidRDefault="00450F01" w:rsidP="000B0A31">
            <w:pPr>
              <w:pStyle w:val="nienie"/>
              <w:numPr>
                <w:ilvl w:val="0"/>
                <w:numId w:val="34"/>
              </w:numPr>
              <w:tabs>
                <w:tab w:val="clear" w:pos="1429"/>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Автозаправочные станции;</w:t>
            </w:r>
          </w:p>
          <w:p w:rsidR="00450F01" w:rsidRPr="00275C0B" w:rsidRDefault="00450F01" w:rsidP="000B0A31">
            <w:pPr>
              <w:pStyle w:val="nienie"/>
              <w:numPr>
                <w:ilvl w:val="0"/>
                <w:numId w:val="34"/>
              </w:numPr>
              <w:tabs>
                <w:tab w:val="clear" w:pos="1429"/>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Киоски, лоточная торговля, временные павильоны розничной торговли и обслуживания населения;</w:t>
            </w:r>
          </w:p>
          <w:p w:rsidR="00450F01" w:rsidRPr="00275C0B" w:rsidRDefault="00450F01" w:rsidP="000B0A31">
            <w:pPr>
              <w:pStyle w:val="nienie"/>
              <w:numPr>
                <w:ilvl w:val="0"/>
                <w:numId w:val="34"/>
              </w:numPr>
              <w:tabs>
                <w:tab w:val="clear" w:pos="1429"/>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Спортплощадки, площадки отдыха для персонала предприятий;</w:t>
            </w:r>
          </w:p>
          <w:p w:rsidR="00450F01" w:rsidRPr="00275C0B" w:rsidRDefault="00450F01" w:rsidP="000B0A31">
            <w:pPr>
              <w:pStyle w:val="nienie"/>
              <w:numPr>
                <w:ilvl w:val="0"/>
                <w:numId w:val="34"/>
              </w:numPr>
              <w:tabs>
                <w:tab w:val="clear" w:pos="1429"/>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450F01" w:rsidRPr="00275C0B" w:rsidRDefault="00450F01" w:rsidP="000B0A31">
            <w:pPr>
              <w:pStyle w:val="nienie"/>
              <w:numPr>
                <w:ilvl w:val="0"/>
                <w:numId w:val="34"/>
              </w:numPr>
              <w:tabs>
                <w:tab w:val="clear" w:pos="1429"/>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Аптеки;</w:t>
            </w:r>
          </w:p>
          <w:p w:rsidR="00450F01" w:rsidRPr="00275C0B" w:rsidRDefault="00450F01" w:rsidP="000B0A31">
            <w:pPr>
              <w:pStyle w:val="nienie"/>
              <w:numPr>
                <w:ilvl w:val="0"/>
                <w:numId w:val="34"/>
              </w:numPr>
              <w:tabs>
                <w:tab w:val="clear" w:pos="1429"/>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Отдельно стоящие объекты бытового обслуживания;</w:t>
            </w:r>
          </w:p>
          <w:p w:rsidR="00450F01" w:rsidRPr="00275C0B" w:rsidRDefault="00450F01" w:rsidP="000B0A31">
            <w:pPr>
              <w:pStyle w:val="nienie"/>
              <w:numPr>
                <w:ilvl w:val="0"/>
                <w:numId w:val="34"/>
              </w:numPr>
              <w:tabs>
                <w:tab w:val="clear" w:pos="1429"/>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Питомники растений для озеленения промышленных территорий и санитарно-защитных зон;</w:t>
            </w:r>
          </w:p>
          <w:p w:rsidR="00450F01" w:rsidRPr="00275C0B" w:rsidRDefault="00450F01" w:rsidP="000B0A31">
            <w:pPr>
              <w:pStyle w:val="nienie"/>
              <w:numPr>
                <w:ilvl w:val="0"/>
                <w:numId w:val="34"/>
              </w:numPr>
              <w:tabs>
                <w:tab w:val="clear" w:pos="1429"/>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Ветеринарные приемные пункты;</w:t>
            </w:r>
          </w:p>
          <w:p w:rsidR="00450F01" w:rsidRPr="00275C0B" w:rsidRDefault="00450F01" w:rsidP="000B0A31">
            <w:pPr>
              <w:pStyle w:val="nienie"/>
              <w:numPr>
                <w:ilvl w:val="0"/>
                <w:numId w:val="34"/>
              </w:numPr>
              <w:tabs>
                <w:tab w:val="clear" w:pos="1429"/>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Антенны сотовой, радиорелейной, спутниковой связи</w:t>
            </w:r>
          </w:p>
        </w:tc>
      </w:tr>
      <w:tr w:rsidR="00450F01" w:rsidRPr="00275C0B" w:rsidTr="000B0A31">
        <w:trPr>
          <w:trHeight w:val="846"/>
        </w:trPr>
        <w:tc>
          <w:tcPr>
            <w:tcW w:w="3725" w:type="dxa"/>
          </w:tcPr>
          <w:p w:rsidR="00450F01" w:rsidRPr="00275C0B" w:rsidRDefault="00450F01" w:rsidP="000B0A31">
            <w:pPr>
              <w:ind w:firstLine="0"/>
              <w:rPr>
                <w:rFonts w:cs="Arial"/>
                <w:color w:val="000000"/>
                <w:sz w:val="20"/>
                <w:szCs w:val="20"/>
              </w:rPr>
            </w:pPr>
            <w:r w:rsidRPr="00275C0B">
              <w:rPr>
                <w:rFonts w:cs="Arial"/>
                <w:color w:val="000000"/>
                <w:sz w:val="20"/>
                <w:szCs w:val="20"/>
              </w:rPr>
              <w:t>Вспомогательные виды разрешенного использования для условно разрешенных видов</w:t>
            </w:r>
          </w:p>
        </w:tc>
        <w:tc>
          <w:tcPr>
            <w:tcW w:w="6431" w:type="dxa"/>
          </w:tcPr>
          <w:p w:rsidR="00450F01" w:rsidRPr="00275C0B" w:rsidRDefault="00450F01" w:rsidP="000B0A31">
            <w:pPr>
              <w:pStyle w:val="nienie"/>
              <w:numPr>
                <w:ilvl w:val="0"/>
                <w:numId w:val="34"/>
              </w:numPr>
              <w:tabs>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450F01" w:rsidRPr="00275C0B" w:rsidRDefault="00450F01" w:rsidP="000B0A31">
            <w:pPr>
              <w:pStyle w:val="nienie"/>
              <w:numPr>
                <w:ilvl w:val="0"/>
                <w:numId w:val="34"/>
              </w:numPr>
              <w:tabs>
                <w:tab w:val="left" w:pos="176"/>
                <w:tab w:val="num" w:pos="470"/>
              </w:tabs>
              <w:ind w:left="0" w:firstLine="0"/>
              <w:rPr>
                <w:rFonts w:ascii="Arial" w:hAnsi="Arial" w:cs="Arial"/>
                <w:color w:val="000000"/>
                <w:sz w:val="20"/>
                <w:szCs w:val="20"/>
              </w:rPr>
            </w:pPr>
            <w:r w:rsidRPr="00275C0B">
              <w:rPr>
                <w:rFonts w:ascii="Arial" w:hAnsi="Arial" w:cs="Arial"/>
                <w:color w:val="000000"/>
                <w:sz w:val="20"/>
                <w:szCs w:val="20"/>
              </w:rPr>
              <w:t>Автостоянки для временного хранения грузовых автомобилей.</w:t>
            </w:r>
          </w:p>
        </w:tc>
      </w:tr>
      <w:tr w:rsidR="00450F01" w:rsidRPr="00275C0B" w:rsidTr="000B0A31">
        <w:trPr>
          <w:trHeight w:val="423"/>
        </w:trPr>
        <w:tc>
          <w:tcPr>
            <w:tcW w:w="3725" w:type="dxa"/>
          </w:tcPr>
          <w:p w:rsidR="00450F01" w:rsidRPr="00275C0B" w:rsidRDefault="00450F01" w:rsidP="000B0A31">
            <w:pPr>
              <w:ind w:firstLine="0"/>
              <w:rPr>
                <w:rFonts w:cs="Arial"/>
                <w:color w:val="000000"/>
                <w:sz w:val="20"/>
                <w:szCs w:val="20"/>
              </w:rPr>
            </w:pPr>
            <w:r w:rsidRPr="00275C0B">
              <w:rPr>
                <w:rFonts w:cs="Arial"/>
                <w:bCs/>
                <w:color w:val="000000"/>
                <w:sz w:val="20"/>
                <w:szCs w:val="20"/>
              </w:rPr>
              <w:t>Архитектурно-строительные требования</w:t>
            </w:r>
          </w:p>
        </w:tc>
        <w:tc>
          <w:tcPr>
            <w:tcW w:w="6431" w:type="dxa"/>
          </w:tcPr>
          <w:p w:rsidR="00450F01" w:rsidRPr="00275C0B" w:rsidRDefault="00450F01" w:rsidP="000B0A31">
            <w:pPr>
              <w:numPr>
                <w:ilvl w:val="0"/>
                <w:numId w:val="46"/>
              </w:numPr>
              <w:tabs>
                <w:tab w:val="left" w:pos="176"/>
                <w:tab w:val="left" w:pos="459"/>
              </w:tabs>
              <w:ind w:left="0" w:firstLine="0"/>
              <w:rPr>
                <w:rFonts w:cs="Arial"/>
                <w:color w:val="000000"/>
                <w:sz w:val="20"/>
                <w:szCs w:val="20"/>
              </w:rPr>
            </w:pPr>
            <w:r w:rsidRPr="00275C0B">
              <w:rPr>
                <w:rFonts w:cs="Arial"/>
                <w:color w:val="000000"/>
                <w:sz w:val="20"/>
                <w:szCs w:val="20"/>
              </w:rPr>
              <w:t>Параметры для зоны принимаются по расчету и включаются в градостроительный план земельного участка.</w:t>
            </w:r>
          </w:p>
        </w:tc>
      </w:tr>
      <w:tr w:rsidR="00450F01" w:rsidRPr="00275C0B" w:rsidTr="000B0A31">
        <w:trPr>
          <w:trHeight w:val="295"/>
        </w:trPr>
        <w:tc>
          <w:tcPr>
            <w:tcW w:w="3725" w:type="dxa"/>
          </w:tcPr>
          <w:p w:rsidR="00450F01" w:rsidRPr="00275C0B" w:rsidRDefault="00450F01" w:rsidP="000B0A31">
            <w:pPr>
              <w:ind w:firstLine="0"/>
              <w:rPr>
                <w:rFonts w:cs="Arial"/>
                <w:bCs/>
                <w:color w:val="000000"/>
                <w:sz w:val="20"/>
                <w:szCs w:val="20"/>
              </w:rPr>
            </w:pPr>
            <w:r w:rsidRPr="00275C0B">
              <w:rPr>
                <w:rFonts w:cs="Arial"/>
                <w:bCs/>
                <w:color w:val="000000"/>
                <w:sz w:val="20"/>
                <w:szCs w:val="20"/>
              </w:rPr>
              <w:t>Санитарно-гигиенические и экологические требования</w:t>
            </w:r>
          </w:p>
        </w:tc>
        <w:tc>
          <w:tcPr>
            <w:tcW w:w="6431" w:type="dxa"/>
          </w:tcPr>
          <w:p w:rsidR="00450F01" w:rsidRPr="00275C0B" w:rsidRDefault="00450F01" w:rsidP="000B0A31">
            <w:pPr>
              <w:pStyle w:val="ConsPlusNormal"/>
              <w:widowControl/>
              <w:numPr>
                <w:ilvl w:val="0"/>
                <w:numId w:val="45"/>
              </w:numPr>
              <w:tabs>
                <w:tab w:val="clear" w:pos="644"/>
                <w:tab w:val="num" w:pos="34"/>
                <w:tab w:val="left" w:pos="176"/>
                <w:tab w:val="left" w:pos="459"/>
              </w:tabs>
              <w:ind w:left="0" w:firstLine="0"/>
              <w:jc w:val="both"/>
              <w:rPr>
                <w:color w:val="000000"/>
                <w:sz w:val="20"/>
                <w:szCs w:val="20"/>
              </w:rPr>
            </w:pPr>
            <w:r w:rsidRPr="00275C0B">
              <w:rPr>
                <w:color w:val="000000"/>
                <w:sz w:val="20"/>
                <w:szCs w:val="20"/>
              </w:rPr>
              <w:t xml:space="preserve">Уровень </w:t>
            </w:r>
            <w:proofErr w:type="spellStart"/>
            <w:r w:rsidRPr="00275C0B">
              <w:rPr>
                <w:color w:val="000000"/>
                <w:sz w:val="20"/>
                <w:szCs w:val="20"/>
              </w:rPr>
              <w:t>озеленённости</w:t>
            </w:r>
            <w:proofErr w:type="spellEnd"/>
            <w:r w:rsidRPr="00275C0B">
              <w:rPr>
                <w:color w:val="000000"/>
                <w:sz w:val="20"/>
                <w:szCs w:val="20"/>
              </w:rPr>
              <w:t xml:space="preserve"> территории </w:t>
            </w:r>
            <w:proofErr w:type="spellStart"/>
            <w:r w:rsidRPr="00275C0B">
              <w:rPr>
                <w:color w:val="000000"/>
                <w:sz w:val="20"/>
                <w:szCs w:val="20"/>
              </w:rPr>
              <w:t>промплощадки</w:t>
            </w:r>
            <w:proofErr w:type="spellEnd"/>
            <w:r w:rsidRPr="00275C0B">
              <w:rPr>
                <w:color w:val="000000"/>
                <w:sz w:val="20"/>
                <w:szCs w:val="20"/>
              </w:rPr>
              <w:t xml:space="preserve"> 10-15%, при этом следует размещать деревья не ближе 5м от зданий и сооружений; не следует применять хвойные и другие </w:t>
            </w:r>
            <w:proofErr w:type="spellStart"/>
            <w:r w:rsidRPr="00275C0B">
              <w:rPr>
                <w:color w:val="000000"/>
                <w:sz w:val="20"/>
                <w:szCs w:val="20"/>
              </w:rPr>
              <w:t>легковоспламеняющие</w:t>
            </w:r>
            <w:proofErr w:type="spellEnd"/>
            <w:r w:rsidRPr="00275C0B">
              <w:rPr>
                <w:color w:val="000000"/>
                <w:sz w:val="20"/>
                <w:szCs w:val="20"/>
              </w:rPr>
              <w:t xml:space="preserve"> деревья и кустарники.</w:t>
            </w:r>
          </w:p>
          <w:p w:rsidR="00450F01" w:rsidRPr="00275C0B" w:rsidRDefault="00450F01" w:rsidP="000B0A31">
            <w:pPr>
              <w:pStyle w:val="ConsPlusNormal"/>
              <w:widowControl/>
              <w:numPr>
                <w:ilvl w:val="0"/>
                <w:numId w:val="45"/>
              </w:numPr>
              <w:tabs>
                <w:tab w:val="clear" w:pos="644"/>
                <w:tab w:val="num" w:pos="34"/>
                <w:tab w:val="left" w:pos="176"/>
                <w:tab w:val="left" w:pos="459"/>
              </w:tabs>
              <w:ind w:left="0" w:firstLine="0"/>
              <w:jc w:val="both"/>
              <w:rPr>
                <w:color w:val="000000"/>
                <w:sz w:val="20"/>
                <w:szCs w:val="20"/>
              </w:rPr>
            </w:pPr>
            <w:r w:rsidRPr="00275C0B">
              <w:rPr>
                <w:color w:val="000000"/>
                <w:sz w:val="20"/>
                <w:szCs w:val="20"/>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450F01" w:rsidRPr="00275C0B" w:rsidRDefault="00450F01" w:rsidP="000B0A31">
            <w:pPr>
              <w:pStyle w:val="ConsPlusNormal"/>
              <w:widowControl/>
              <w:numPr>
                <w:ilvl w:val="0"/>
                <w:numId w:val="45"/>
              </w:numPr>
              <w:tabs>
                <w:tab w:val="clear" w:pos="644"/>
                <w:tab w:val="num" w:pos="34"/>
                <w:tab w:val="left" w:pos="176"/>
                <w:tab w:val="left" w:pos="459"/>
              </w:tabs>
              <w:ind w:left="0" w:firstLine="0"/>
              <w:jc w:val="both"/>
              <w:rPr>
                <w:color w:val="000000"/>
                <w:sz w:val="20"/>
                <w:szCs w:val="20"/>
              </w:rPr>
            </w:pPr>
            <w:r w:rsidRPr="00275C0B">
              <w:rPr>
                <w:color w:val="000000"/>
                <w:sz w:val="20"/>
                <w:szCs w:val="20"/>
              </w:rPr>
              <w:t xml:space="preserve">Все загрязненные воды поверхностного стока с территории </w:t>
            </w:r>
            <w:proofErr w:type="spellStart"/>
            <w:r w:rsidRPr="00275C0B">
              <w:rPr>
                <w:color w:val="000000"/>
                <w:sz w:val="20"/>
                <w:szCs w:val="20"/>
              </w:rPr>
              <w:t>промплощадки</w:t>
            </w:r>
            <w:proofErr w:type="spellEnd"/>
            <w:r w:rsidRPr="00275C0B">
              <w:rPr>
                <w:color w:val="000000"/>
                <w:sz w:val="20"/>
                <w:szCs w:val="20"/>
              </w:rPr>
              <w:t xml:space="preserve"> направляются на очистные сооружения.</w:t>
            </w:r>
          </w:p>
          <w:p w:rsidR="00450F01" w:rsidRPr="00275C0B" w:rsidRDefault="00450F01" w:rsidP="000B0A31">
            <w:pPr>
              <w:pStyle w:val="ConsPlusNormal"/>
              <w:numPr>
                <w:ilvl w:val="0"/>
                <w:numId w:val="45"/>
              </w:numPr>
              <w:tabs>
                <w:tab w:val="clear" w:pos="644"/>
                <w:tab w:val="num" w:pos="34"/>
                <w:tab w:val="left" w:pos="176"/>
                <w:tab w:val="left" w:pos="459"/>
              </w:tabs>
              <w:ind w:left="0" w:firstLine="0"/>
              <w:jc w:val="both"/>
              <w:rPr>
                <w:color w:val="000000"/>
                <w:sz w:val="20"/>
                <w:szCs w:val="20"/>
              </w:rPr>
            </w:pPr>
            <w:r w:rsidRPr="00275C0B">
              <w:rPr>
                <w:color w:val="000000"/>
                <w:sz w:val="20"/>
                <w:szCs w:val="20"/>
              </w:rPr>
              <w:t xml:space="preserve">Все изменения, связанные с процессом основного производства, включая: изменения характера производства, сдачу и аренду помещений и т.п. </w:t>
            </w:r>
            <w:proofErr w:type="gramStart"/>
            <w:r w:rsidRPr="00275C0B">
              <w:rPr>
                <w:color w:val="000000"/>
                <w:sz w:val="20"/>
                <w:szCs w:val="20"/>
              </w:rPr>
              <w:t>–д</w:t>
            </w:r>
            <w:proofErr w:type="gramEnd"/>
            <w:r w:rsidRPr="00275C0B">
              <w:rPr>
                <w:color w:val="000000"/>
                <w:sz w:val="20"/>
                <w:szCs w:val="20"/>
              </w:rPr>
              <w:t xml:space="preserve">олжны согласовываться с органами ТО ТУ </w:t>
            </w:r>
            <w:proofErr w:type="spellStart"/>
            <w:r w:rsidRPr="00275C0B">
              <w:rPr>
                <w:color w:val="000000"/>
                <w:sz w:val="20"/>
                <w:szCs w:val="20"/>
              </w:rPr>
              <w:t>Роспотребнадзора</w:t>
            </w:r>
            <w:proofErr w:type="spellEnd"/>
            <w:r w:rsidRPr="00275C0B">
              <w:rPr>
                <w:color w:val="000000"/>
                <w:sz w:val="20"/>
                <w:szCs w:val="20"/>
              </w:rPr>
              <w:t>, охраны окружающей среды и архитектуры и градостроительства</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eastAsia="Calibri" w:cs="Arial"/>
          <w:bCs/>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r w:rsidRPr="00275C0B">
        <w:rPr>
          <w:rFonts w:eastAsia="Calibri" w:cs="Arial"/>
          <w:bCs/>
          <w:color w:val="000000"/>
        </w:rPr>
        <w:t>:</w:t>
      </w:r>
    </w:p>
    <w:p w:rsidR="00450F01" w:rsidRPr="00275C0B" w:rsidRDefault="00450F01" w:rsidP="00450F01">
      <w:pPr>
        <w:ind w:firstLine="709"/>
        <w:rPr>
          <w:rFonts w:eastAsia="Calibri" w:cs="Arial"/>
          <w:bCs/>
          <w:color w:val="000000"/>
          <w:highlight w:val="yellow"/>
        </w:rPr>
      </w:pPr>
      <w:r w:rsidRPr="00275C0B">
        <w:rPr>
          <w:rFonts w:eastAsia="Calibri" w:cs="Arial"/>
          <w:bCs/>
          <w:color w:val="000000"/>
          <w:highlight w:val="yellow"/>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1"/>
        <w:gridCol w:w="5345"/>
      </w:tblGrid>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20 </w:t>
            </w:r>
            <w:proofErr w:type="spellStart"/>
            <w:r w:rsidRPr="00275C0B">
              <w:rPr>
                <w:color w:val="000000"/>
                <w:sz w:val="20"/>
                <w:szCs w:val="20"/>
              </w:rPr>
              <w:t>кв.м</w:t>
            </w:r>
            <w:proofErr w:type="spellEnd"/>
            <w:r w:rsidRPr="00275C0B">
              <w:rPr>
                <w:color w:val="000000"/>
                <w:sz w:val="20"/>
                <w:szCs w:val="20"/>
              </w:rPr>
              <w:t xml:space="preserve">. </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 ____</w:t>
            </w:r>
            <w:proofErr w:type="gramStart"/>
            <w:r w:rsidRPr="00275C0B">
              <w:rPr>
                <w:color w:val="000000"/>
                <w:sz w:val="20"/>
                <w:szCs w:val="20"/>
              </w:rPr>
              <w:t>га</w:t>
            </w:r>
            <w:proofErr w:type="gramEnd"/>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tabs>
                <w:tab w:val="left" w:pos="495"/>
              </w:tabs>
              <w:ind w:firstLine="0"/>
              <w:jc w:val="both"/>
              <w:rPr>
                <w:color w:val="000000"/>
                <w:sz w:val="20"/>
                <w:szCs w:val="20"/>
              </w:rPr>
            </w:pPr>
          </w:p>
          <w:p w:rsidR="00450F01" w:rsidRPr="00275C0B" w:rsidRDefault="00450F01" w:rsidP="000B0A31">
            <w:pPr>
              <w:pStyle w:val="ConsPlusNormal"/>
              <w:widowControl/>
              <w:tabs>
                <w:tab w:val="left" w:pos="495"/>
              </w:tabs>
              <w:ind w:firstLine="0"/>
              <w:jc w:val="both"/>
              <w:rPr>
                <w:color w:val="000000"/>
                <w:sz w:val="20"/>
                <w:szCs w:val="20"/>
              </w:rPr>
            </w:pPr>
          </w:p>
          <w:p w:rsidR="00450F01" w:rsidRPr="00275C0B" w:rsidRDefault="00450F01" w:rsidP="000B0A31">
            <w:pPr>
              <w:pStyle w:val="ConsPlusNormal"/>
              <w:widowControl/>
              <w:tabs>
                <w:tab w:val="left" w:pos="495"/>
              </w:tabs>
              <w:ind w:firstLine="0"/>
              <w:jc w:val="both"/>
              <w:rPr>
                <w:color w:val="000000"/>
                <w:sz w:val="20"/>
                <w:szCs w:val="20"/>
              </w:rPr>
            </w:pPr>
            <w:r w:rsidRPr="00275C0B">
              <w:rPr>
                <w:color w:val="000000"/>
                <w:sz w:val="20"/>
                <w:szCs w:val="20"/>
              </w:rPr>
              <w:t>3м</w:t>
            </w:r>
          </w:p>
        </w:tc>
      </w:tr>
      <w:tr w:rsidR="00450F01" w:rsidRPr="00275C0B" w:rsidTr="000B0A31">
        <w:trPr>
          <w:trHeight w:val="975"/>
        </w:trPr>
        <w:tc>
          <w:tcPr>
            <w:tcW w:w="453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50 м</w:t>
            </w:r>
          </w:p>
          <w:p w:rsidR="00450F01" w:rsidRPr="00275C0B" w:rsidRDefault="00450F01" w:rsidP="000B0A31">
            <w:pPr>
              <w:ind w:firstLine="0"/>
              <w:rPr>
                <w:rFonts w:cs="Arial"/>
                <w:color w:val="000000"/>
                <w:sz w:val="20"/>
                <w:szCs w:val="20"/>
              </w:rPr>
            </w:pPr>
          </w:p>
        </w:tc>
      </w:tr>
      <w:tr w:rsidR="00450F01" w:rsidRPr="00275C0B" w:rsidTr="000B0A31">
        <w:trPr>
          <w:trHeight w:val="565"/>
        </w:trPr>
        <w:tc>
          <w:tcPr>
            <w:tcW w:w="453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529"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80%</w:t>
            </w:r>
          </w:p>
        </w:tc>
      </w:tr>
    </w:tbl>
    <w:p w:rsidR="00450F01" w:rsidRPr="00275C0B" w:rsidRDefault="00450F01" w:rsidP="00450F01">
      <w:pPr>
        <w:pStyle w:val="0"/>
        <w:ind w:firstLine="709"/>
        <w:rPr>
          <w:rFonts w:cs="Arial"/>
        </w:rPr>
      </w:pPr>
      <w:bookmarkStart w:id="311" w:name="dst608"/>
      <w:bookmarkStart w:id="312" w:name="dst672"/>
      <w:bookmarkEnd w:id="311"/>
      <w:bookmarkEnd w:id="312"/>
    </w:p>
    <w:p w:rsidR="00450F01" w:rsidRPr="00275C0B" w:rsidRDefault="00450F01" w:rsidP="00450F01">
      <w:pPr>
        <w:pStyle w:val="3"/>
        <w:ind w:firstLine="709"/>
        <w:rPr>
          <w:b w:val="0"/>
          <w:color w:val="000000"/>
          <w:sz w:val="24"/>
          <w:szCs w:val="24"/>
        </w:rPr>
      </w:pPr>
      <w:r w:rsidRPr="00275C0B">
        <w:rPr>
          <w:b w:val="0"/>
          <w:color w:val="000000"/>
          <w:sz w:val="24"/>
          <w:szCs w:val="24"/>
        </w:rPr>
        <w:t>Статья 22. Зоны инженерной и транспортной инфраструктуры</w:t>
      </w:r>
      <w:bookmarkEnd w:id="277"/>
      <w:bookmarkEnd w:id="278"/>
      <w:bookmarkEnd w:id="304"/>
      <w:bookmarkEnd w:id="305"/>
      <w:bookmarkEnd w:id="306"/>
    </w:p>
    <w:p w:rsidR="00450F01" w:rsidRPr="00275C0B" w:rsidRDefault="00450F01" w:rsidP="00450F01">
      <w:pPr>
        <w:numPr>
          <w:ilvl w:val="0"/>
          <w:numId w:val="49"/>
        </w:numPr>
        <w:ind w:left="0" w:firstLine="709"/>
        <w:rPr>
          <w:rFonts w:cs="Arial"/>
          <w:color w:val="000000"/>
        </w:rPr>
      </w:pPr>
      <w:bookmarkStart w:id="313" w:name="_Toc268487466"/>
      <w:bookmarkStart w:id="314" w:name="_Toc268488286"/>
      <w:bookmarkStart w:id="315" w:name="_Toc268487593"/>
      <w:bookmarkStart w:id="316" w:name="_Toc268488413"/>
      <w:r w:rsidRPr="00275C0B">
        <w:rPr>
          <w:rFonts w:cs="Arial"/>
          <w:color w:val="000000"/>
        </w:rPr>
        <w:t xml:space="preserve">Зона улиц и дорог - </w:t>
      </w:r>
      <w:proofErr w:type="gramStart"/>
      <w:r w:rsidRPr="00275C0B">
        <w:rPr>
          <w:rFonts w:cs="Arial"/>
          <w:color w:val="000000"/>
        </w:rPr>
        <w:t>ИТ</w:t>
      </w:r>
      <w:proofErr w:type="gramEnd"/>
    </w:p>
    <w:p w:rsidR="00450F01" w:rsidRPr="00275C0B" w:rsidRDefault="00450F01" w:rsidP="00450F01">
      <w:pPr>
        <w:ind w:firstLine="709"/>
        <w:rPr>
          <w:rFonts w:cs="Arial"/>
          <w:color w:val="000000"/>
        </w:rPr>
      </w:pPr>
      <w:r w:rsidRPr="00275C0B">
        <w:rPr>
          <w:rFonts w:cs="Arial"/>
          <w:color w:val="000000"/>
        </w:rPr>
        <w:t>Градостроительный регламент</w:t>
      </w:r>
    </w:p>
    <w:p w:rsidR="00450F01" w:rsidRPr="00275C0B" w:rsidRDefault="00450F01" w:rsidP="00450F01">
      <w:pPr>
        <w:ind w:firstLine="709"/>
        <w:rPr>
          <w:rFonts w:cs="Arial"/>
          <w:color w:val="000000"/>
        </w:rPr>
      </w:pPr>
      <w:r w:rsidRPr="00275C0B">
        <w:rPr>
          <w:rFonts w:cs="Arial"/>
          <w:color w:val="000000"/>
        </w:rPr>
        <w:t xml:space="preserve">Данный градостроительный регламент определяет режим использования земельных участков в границах территориальной зоны </w:t>
      </w:r>
      <w:proofErr w:type="gramStart"/>
      <w:r w:rsidRPr="00275C0B">
        <w:rPr>
          <w:rFonts w:cs="Arial"/>
          <w:color w:val="000000"/>
        </w:rPr>
        <w:t>ИТ</w:t>
      </w:r>
      <w:proofErr w:type="gramEnd"/>
      <w:r w:rsidRPr="00275C0B">
        <w:rPr>
          <w:rFonts w:cs="Arial"/>
          <w:color w:val="000000"/>
        </w:rPr>
        <w:t>, не занятых линейными объектами.</w:t>
      </w:r>
    </w:p>
    <w:p w:rsidR="00450F01" w:rsidRPr="00275C0B" w:rsidRDefault="00450F01" w:rsidP="00450F01">
      <w:pPr>
        <w:ind w:firstLine="709"/>
        <w:rPr>
          <w:rFonts w:cs="Arial"/>
          <w:color w:val="000000"/>
        </w:rPr>
      </w:pPr>
      <w:r w:rsidRPr="00275C0B">
        <w:rPr>
          <w:rFonts w:cs="Arial"/>
          <w:color w:val="000000"/>
        </w:rPr>
        <w:t xml:space="preserve">Перечень видов разрешенного использования земельных участков и объектов капитального строительства в зоне </w:t>
      </w:r>
      <w:proofErr w:type="gramStart"/>
      <w:r w:rsidRPr="00275C0B">
        <w:rPr>
          <w:rFonts w:cs="Arial"/>
          <w:color w:val="000000"/>
        </w:rPr>
        <w:t>ИТ</w:t>
      </w:r>
      <w:proofErr w:type="gramEnd"/>
      <w:r w:rsidRPr="00275C0B">
        <w:rPr>
          <w:rFonts w:cs="Arial"/>
          <w:color w:val="000000"/>
        </w:rPr>
        <w:t>:</w:t>
      </w:r>
    </w:p>
    <w:tbl>
      <w:tblPr>
        <w:tblW w:w="10065"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7230"/>
      </w:tblGrid>
      <w:tr w:rsidR="00450F01" w:rsidRPr="00275C0B" w:rsidTr="000B0A31">
        <w:trPr>
          <w:trHeight w:val="480"/>
        </w:trPr>
        <w:tc>
          <w:tcPr>
            <w:tcW w:w="2835" w:type="dxa"/>
            <w:tcBorders>
              <w:top w:val="single" w:sz="4" w:space="0" w:color="auto"/>
              <w:left w:val="single" w:sz="4" w:space="0" w:color="auto"/>
              <w:bottom w:val="single" w:sz="6" w:space="0" w:color="auto"/>
              <w:right w:val="single" w:sz="6" w:space="0" w:color="auto"/>
            </w:tcBorders>
            <w:shd w:val="clear" w:color="auto" w:fill="auto"/>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7230" w:type="dxa"/>
            <w:tcBorders>
              <w:top w:val="single" w:sz="4" w:space="0" w:color="auto"/>
              <w:left w:val="single" w:sz="6" w:space="0" w:color="auto"/>
              <w:bottom w:val="single" w:sz="6" w:space="0" w:color="auto"/>
              <w:right w:val="single" w:sz="4" w:space="0" w:color="auto"/>
            </w:tcBorders>
            <w:shd w:val="clear" w:color="auto" w:fill="auto"/>
          </w:tcPr>
          <w:p w:rsidR="00450F01" w:rsidRPr="00275C0B" w:rsidRDefault="00450F01" w:rsidP="000B0A31">
            <w:pPr>
              <w:numPr>
                <w:ilvl w:val="0"/>
                <w:numId w:val="11"/>
              </w:numPr>
              <w:tabs>
                <w:tab w:val="left" w:pos="146"/>
              </w:tabs>
              <w:ind w:left="0" w:firstLine="0"/>
              <w:rPr>
                <w:rFonts w:cs="Arial"/>
                <w:color w:val="000000"/>
                <w:sz w:val="20"/>
                <w:szCs w:val="20"/>
              </w:rPr>
            </w:pPr>
            <w:r w:rsidRPr="00275C0B">
              <w:rPr>
                <w:rFonts w:cs="Arial"/>
                <w:color w:val="000000"/>
                <w:sz w:val="20"/>
                <w:szCs w:val="20"/>
              </w:rPr>
              <w:t>Автодороги различных категорий, развязки, мосты, иные транспортные инженерные сооружения.</w:t>
            </w:r>
          </w:p>
          <w:p w:rsidR="00450F01" w:rsidRPr="00275C0B" w:rsidRDefault="00450F01" w:rsidP="000B0A31">
            <w:pPr>
              <w:numPr>
                <w:ilvl w:val="0"/>
                <w:numId w:val="11"/>
              </w:numPr>
              <w:tabs>
                <w:tab w:val="left" w:pos="146"/>
              </w:tabs>
              <w:ind w:left="0" w:firstLine="0"/>
              <w:rPr>
                <w:rFonts w:cs="Arial"/>
                <w:color w:val="000000"/>
                <w:sz w:val="20"/>
                <w:szCs w:val="20"/>
              </w:rPr>
            </w:pPr>
            <w:r w:rsidRPr="00275C0B">
              <w:rPr>
                <w:rFonts w:cs="Arial"/>
                <w:color w:val="000000"/>
                <w:sz w:val="20"/>
                <w:szCs w:val="20"/>
              </w:rPr>
              <w:t>Посты ГИБДД.</w:t>
            </w:r>
          </w:p>
          <w:p w:rsidR="00450F01" w:rsidRPr="00275C0B" w:rsidRDefault="00450F01" w:rsidP="000B0A31">
            <w:pPr>
              <w:numPr>
                <w:ilvl w:val="0"/>
                <w:numId w:val="11"/>
              </w:numPr>
              <w:tabs>
                <w:tab w:val="left" w:pos="146"/>
              </w:tabs>
              <w:ind w:left="0" w:firstLine="0"/>
              <w:rPr>
                <w:rFonts w:cs="Arial"/>
                <w:color w:val="000000"/>
                <w:sz w:val="20"/>
                <w:szCs w:val="20"/>
              </w:rPr>
            </w:pPr>
            <w:r w:rsidRPr="00275C0B">
              <w:rPr>
                <w:rFonts w:cs="Arial"/>
                <w:color w:val="000000"/>
                <w:sz w:val="20"/>
                <w:szCs w:val="20"/>
              </w:rPr>
              <w:t>Автозаправочные станции с объектами обслуживания (магазины, кафе).</w:t>
            </w:r>
          </w:p>
          <w:p w:rsidR="00450F01" w:rsidRPr="00275C0B" w:rsidRDefault="00450F01" w:rsidP="000B0A31">
            <w:pPr>
              <w:numPr>
                <w:ilvl w:val="0"/>
                <w:numId w:val="11"/>
              </w:numPr>
              <w:tabs>
                <w:tab w:val="left" w:pos="146"/>
              </w:tabs>
              <w:ind w:left="0" w:firstLine="0"/>
              <w:rPr>
                <w:rFonts w:cs="Arial"/>
                <w:color w:val="000000"/>
                <w:sz w:val="20"/>
                <w:szCs w:val="20"/>
              </w:rPr>
            </w:pPr>
            <w:r w:rsidRPr="00275C0B">
              <w:rPr>
                <w:rFonts w:cs="Arial"/>
                <w:color w:val="000000"/>
                <w:sz w:val="20"/>
                <w:szCs w:val="20"/>
              </w:rPr>
              <w:t xml:space="preserve">Станции технического обслуживания легковых автомобилей </w:t>
            </w:r>
          </w:p>
          <w:p w:rsidR="00450F01" w:rsidRPr="00275C0B" w:rsidRDefault="00450F01" w:rsidP="000B0A31">
            <w:pPr>
              <w:numPr>
                <w:ilvl w:val="0"/>
                <w:numId w:val="11"/>
              </w:numPr>
              <w:tabs>
                <w:tab w:val="left" w:pos="146"/>
              </w:tabs>
              <w:ind w:left="0" w:firstLine="0"/>
              <w:rPr>
                <w:rFonts w:cs="Arial"/>
                <w:color w:val="000000"/>
                <w:sz w:val="20"/>
                <w:szCs w:val="20"/>
              </w:rPr>
            </w:pPr>
            <w:r w:rsidRPr="00275C0B">
              <w:rPr>
                <w:rFonts w:cs="Arial"/>
                <w:color w:val="000000"/>
                <w:sz w:val="20"/>
                <w:szCs w:val="20"/>
              </w:rPr>
              <w:t>Остановочные павильоны.</w:t>
            </w:r>
          </w:p>
          <w:p w:rsidR="00450F01" w:rsidRPr="00275C0B" w:rsidRDefault="00450F01" w:rsidP="000B0A31">
            <w:pPr>
              <w:numPr>
                <w:ilvl w:val="0"/>
                <w:numId w:val="14"/>
              </w:numPr>
              <w:tabs>
                <w:tab w:val="left" w:pos="146"/>
              </w:tabs>
              <w:ind w:left="0" w:firstLine="0"/>
              <w:rPr>
                <w:rFonts w:cs="Arial"/>
                <w:color w:val="000000"/>
                <w:sz w:val="20"/>
                <w:szCs w:val="20"/>
              </w:rPr>
            </w:pPr>
            <w:r w:rsidRPr="00275C0B">
              <w:rPr>
                <w:rFonts w:cs="Arial"/>
                <w:color w:val="000000"/>
                <w:sz w:val="20"/>
                <w:szCs w:val="20"/>
              </w:rPr>
              <w:t>Диспетчерские пункты и прочие сооружения по организации движения.</w:t>
            </w:r>
          </w:p>
          <w:p w:rsidR="00450F01" w:rsidRPr="00275C0B" w:rsidRDefault="00450F01" w:rsidP="000B0A31">
            <w:pPr>
              <w:numPr>
                <w:ilvl w:val="0"/>
                <w:numId w:val="11"/>
              </w:numPr>
              <w:tabs>
                <w:tab w:val="left" w:pos="146"/>
              </w:tabs>
              <w:ind w:left="0" w:firstLine="0"/>
              <w:rPr>
                <w:rFonts w:cs="Arial"/>
                <w:color w:val="000000"/>
                <w:sz w:val="20"/>
                <w:szCs w:val="20"/>
              </w:rPr>
            </w:pPr>
            <w:r w:rsidRPr="00275C0B">
              <w:rPr>
                <w:rFonts w:cs="Arial"/>
                <w:color w:val="000000"/>
                <w:sz w:val="20"/>
                <w:szCs w:val="20"/>
              </w:rPr>
              <w:t>Автобусные парки.</w:t>
            </w:r>
          </w:p>
          <w:p w:rsidR="00450F01" w:rsidRPr="00275C0B" w:rsidRDefault="00450F01" w:rsidP="000B0A31">
            <w:pPr>
              <w:numPr>
                <w:ilvl w:val="0"/>
                <w:numId w:val="14"/>
              </w:numPr>
              <w:tabs>
                <w:tab w:val="left" w:pos="146"/>
              </w:tabs>
              <w:ind w:left="0" w:firstLine="0"/>
              <w:rPr>
                <w:rFonts w:cs="Arial"/>
                <w:color w:val="000000"/>
                <w:sz w:val="20"/>
                <w:szCs w:val="20"/>
              </w:rPr>
            </w:pPr>
            <w:r w:rsidRPr="00275C0B">
              <w:rPr>
                <w:rFonts w:cs="Arial"/>
                <w:color w:val="000000"/>
                <w:sz w:val="20"/>
                <w:szCs w:val="20"/>
              </w:rPr>
              <w:t xml:space="preserve">Автокомбинаты. </w:t>
            </w:r>
          </w:p>
          <w:p w:rsidR="00450F01" w:rsidRPr="00275C0B" w:rsidRDefault="00450F01" w:rsidP="000B0A31">
            <w:pPr>
              <w:numPr>
                <w:ilvl w:val="0"/>
                <w:numId w:val="14"/>
              </w:numPr>
              <w:tabs>
                <w:tab w:val="left" w:pos="146"/>
              </w:tabs>
              <w:ind w:left="0" w:firstLine="0"/>
              <w:rPr>
                <w:rFonts w:cs="Arial"/>
                <w:color w:val="000000"/>
                <w:sz w:val="20"/>
                <w:szCs w:val="20"/>
              </w:rPr>
            </w:pPr>
            <w:proofErr w:type="spellStart"/>
            <w:r w:rsidRPr="00275C0B">
              <w:rPr>
                <w:rFonts w:cs="Arial"/>
                <w:color w:val="000000"/>
                <w:sz w:val="20"/>
                <w:szCs w:val="20"/>
              </w:rPr>
              <w:t>Отстойно</w:t>
            </w:r>
            <w:proofErr w:type="spellEnd"/>
            <w:r w:rsidRPr="00275C0B">
              <w:rPr>
                <w:rFonts w:cs="Arial"/>
                <w:color w:val="000000"/>
                <w:sz w:val="20"/>
                <w:szCs w:val="20"/>
              </w:rPr>
              <w:t>-разворотные площадки общественного транспорта.</w:t>
            </w:r>
          </w:p>
          <w:p w:rsidR="00450F01" w:rsidRPr="00275C0B" w:rsidRDefault="00450F01" w:rsidP="000B0A31">
            <w:pPr>
              <w:numPr>
                <w:ilvl w:val="0"/>
                <w:numId w:val="14"/>
              </w:numPr>
              <w:tabs>
                <w:tab w:val="left" w:pos="146"/>
              </w:tabs>
              <w:ind w:left="0" w:firstLine="0"/>
              <w:rPr>
                <w:rFonts w:cs="Arial"/>
                <w:color w:val="000000"/>
                <w:sz w:val="20"/>
                <w:szCs w:val="20"/>
              </w:rPr>
            </w:pPr>
            <w:r w:rsidRPr="00275C0B">
              <w:rPr>
                <w:rFonts w:cs="Arial"/>
                <w:color w:val="000000"/>
                <w:sz w:val="20"/>
                <w:szCs w:val="20"/>
              </w:rPr>
              <w:t>Таксомоторный парк.</w:t>
            </w:r>
          </w:p>
          <w:p w:rsidR="00450F01" w:rsidRPr="00275C0B" w:rsidRDefault="00450F01" w:rsidP="000B0A31">
            <w:pPr>
              <w:numPr>
                <w:ilvl w:val="0"/>
                <w:numId w:val="14"/>
              </w:numPr>
              <w:tabs>
                <w:tab w:val="left" w:pos="146"/>
              </w:tabs>
              <w:ind w:left="0" w:firstLine="0"/>
              <w:rPr>
                <w:rFonts w:cs="Arial"/>
                <w:color w:val="000000"/>
                <w:sz w:val="20"/>
                <w:szCs w:val="20"/>
              </w:rPr>
            </w:pPr>
            <w:r w:rsidRPr="00275C0B">
              <w:rPr>
                <w:rFonts w:cs="Arial"/>
                <w:color w:val="000000"/>
                <w:sz w:val="20"/>
                <w:szCs w:val="20"/>
              </w:rPr>
              <w:t>Станции технического обслуживания автомобилей.</w:t>
            </w:r>
          </w:p>
          <w:p w:rsidR="00450F01" w:rsidRPr="00275C0B" w:rsidRDefault="00450F01" w:rsidP="000B0A31">
            <w:pPr>
              <w:numPr>
                <w:ilvl w:val="0"/>
                <w:numId w:val="14"/>
              </w:numPr>
              <w:tabs>
                <w:tab w:val="left" w:pos="146"/>
              </w:tabs>
              <w:ind w:left="0" w:firstLine="0"/>
              <w:rPr>
                <w:rFonts w:cs="Arial"/>
                <w:color w:val="000000"/>
                <w:sz w:val="20"/>
                <w:szCs w:val="20"/>
              </w:rPr>
            </w:pPr>
            <w:r w:rsidRPr="00275C0B">
              <w:rPr>
                <w:rFonts w:cs="Arial"/>
                <w:color w:val="000000"/>
                <w:sz w:val="20"/>
                <w:szCs w:val="20"/>
              </w:rPr>
              <w:t>Мойки автомобилей.</w:t>
            </w:r>
          </w:p>
          <w:p w:rsidR="00450F01" w:rsidRPr="00275C0B" w:rsidRDefault="00450F01" w:rsidP="000B0A31">
            <w:pPr>
              <w:numPr>
                <w:ilvl w:val="0"/>
                <w:numId w:val="14"/>
              </w:numPr>
              <w:tabs>
                <w:tab w:val="left" w:pos="146"/>
              </w:tabs>
              <w:ind w:left="0" w:firstLine="0"/>
              <w:rPr>
                <w:rFonts w:cs="Arial"/>
                <w:color w:val="000000"/>
                <w:sz w:val="20"/>
                <w:szCs w:val="20"/>
              </w:rPr>
            </w:pPr>
            <w:r w:rsidRPr="00275C0B">
              <w:rPr>
                <w:rFonts w:cs="Arial"/>
                <w:color w:val="000000"/>
                <w:sz w:val="20"/>
                <w:szCs w:val="20"/>
              </w:rPr>
              <w:t>Транспортные агентства по предоставлению транспортных услуг.</w:t>
            </w:r>
          </w:p>
          <w:p w:rsidR="00450F01" w:rsidRPr="00275C0B" w:rsidRDefault="00450F01" w:rsidP="000B0A31">
            <w:pPr>
              <w:numPr>
                <w:ilvl w:val="0"/>
                <w:numId w:val="14"/>
              </w:numPr>
              <w:tabs>
                <w:tab w:val="left" w:pos="146"/>
              </w:tabs>
              <w:ind w:left="0" w:firstLine="0"/>
              <w:rPr>
                <w:rFonts w:cs="Arial"/>
                <w:color w:val="000000"/>
                <w:sz w:val="20"/>
                <w:szCs w:val="20"/>
              </w:rPr>
            </w:pPr>
            <w:r w:rsidRPr="00275C0B">
              <w:rPr>
                <w:rFonts w:cs="Arial"/>
                <w:color w:val="000000"/>
                <w:sz w:val="20"/>
                <w:szCs w:val="20"/>
              </w:rPr>
              <w:t xml:space="preserve"> Гаражи, автостоянки.</w:t>
            </w:r>
          </w:p>
        </w:tc>
      </w:tr>
      <w:tr w:rsidR="00450F01" w:rsidRPr="00275C0B" w:rsidTr="000B0A31">
        <w:trPr>
          <w:trHeight w:val="480"/>
        </w:trPr>
        <w:tc>
          <w:tcPr>
            <w:tcW w:w="2835" w:type="dxa"/>
            <w:tcBorders>
              <w:top w:val="single" w:sz="4" w:space="0" w:color="auto"/>
              <w:left w:val="single" w:sz="4" w:space="0" w:color="auto"/>
              <w:bottom w:val="single" w:sz="6" w:space="0" w:color="auto"/>
              <w:right w:val="single" w:sz="6" w:space="0" w:color="auto"/>
            </w:tcBorders>
            <w:shd w:val="clear" w:color="auto" w:fill="auto"/>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7230" w:type="dxa"/>
            <w:tcBorders>
              <w:top w:val="single" w:sz="4" w:space="0" w:color="auto"/>
              <w:left w:val="single" w:sz="6" w:space="0" w:color="auto"/>
              <w:bottom w:val="single" w:sz="6" w:space="0" w:color="auto"/>
              <w:right w:val="single" w:sz="4" w:space="0" w:color="auto"/>
            </w:tcBorders>
            <w:shd w:val="clear" w:color="auto" w:fill="auto"/>
          </w:tcPr>
          <w:p w:rsidR="00450F01" w:rsidRPr="00275C0B" w:rsidRDefault="00450F01" w:rsidP="000B0A31">
            <w:pPr>
              <w:numPr>
                <w:ilvl w:val="0"/>
                <w:numId w:val="12"/>
              </w:numPr>
              <w:tabs>
                <w:tab w:val="left" w:pos="146"/>
              </w:tabs>
              <w:ind w:left="0" w:firstLine="0"/>
              <w:rPr>
                <w:rFonts w:cs="Arial"/>
                <w:color w:val="000000"/>
                <w:sz w:val="20"/>
                <w:szCs w:val="20"/>
              </w:rPr>
            </w:pPr>
            <w:r w:rsidRPr="00275C0B">
              <w:rPr>
                <w:rFonts w:cs="Arial"/>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numPr>
                <w:ilvl w:val="0"/>
                <w:numId w:val="12"/>
              </w:numPr>
              <w:tabs>
                <w:tab w:val="left" w:pos="146"/>
              </w:tabs>
              <w:ind w:left="0" w:firstLine="0"/>
              <w:rPr>
                <w:rFonts w:cs="Arial"/>
                <w:color w:val="000000"/>
                <w:sz w:val="20"/>
                <w:szCs w:val="20"/>
              </w:rPr>
            </w:pPr>
            <w:r w:rsidRPr="00275C0B">
              <w:rPr>
                <w:rFonts w:cs="Arial"/>
                <w:color w:val="000000"/>
                <w:sz w:val="20"/>
                <w:szCs w:val="20"/>
              </w:rPr>
              <w:t>Здания и сооружения для размещения служб охраны и наблюдения.</w:t>
            </w:r>
          </w:p>
          <w:p w:rsidR="00450F01" w:rsidRPr="00275C0B" w:rsidRDefault="00450F01" w:rsidP="000B0A31">
            <w:pPr>
              <w:numPr>
                <w:ilvl w:val="0"/>
                <w:numId w:val="12"/>
              </w:numPr>
              <w:tabs>
                <w:tab w:val="left" w:pos="146"/>
              </w:tabs>
              <w:ind w:left="0" w:firstLine="0"/>
              <w:rPr>
                <w:rFonts w:cs="Arial"/>
                <w:color w:val="000000"/>
                <w:sz w:val="20"/>
                <w:szCs w:val="20"/>
              </w:rPr>
            </w:pPr>
            <w:r w:rsidRPr="00275C0B">
              <w:rPr>
                <w:rFonts w:cs="Arial"/>
                <w:color w:val="000000"/>
                <w:sz w:val="20"/>
                <w:szCs w:val="20"/>
              </w:rPr>
              <w:t>Гостевые автостоянки, парковки.</w:t>
            </w:r>
          </w:p>
          <w:p w:rsidR="00450F01" w:rsidRPr="00275C0B" w:rsidRDefault="00450F01" w:rsidP="000B0A31">
            <w:pPr>
              <w:numPr>
                <w:ilvl w:val="0"/>
                <w:numId w:val="12"/>
              </w:numPr>
              <w:tabs>
                <w:tab w:val="left" w:pos="146"/>
              </w:tabs>
              <w:ind w:left="0" w:firstLine="0"/>
              <w:rPr>
                <w:rFonts w:cs="Arial"/>
                <w:color w:val="000000"/>
                <w:sz w:val="20"/>
                <w:szCs w:val="20"/>
              </w:rPr>
            </w:pPr>
            <w:r w:rsidRPr="00275C0B">
              <w:rPr>
                <w:rFonts w:cs="Arial"/>
                <w:color w:val="000000"/>
                <w:sz w:val="20"/>
                <w:szCs w:val="20"/>
              </w:rPr>
              <w:t xml:space="preserve">Площадки для сбора мусора. </w:t>
            </w:r>
          </w:p>
          <w:p w:rsidR="00450F01" w:rsidRPr="00275C0B" w:rsidRDefault="00450F01" w:rsidP="000B0A31">
            <w:pPr>
              <w:numPr>
                <w:ilvl w:val="0"/>
                <w:numId w:val="12"/>
              </w:numPr>
              <w:tabs>
                <w:tab w:val="left" w:pos="146"/>
              </w:tabs>
              <w:ind w:left="0" w:firstLine="0"/>
              <w:rPr>
                <w:rFonts w:cs="Arial"/>
                <w:color w:val="000000"/>
                <w:sz w:val="20"/>
                <w:szCs w:val="20"/>
              </w:rPr>
            </w:pPr>
            <w:r w:rsidRPr="00275C0B">
              <w:rPr>
                <w:rFonts w:cs="Arial"/>
                <w:color w:val="000000"/>
                <w:sz w:val="20"/>
                <w:szCs w:val="20"/>
              </w:rPr>
              <w:t xml:space="preserve">Сооружения и устройства сетей инженерно технического обеспечения. </w:t>
            </w:r>
          </w:p>
          <w:p w:rsidR="00450F01" w:rsidRPr="00275C0B" w:rsidRDefault="00450F01" w:rsidP="000B0A31">
            <w:pPr>
              <w:numPr>
                <w:ilvl w:val="0"/>
                <w:numId w:val="12"/>
              </w:numPr>
              <w:tabs>
                <w:tab w:val="left" w:pos="146"/>
              </w:tabs>
              <w:ind w:left="0" w:firstLine="0"/>
              <w:rPr>
                <w:rFonts w:cs="Arial"/>
                <w:color w:val="000000"/>
                <w:sz w:val="20"/>
                <w:szCs w:val="20"/>
              </w:rPr>
            </w:pPr>
            <w:r w:rsidRPr="00275C0B">
              <w:rPr>
                <w:rFonts w:cs="Arial"/>
                <w:color w:val="000000"/>
                <w:sz w:val="20"/>
                <w:szCs w:val="20"/>
              </w:rPr>
              <w:t>Благоустройство территорий, элементы малых архитектурных форм.</w:t>
            </w:r>
          </w:p>
          <w:p w:rsidR="00450F01" w:rsidRPr="00275C0B" w:rsidRDefault="00450F01" w:rsidP="000B0A31">
            <w:pPr>
              <w:numPr>
                <w:ilvl w:val="0"/>
                <w:numId w:val="14"/>
              </w:numPr>
              <w:tabs>
                <w:tab w:val="left" w:pos="146"/>
              </w:tabs>
              <w:ind w:left="0" w:firstLine="0"/>
              <w:rPr>
                <w:rFonts w:cs="Arial"/>
                <w:color w:val="000000"/>
                <w:sz w:val="20"/>
                <w:szCs w:val="20"/>
              </w:rPr>
            </w:pPr>
            <w:r w:rsidRPr="00275C0B">
              <w:rPr>
                <w:rFonts w:cs="Arial"/>
                <w:color w:val="000000"/>
                <w:sz w:val="20"/>
                <w:szCs w:val="20"/>
              </w:rPr>
              <w:t>Общественные туалеты.</w:t>
            </w:r>
          </w:p>
          <w:p w:rsidR="00450F01" w:rsidRPr="00275C0B" w:rsidRDefault="00450F01" w:rsidP="000B0A31">
            <w:pPr>
              <w:numPr>
                <w:ilvl w:val="0"/>
                <w:numId w:val="14"/>
              </w:numPr>
              <w:tabs>
                <w:tab w:val="left" w:pos="146"/>
              </w:tabs>
              <w:ind w:left="0" w:firstLine="0"/>
              <w:rPr>
                <w:rFonts w:cs="Arial"/>
                <w:color w:val="000000"/>
                <w:sz w:val="20"/>
                <w:szCs w:val="20"/>
              </w:rPr>
            </w:pPr>
            <w:r w:rsidRPr="00275C0B">
              <w:rPr>
                <w:rFonts w:cs="Arial"/>
                <w:color w:val="000000"/>
                <w:sz w:val="20"/>
                <w:szCs w:val="20"/>
              </w:rPr>
              <w:t>Объекты гражданской обороны.</w:t>
            </w:r>
          </w:p>
          <w:p w:rsidR="00450F01" w:rsidRPr="00275C0B" w:rsidRDefault="00450F01" w:rsidP="000B0A31">
            <w:pPr>
              <w:numPr>
                <w:ilvl w:val="0"/>
                <w:numId w:val="12"/>
              </w:numPr>
              <w:tabs>
                <w:tab w:val="left" w:pos="146"/>
              </w:tabs>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tc>
      </w:tr>
      <w:tr w:rsidR="00450F01" w:rsidRPr="00275C0B" w:rsidTr="000B0A31">
        <w:trPr>
          <w:trHeight w:val="410"/>
        </w:trPr>
        <w:tc>
          <w:tcPr>
            <w:tcW w:w="2835" w:type="dxa"/>
            <w:tcBorders>
              <w:top w:val="single" w:sz="6" w:space="0" w:color="auto"/>
              <w:left w:val="single" w:sz="4"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Условно разрешенные виды использования</w:t>
            </w:r>
          </w:p>
        </w:tc>
        <w:tc>
          <w:tcPr>
            <w:tcW w:w="7230" w:type="dxa"/>
            <w:tcBorders>
              <w:top w:val="single" w:sz="6" w:space="0" w:color="auto"/>
              <w:left w:val="single" w:sz="6" w:space="0" w:color="auto"/>
              <w:bottom w:val="single" w:sz="6" w:space="0" w:color="auto"/>
              <w:right w:val="single" w:sz="4" w:space="0" w:color="auto"/>
            </w:tcBorders>
          </w:tcPr>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 xml:space="preserve">Гостиницы; </w:t>
            </w:r>
          </w:p>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Предприятия общественного питания и торговли;</w:t>
            </w:r>
          </w:p>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Торговые центры, специализированные автосалоны;</w:t>
            </w:r>
          </w:p>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Мемориальные комплексы, памятники и памятные знаки;</w:t>
            </w:r>
          </w:p>
          <w:p w:rsidR="00450F01" w:rsidRPr="00275C0B" w:rsidRDefault="00450F01" w:rsidP="000B0A31">
            <w:pPr>
              <w:numPr>
                <w:ilvl w:val="0"/>
                <w:numId w:val="15"/>
              </w:numPr>
              <w:tabs>
                <w:tab w:val="left" w:pos="146"/>
              </w:tabs>
              <w:ind w:left="0" w:firstLine="0"/>
              <w:rPr>
                <w:rFonts w:cs="Arial"/>
                <w:color w:val="000000"/>
                <w:sz w:val="20"/>
                <w:szCs w:val="20"/>
              </w:rPr>
            </w:pPr>
            <w:r w:rsidRPr="00275C0B">
              <w:rPr>
                <w:rFonts w:cs="Arial"/>
                <w:color w:val="000000"/>
                <w:sz w:val="20"/>
                <w:szCs w:val="20"/>
              </w:rPr>
              <w:t>Киоски и павильоны ярмарочной торговли; временные (сезонные) сооружения;</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2835" w:type="dxa"/>
            <w:tcBorders>
              <w:top w:val="single" w:sz="6" w:space="0" w:color="auto"/>
              <w:left w:val="single" w:sz="6" w:space="0" w:color="auto"/>
              <w:bottom w:val="single" w:sz="6" w:space="0" w:color="auto"/>
              <w:right w:val="single" w:sz="6" w:space="0" w:color="auto"/>
            </w:tcBorders>
            <w:shd w:val="clear" w:color="auto" w:fill="auto"/>
          </w:tcPr>
          <w:p w:rsidR="00450F01" w:rsidRPr="00275C0B" w:rsidRDefault="00450F01" w:rsidP="000B0A31">
            <w:pPr>
              <w:ind w:firstLine="0"/>
              <w:rPr>
                <w:rFonts w:cs="Arial"/>
                <w:color w:val="000000"/>
                <w:sz w:val="20"/>
                <w:szCs w:val="20"/>
              </w:rPr>
            </w:pPr>
            <w:r w:rsidRPr="00275C0B">
              <w:rPr>
                <w:rFonts w:cs="Arial"/>
                <w:color w:val="000000"/>
                <w:sz w:val="20"/>
                <w:szCs w:val="20"/>
              </w:rPr>
              <w:t>Вспомогательные виды разрешенного использования для условно разрешенных видов</w:t>
            </w:r>
          </w:p>
        </w:tc>
        <w:tc>
          <w:tcPr>
            <w:tcW w:w="7230" w:type="dxa"/>
            <w:tcBorders>
              <w:top w:val="single" w:sz="6" w:space="0" w:color="auto"/>
              <w:left w:val="single" w:sz="6" w:space="0" w:color="auto"/>
              <w:bottom w:val="single" w:sz="6" w:space="0" w:color="auto"/>
              <w:right w:val="single" w:sz="6" w:space="0" w:color="auto"/>
            </w:tcBorders>
            <w:shd w:val="clear" w:color="auto" w:fill="auto"/>
          </w:tcPr>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 xml:space="preserve">Сооружения и устройства сетей инженерно технического обеспечения, </w:t>
            </w:r>
          </w:p>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Вспомогательные здания и сооружения, технологически связанные с ведущим видом использования;</w:t>
            </w:r>
          </w:p>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 xml:space="preserve">Гаражи служебного транспорта, </w:t>
            </w:r>
          </w:p>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 xml:space="preserve">Гостевые автостоянки, </w:t>
            </w:r>
          </w:p>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 xml:space="preserve">Площадки для сбора мусора </w:t>
            </w:r>
          </w:p>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Благоустройство территории, малые архитектурные формы</w:t>
            </w:r>
          </w:p>
          <w:p w:rsidR="00450F01" w:rsidRPr="00275C0B" w:rsidRDefault="00450F01" w:rsidP="000B0A31">
            <w:pPr>
              <w:numPr>
                <w:ilvl w:val="0"/>
                <w:numId w:val="13"/>
              </w:numPr>
              <w:tabs>
                <w:tab w:val="left" w:pos="146"/>
              </w:tabs>
              <w:ind w:left="0" w:firstLine="0"/>
              <w:rPr>
                <w:rFonts w:cs="Arial"/>
                <w:color w:val="000000"/>
                <w:sz w:val="20"/>
                <w:szCs w:val="20"/>
              </w:rPr>
            </w:pPr>
            <w:r w:rsidRPr="00275C0B">
              <w:rPr>
                <w:rFonts w:cs="Arial"/>
                <w:color w:val="000000"/>
                <w:sz w:val="20"/>
                <w:szCs w:val="20"/>
              </w:rPr>
              <w:t>Объекты пожарной охраны (гидранты, резервуары и т.п.)</w:t>
            </w:r>
          </w:p>
        </w:tc>
      </w:tr>
      <w:tr w:rsidR="00450F01" w:rsidRPr="00275C0B" w:rsidTr="000B0A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2835" w:type="dxa"/>
            <w:tcBorders>
              <w:top w:val="single" w:sz="6" w:space="0" w:color="auto"/>
              <w:left w:val="single" w:sz="6" w:space="0" w:color="auto"/>
              <w:bottom w:val="single" w:sz="6" w:space="0" w:color="auto"/>
              <w:right w:val="single" w:sz="6" w:space="0" w:color="auto"/>
            </w:tcBorders>
            <w:shd w:val="clear" w:color="auto" w:fill="auto"/>
          </w:tcPr>
          <w:p w:rsidR="00450F01" w:rsidRPr="00275C0B" w:rsidRDefault="00450F01" w:rsidP="000B0A31">
            <w:pPr>
              <w:ind w:firstLine="0"/>
              <w:rPr>
                <w:rFonts w:cs="Arial"/>
                <w:color w:val="000000"/>
                <w:sz w:val="20"/>
                <w:szCs w:val="20"/>
              </w:rPr>
            </w:pPr>
            <w:r w:rsidRPr="00275C0B">
              <w:rPr>
                <w:rFonts w:cs="Arial"/>
                <w:color w:val="000000"/>
                <w:sz w:val="20"/>
                <w:szCs w:val="20"/>
              </w:rPr>
              <w:t>Архитектурно-строительные требования</w:t>
            </w:r>
          </w:p>
        </w:tc>
        <w:tc>
          <w:tcPr>
            <w:tcW w:w="7230" w:type="dxa"/>
            <w:tcBorders>
              <w:top w:val="single" w:sz="6" w:space="0" w:color="auto"/>
              <w:left w:val="single" w:sz="6" w:space="0" w:color="auto"/>
              <w:bottom w:val="single" w:sz="6" w:space="0" w:color="auto"/>
              <w:right w:val="single" w:sz="6" w:space="0" w:color="auto"/>
            </w:tcBorders>
            <w:shd w:val="clear" w:color="auto" w:fill="auto"/>
          </w:tcPr>
          <w:p w:rsidR="00450F01" w:rsidRPr="00275C0B" w:rsidRDefault="00450F01" w:rsidP="000B0A31">
            <w:pPr>
              <w:numPr>
                <w:ilvl w:val="0"/>
                <w:numId w:val="30"/>
              </w:numPr>
              <w:tabs>
                <w:tab w:val="left" w:pos="146"/>
              </w:tabs>
              <w:ind w:left="0" w:firstLine="0"/>
              <w:rPr>
                <w:rFonts w:cs="Arial"/>
                <w:color w:val="000000"/>
                <w:sz w:val="20"/>
                <w:szCs w:val="20"/>
              </w:rPr>
            </w:pPr>
            <w:r w:rsidRPr="00275C0B">
              <w:rPr>
                <w:rFonts w:cs="Arial"/>
                <w:color w:val="000000"/>
                <w:sz w:val="20"/>
                <w:szCs w:val="20"/>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450F01" w:rsidRPr="00275C0B" w:rsidRDefault="00450F01" w:rsidP="000B0A31">
            <w:pPr>
              <w:numPr>
                <w:ilvl w:val="0"/>
                <w:numId w:val="30"/>
              </w:numPr>
              <w:tabs>
                <w:tab w:val="left" w:pos="146"/>
              </w:tabs>
              <w:ind w:left="0" w:firstLine="0"/>
              <w:rPr>
                <w:rFonts w:cs="Arial"/>
                <w:color w:val="000000"/>
                <w:sz w:val="20"/>
                <w:szCs w:val="20"/>
              </w:rPr>
            </w:pPr>
            <w:r w:rsidRPr="00275C0B">
              <w:rPr>
                <w:rFonts w:cs="Arial"/>
                <w:color w:val="000000"/>
                <w:sz w:val="20"/>
                <w:szCs w:val="20"/>
              </w:rPr>
              <w:lastRenderedPageBreak/>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450F01" w:rsidRPr="00275C0B" w:rsidRDefault="00450F01" w:rsidP="000B0A31">
            <w:pPr>
              <w:tabs>
                <w:tab w:val="left" w:pos="146"/>
              </w:tabs>
              <w:ind w:firstLine="0"/>
              <w:rPr>
                <w:rFonts w:cs="Arial"/>
                <w:color w:val="000000"/>
                <w:sz w:val="20"/>
                <w:szCs w:val="20"/>
              </w:rPr>
            </w:pPr>
            <w:r w:rsidRPr="00275C0B">
              <w:rPr>
                <w:rFonts w:cs="Arial"/>
                <w:color w:val="000000"/>
                <w:sz w:val="20"/>
                <w:szCs w:val="20"/>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450F01" w:rsidRPr="00275C0B" w:rsidRDefault="00450F01" w:rsidP="000B0A31">
            <w:pPr>
              <w:tabs>
                <w:tab w:val="left" w:pos="146"/>
              </w:tabs>
              <w:ind w:firstLine="0"/>
              <w:rPr>
                <w:rFonts w:cs="Arial"/>
                <w:color w:val="000000"/>
                <w:sz w:val="20"/>
                <w:szCs w:val="20"/>
              </w:rPr>
            </w:pPr>
            <w:r w:rsidRPr="00275C0B">
              <w:rPr>
                <w:rFonts w:cs="Arial"/>
                <w:color w:val="000000"/>
                <w:sz w:val="20"/>
                <w:szCs w:val="20"/>
              </w:rPr>
              <w:t>-отдельных нестационарных объектов автосервиса для попутного обслуживания (АЗС, АЗС с объектами автосервиса).</w:t>
            </w:r>
          </w:p>
          <w:p w:rsidR="00450F01" w:rsidRPr="00275C0B" w:rsidRDefault="00450F01" w:rsidP="000B0A31">
            <w:pPr>
              <w:numPr>
                <w:ilvl w:val="0"/>
                <w:numId w:val="31"/>
              </w:numPr>
              <w:tabs>
                <w:tab w:val="left" w:pos="146"/>
              </w:tabs>
              <w:ind w:left="0" w:firstLine="0"/>
              <w:rPr>
                <w:rFonts w:cs="Arial"/>
                <w:color w:val="000000"/>
                <w:sz w:val="20"/>
                <w:szCs w:val="20"/>
              </w:rPr>
            </w:pPr>
            <w:r w:rsidRPr="00275C0B">
              <w:rPr>
                <w:rFonts w:cs="Arial"/>
                <w:color w:val="000000"/>
                <w:sz w:val="20"/>
                <w:szCs w:val="20"/>
              </w:rPr>
              <w:t>Реконструкция существующей улично-дорожной сети должна включать: изменения элементов поперечного профиля с учетом современного состояния принятой классификации, ожидаемой интенсивности движения транспорта; уширение проезжей части перед перекрестками.</w:t>
            </w:r>
          </w:p>
          <w:p w:rsidR="00450F01" w:rsidRPr="00275C0B" w:rsidRDefault="00450F01" w:rsidP="000B0A31">
            <w:pPr>
              <w:numPr>
                <w:ilvl w:val="0"/>
                <w:numId w:val="31"/>
              </w:numPr>
              <w:tabs>
                <w:tab w:val="left" w:pos="146"/>
              </w:tabs>
              <w:ind w:left="0" w:firstLine="0"/>
              <w:rPr>
                <w:rFonts w:cs="Arial"/>
                <w:color w:val="000000"/>
                <w:sz w:val="20"/>
                <w:szCs w:val="20"/>
              </w:rPr>
            </w:pPr>
            <w:r w:rsidRPr="00275C0B">
              <w:rPr>
                <w:rFonts w:cs="Arial"/>
                <w:color w:val="000000"/>
                <w:sz w:val="20"/>
                <w:szCs w:val="20"/>
              </w:rPr>
              <w:t xml:space="preserve">В пределах придорожных полос федеральных автомобильных дорог общего пользования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w:t>
            </w:r>
            <w:proofErr w:type="gramStart"/>
            <w:r w:rsidRPr="00275C0B">
              <w:rPr>
                <w:rFonts w:cs="Arial"/>
                <w:color w:val="000000"/>
                <w:sz w:val="20"/>
                <w:szCs w:val="20"/>
              </w:rPr>
              <w:t>инспекции безопасности дорожного движения Министерства внутренних дел Российской Федерации</w:t>
            </w:r>
            <w:proofErr w:type="gramEnd"/>
            <w:r w:rsidRPr="00275C0B">
              <w:rPr>
                <w:rFonts w:cs="Arial"/>
                <w:color w:val="000000"/>
                <w:sz w:val="20"/>
                <w:szCs w:val="20"/>
              </w:rPr>
              <w:t xml:space="preserve"> и объектов дорожного сервиса, предназначенных для обслуживания владельцев автотранспортных средств и пассажиров.</w:t>
            </w:r>
          </w:p>
          <w:p w:rsidR="00450F01" w:rsidRPr="00275C0B" w:rsidRDefault="00450F01" w:rsidP="000B0A31">
            <w:pPr>
              <w:numPr>
                <w:ilvl w:val="0"/>
                <w:numId w:val="31"/>
              </w:numPr>
              <w:tabs>
                <w:tab w:val="left" w:pos="146"/>
              </w:tabs>
              <w:ind w:left="0" w:firstLine="0"/>
              <w:rPr>
                <w:rFonts w:cs="Arial"/>
                <w:color w:val="000000"/>
                <w:sz w:val="20"/>
                <w:szCs w:val="20"/>
              </w:rPr>
            </w:pPr>
            <w:r w:rsidRPr="00275C0B">
              <w:rPr>
                <w:rFonts w:cs="Arial"/>
                <w:color w:val="000000"/>
                <w:sz w:val="20"/>
                <w:szCs w:val="20"/>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450F01" w:rsidRPr="00275C0B" w:rsidRDefault="00450F01" w:rsidP="000B0A31">
            <w:pPr>
              <w:numPr>
                <w:ilvl w:val="0"/>
                <w:numId w:val="31"/>
              </w:numPr>
              <w:tabs>
                <w:tab w:val="left" w:pos="146"/>
              </w:tabs>
              <w:ind w:left="0" w:firstLine="0"/>
              <w:rPr>
                <w:rFonts w:cs="Arial"/>
                <w:color w:val="000000"/>
                <w:sz w:val="20"/>
                <w:szCs w:val="20"/>
              </w:rPr>
            </w:pPr>
            <w:r w:rsidRPr="00275C0B">
              <w:rPr>
                <w:rFonts w:cs="Arial"/>
                <w:color w:val="000000"/>
                <w:sz w:val="20"/>
                <w:szCs w:val="20"/>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450F01" w:rsidRPr="00275C0B" w:rsidRDefault="00450F01" w:rsidP="00450F01">
      <w:pPr>
        <w:tabs>
          <w:tab w:val="left" w:pos="5775"/>
        </w:tabs>
        <w:ind w:firstLine="709"/>
        <w:rPr>
          <w:rFonts w:cs="Arial"/>
          <w:color w:val="000000"/>
          <w:highlight w:val="yellow"/>
        </w:rPr>
      </w:pPr>
      <w:r w:rsidRPr="00275C0B">
        <w:rPr>
          <w:rFonts w:cs="Arial"/>
          <w:color w:val="000000"/>
          <w:highlight w:val="yellow"/>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5284"/>
      </w:tblGrid>
      <w:tr w:rsidR="00450F01" w:rsidRPr="00275C0B" w:rsidTr="000B0A31">
        <w:trPr>
          <w:trHeight w:val="852"/>
        </w:trPr>
        <w:tc>
          <w:tcPr>
            <w:tcW w:w="4358"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28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- 0,1 га </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- 0,5 га</w:t>
            </w:r>
          </w:p>
        </w:tc>
      </w:tr>
      <w:tr w:rsidR="00450F01" w:rsidRPr="00275C0B" w:rsidTr="000B0A31">
        <w:trPr>
          <w:trHeight w:val="1410"/>
        </w:trPr>
        <w:tc>
          <w:tcPr>
            <w:tcW w:w="4358"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28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3 м</w:t>
            </w:r>
          </w:p>
          <w:p w:rsidR="00450F01" w:rsidRPr="00275C0B" w:rsidRDefault="00450F01" w:rsidP="000B0A31">
            <w:pPr>
              <w:pStyle w:val="ConsPlusNormal"/>
              <w:widowControl/>
              <w:tabs>
                <w:tab w:val="left" w:pos="495"/>
              </w:tabs>
              <w:ind w:firstLine="0"/>
              <w:jc w:val="both"/>
              <w:rPr>
                <w:color w:val="000000"/>
                <w:sz w:val="20"/>
                <w:szCs w:val="20"/>
              </w:rPr>
            </w:pPr>
            <w:r w:rsidRPr="00275C0B">
              <w:rPr>
                <w:color w:val="000000"/>
                <w:sz w:val="20"/>
                <w:szCs w:val="20"/>
              </w:rPr>
              <w:t>Для размещения объектов инженерной инфраструктуры - 0,5 м</w:t>
            </w:r>
          </w:p>
        </w:tc>
      </w:tr>
      <w:tr w:rsidR="00450F01" w:rsidRPr="00275C0B" w:rsidTr="000B0A31">
        <w:trPr>
          <w:trHeight w:val="766"/>
        </w:trPr>
        <w:tc>
          <w:tcPr>
            <w:tcW w:w="4358"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284"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2 этажа </w:t>
            </w:r>
          </w:p>
        </w:tc>
      </w:tr>
      <w:tr w:rsidR="00450F01" w:rsidRPr="00275C0B" w:rsidTr="000B0A31">
        <w:trPr>
          <w:trHeight w:val="584"/>
        </w:trPr>
        <w:tc>
          <w:tcPr>
            <w:tcW w:w="4358"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284"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60%</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 xml:space="preserve">Примечания: </w:t>
      </w:r>
    </w:p>
    <w:p w:rsidR="00450F01" w:rsidRPr="00275C0B" w:rsidRDefault="00450F01" w:rsidP="00450F01">
      <w:pPr>
        <w:ind w:firstLine="709"/>
        <w:rPr>
          <w:rFonts w:cs="Arial"/>
          <w:color w:val="000000"/>
        </w:rPr>
      </w:pPr>
      <w:r w:rsidRPr="00275C0B">
        <w:rPr>
          <w:rFonts w:cs="Arial"/>
          <w:color w:val="000000"/>
        </w:rPr>
        <w:t xml:space="preserve">Согласно статье 36 Градостроительного кодекса Российской Федерации на земельные участки в границах территорий общего пользования, в </w:t>
      </w:r>
      <w:proofErr w:type="spellStart"/>
      <w:r w:rsidRPr="00275C0B">
        <w:rPr>
          <w:rFonts w:cs="Arial"/>
          <w:color w:val="000000"/>
        </w:rPr>
        <w:t>т.ч</w:t>
      </w:r>
      <w:proofErr w:type="spellEnd"/>
      <w:r w:rsidRPr="00275C0B">
        <w:rPr>
          <w:rFonts w:cs="Arial"/>
          <w:color w:val="000000"/>
        </w:rPr>
        <w:t xml:space="preserve">.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До утверждения в установленном порядке режима использования улиц и площадей Писаревского сельского поселения </w:t>
      </w:r>
      <w:r w:rsidRPr="00275C0B">
        <w:rPr>
          <w:rFonts w:cs="Arial"/>
          <w:color w:val="000000"/>
        </w:rPr>
        <w:lastRenderedPageBreak/>
        <w:t xml:space="preserve">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2008 г. N 9-п); </w:t>
      </w:r>
      <w:proofErr w:type="gramStart"/>
      <w:r w:rsidRPr="00275C0B">
        <w:rPr>
          <w:rFonts w:cs="Arial"/>
          <w:color w:val="000000"/>
        </w:rPr>
        <w:t xml:space="preserve">«Проектирование и размещение гаражей и стоянок легковых автомобилей на территории населенных пунктов Воронежской области» (утв. приказом департамента архитектуры и строительной политики Воронежской области от 12 апреля 2010 г. № 132), «Комплексное благоустройство и озеленение населенных пунктов Воронежской области» (утв. приказом департамента архитектуры и строительной политики Воронежской области от 12 апреля 2010 г. № 133). </w:t>
      </w:r>
      <w:proofErr w:type="gramEnd"/>
    </w:p>
    <w:p w:rsidR="00450F01" w:rsidRPr="00275C0B" w:rsidRDefault="00450F01" w:rsidP="00450F01">
      <w:pPr>
        <w:pStyle w:val="ConsPlusNormal"/>
        <w:widowControl/>
        <w:ind w:firstLine="709"/>
        <w:jc w:val="both"/>
        <w:rPr>
          <w:bCs/>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bCs/>
          <w:color w:val="000000"/>
          <w:sz w:val="24"/>
          <w:szCs w:val="24"/>
        </w:rPr>
        <w:t>2. Зона инфраструктуры газопроводов - ИГ</w:t>
      </w:r>
    </w:p>
    <w:p w:rsidR="00450F01" w:rsidRPr="00275C0B" w:rsidRDefault="00450F01" w:rsidP="00450F01">
      <w:pPr>
        <w:pStyle w:val="0"/>
        <w:ind w:firstLine="709"/>
        <w:rPr>
          <w:rFonts w:cs="Arial"/>
        </w:rPr>
      </w:pPr>
      <w:r w:rsidRPr="00275C0B">
        <w:rPr>
          <w:rFonts w:cs="Arial"/>
        </w:rPr>
        <w:t xml:space="preserve">На территории Писаревского сельского поселения выделяются участки зоны </w:t>
      </w:r>
      <w:r w:rsidRPr="00275C0B">
        <w:rPr>
          <w:rFonts w:cs="Arial"/>
          <w:bCs/>
        </w:rPr>
        <w:t xml:space="preserve">инфраструктуры газопроводов, расположенные за границами населенного пункта </w:t>
      </w:r>
      <w:r w:rsidRPr="00275C0B">
        <w:rPr>
          <w:rFonts w:cs="Arial"/>
        </w:rPr>
        <w:t>(Отражены на «Схеме градостроительного зонирования Писаревского сельского поселения»)</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Градостроительный регламент </w:t>
      </w:r>
    </w:p>
    <w:tbl>
      <w:tblP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707"/>
      </w:tblGrid>
      <w:tr w:rsidR="00450F01" w:rsidRPr="00275C0B" w:rsidTr="000B0A31">
        <w:trPr>
          <w:trHeight w:val="1429"/>
        </w:trPr>
        <w:tc>
          <w:tcPr>
            <w:tcW w:w="4518" w:type="dxa"/>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5707" w:type="dxa"/>
          </w:tcPr>
          <w:p w:rsidR="00450F01" w:rsidRPr="00275C0B" w:rsidRDefault="00450F01" w:rsidP="000B0A31">
            <w:pPr>
              <w:numPr>
                <w:ilvl w:val="0"/>
                <w:numId w:val="47"/>
              </w:numPr>
              <w:tabs>
                <w:tab w:val="clear" w:pos="720"/>
                <w:tab w:val="num" w:pos="114"/>
              </w:tabs>
              <w:ind w:left="0" w:firstLine="0"/>
              <w:rPr>
                <w:rFonts w:cs="Arial"/>
                <w:color w:val="000000"/>
                <w:sz w:val="20"/>
                <w:szCs w:val="20"/>
              </w:rPr>
            </w:pPr>
            <w:r w:rsidRPr="00275C0B">
              <w:rPr>
                <w:rFonts w:cs="Arial"/>
                <w:color w:val="000000"/>
                <w:sz w:val="20"/>
                <w:szCs w:val="20"/>
              </w:rPr>
              <w:t>Газопроводы;</w:t>
            </w:r>
          </w:p>
          <w:p w:rsidR="00450F01" w:rsidRPr="00275C0B" w:rsidRDefault="00450F01" w:rsidP="000B0A31">
            <w:pPr>
              <w:numPr>
                <w:ilvl w:val="0"/>
                <w:numId w:val="47"/>
              </w:numPr>
              <w:tabs>
                <w:tab w:val="clear" w:pos="720"/>
                <w:tab w:val="num" w:pos="114"/>
              </w:tabs>
              <w:ind w:left="0" w:firstLine="0"/>
              <w:rPr>
                <w:rFonts w:cs="Arial"/>
                <w:color w:val="000000"/>
                <w:sz w:val="20"/>
                <w:szCs w:val="20"/>
              </w:rPr>
            </w:pPr>
            <w:r w:rsidRPr="00275C0B">
              <w:rPr>
                <w:rFonts w:cs="Arial"/>
                <w:color w:val="000000"/>
                <w:sz w:val="20"/>
                <w:szCs w:val="20"/>
              </w:rPr>
              <w:t>Газораспределительные станции (ГРС);</w:t>
            </w:r>
          </w:p>
          <w:p w:rsidR="00450F01" w:rsidRPr="00275C0B" w:rsidRDefault="00450F01" w:rsidP="000B0A31">
            <w:pPr>
              <w:numPr>
                <w:ilvl w:val="0"/>
                <w:numId w:val="47"/>
              </w:numPr>
              <w:tabs>
                <w:tab w:val="clear" w:pos="720"/>
                <w:tab w:val="num" w:pos="114"/>
              </w:tabs>
              <w:ind w:left="0" w:firstLine="0"/>
              <w:rPr>
                <w:rFonts w:cs="Arial"/>
                <w:color w:val="000000"/>
                <w:sz w:val="20"/>
                <w:szCs w:val="20"/>
              </w:rPr>
            </w:pPr>
            <w:r w:rsidRPr="00275C0B">
              <w:rPr>
                <w:rFonts w:cs="Arial"/>
                <w:color w:val="000000"/>
                <w:sz w:val="20"/>
                <w:szCs w:val="20"/>
              </w:rPr>
              <w:t>газонаполнительные станции (ГНС);</w:t>
            </w:r>
          </w:p>
          <w:p w:rsidR="00450F01" w:rsidRPr="00275C0B" w:rsidRDefault="00450F01" w:rsidP="000B0A31">
            <w:pPr>
              <w:pStyle w:val="ConsPlusNormal"/>
              <w:widowControl/>
              <w:numPr>
                <w:ilvl w:val="0"/>
                <w:numId w:val="47"/>
              </w:numPr>
              <w:tabs>
                <w:tab w:val="clear" w:pos="720"/>
                <w:tab w:val="num" w:pos="114"/>
              </w:tabs>
              <w:ind w:left="0" w:firstLine="0"/>
              <w:jc w:val="both"/>
              <w:rPr>
                <w:color w:val="000000"/>
                <w:sz w:val="20"/>
                <w:szCs w:val="20"/>
              </w:rPr>
            </w:pPr>
            <w:r w:rsidRPr="00275C0B">
              <w:rPr>
                <w:color w:val="000000"/>
                <w:sz w:val="20"/>
                <w:szCs w:val="20"/>
              </w:rPr>
              <w:t>Блочные газорегуляторные пункты (ГРПБ);</w:t>
            </w:r>
          </w:p>
          <w:p w:rsidR="00450F01" w:rsidRPr="00275C0B" w:rsidRDefault="00450F01" w:rsidP="000B0A31">
            <w:pPr>
              <w:pStyle w:val="ConsPlusNormal"/>
              <w:keepLines/>
              <w:widowControl/>
              <w:numPr>
                <w:ilvl w:val="0"/>
                <w:numId w:val="33"/>
              </w:numPr>
              <w:tabs>
                <w:tab w:val="num" w:pos="114"/>
                <w:tab w:val="num" w:pos="318"/>
              </w:tabs>
              <w:ind w:left="0" w:firstLine="0"/>
              <w:jc w:val="both"/>
              <w:rPr>
                <w:color w:val="000000"/>
                <w:sz w:val="20"/>
                <w:szCs w:val="20"/>
              </w:rPr>
            </w:pPr>
            <w:r w:rsidRPr="00275C0B">
              <w:rPr>
                <w:color w:val="000000"/>
                <w:sz w:val="20"/>
                <w:szCs w:val="20"/>
              </w:rPr>
              <w:t>Шкафные газорегуляторные пункты (ШРП);</w:t>
            </w:r>
          </w:p>
          <w:p w:rsidR="00450F01" w:rsidRPr="00275C0B" w:rsidRDefault="00450F01" w:rsidP="000B0A31">
            <w:pPr>
              <w:pStyle w:val="ConsPlusNormal"/>
              <w:keepLines/>
              <w:widowControl/>
              <w:numPr>
                <w:ilvl w:val="0"/>
                <w:numId w:val="33"/>
              </w:numPr>
              <w:tabs>
                <w:tab w:val="num" w:pos="114"/>
                <w:tab w:val="num" w:pos="318"/>
              </w:tabs>
              <w:ind w:left="0" w:firstLine="0"/>
              <w:jc w:val="both"/>
              <w:rPr>
                <w:color w:val="000000"/>
                <w:sz w:val="20"/>
                <w:szCs w:val="20"/>
              </w:rPr>
            </w:pPr>
            <w:r w:rsidRPr="00275C0B">
              <w:rPr>
                <w:color w:val="000000"/>
                <w:sz w:val="20"/>
                <w:szCs w:val="20"/>
              </w:rPr>
              <w:t>Коммунальное обслуживание.</w:t>
            </w:r>
          </w:p>
        </w:tc>
      </w:tr>
      <w:tr w:rsidR="00450F01" w:rsidRPr="00275C0B" w:rsidTr="000B0A31">
        <w:trPr>
          <w:trHeight w:val="1133"/>
        </w:trPr>
        <w:tc>
          <w:tcPr>
            <w:tcW w:w="4518" w:type="dxa"/>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5707" w:type="dxa"/>
          </w:tcPr>
          <w:p w:rsidR="00450F01" w:rsidRPr="00275C0B" w:rsidRDefault="00450F01" w:rsidP="000B0A31">
            <w:pPr>
              <w:pStyle w:val="ConsPlusNormal"/>
              <w:widowControl/>
              <w:numPr>
                <w:ilvl w:val="0"/>
                <w:numId w:val="42"/>
              </w:numPr>
              <w:tabs>
                <w:tab w:val="num" w:pos="114"/>
                <w:tab w:val="num" w:pos="720"/>
              </w:tabs>
              <w:ind w:left="0" w:firstLine="0"/>
              <w:jc w:val="both"/>
              <w:rPr>
                <w:color w:val="000000"/>
                <w:sz w:val="20"/>
                <w:szCs w:val="20"/>
              </w:rPr>
            </w:pPr>
            <w:r w:rsidRPr="00275C0B">
              <w:rPr>
                <w:color w:val="000000"/>
                <w:sz w:val="20"/>
                <w:szCs w:val="20"/>
              </w:rPr>
              <w:t>Ограждение в установленных случаях;</w:t>
            </w:r>
          </w:p>
          <w:p w:rsidR="00450F01" w:rsidRPr="00275C0B" w:rsidRDefault="00450F01" w:rsidP="000B0A31">
            <w:pPr>
              <w:pStyle w:val="ConsPlusNormal"/>
              <w:widowControl/>
              <w:numPr>
                <w:ilvl w:val="0"/>
                <w:numId w:val="42"/>
              </w:numPr>
              <w:tabs>
                <w:tab w:val="num" w:pos="114"/>
                <w:tab w:val="num" w:pos="720"/>
              </w:tabs>
              <w:ind w:left="0" w:firstLine="0"/>
              <w:jc w:val="both"/>
              <w:rPr>
                <w:color w:val="000000"/>
                <w:sz w:val="20"/>
                <w:szCs w:val="20"/>
              </w:rPr>
            </w:pPr>
            <w:r w:rsidRPr="00275C0B">
              <w:rPr>
                <w:color w:val="000000"/>
                <w:sz w:val="20"/>
                <w:szCs w:val="20"/>
              </w:rPr>
              <w:t>Установка информационных знаков;</w:t>
            </w:r>
          </w:p>
          <w:p w:rsidR="00450F01" w:rsidRPr="00275C0B" w:rsidRDefault="00450F01" w:rsidP="000B0A31">
            <w:pPr>
              <w:pStyle w:val="ConsPlusNormal"/>
              <w:widowControl/>
              <w:numPr>
                <w:ilvl w:val="0"/>
                <w:numId w:val="42"/>
              </w:numPr>
              <w:tabs>
                <w:tab w:val="num" w:pos="114"/>
              </w:tabs>
              <w:ind w:left="0" w:firstLine="0"/>
              <w:jc w:val="both"/>
              <w:rPr>
                <w:color w:val="000000"/>
                <w:sz w:val="20"/>
                <w:szCs w:val="20"/>
              </w:rPr>
            </w:pPr>
            <w:r w:rsidRPr="00275C0B">
              <w:rPr>
                <w:color w:val="000000"/>
                <w:sz w:val="20"/>
                <w:szCs w:val="20"/>
              </w:rPr>
              <w:t>Благоустройство территории в установленных случаях</w:t>
            </w:r>
          </w:p>
        </w:tc>
      </w:tr>
    </w:tbl>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Градостроительный регламент зоны инфраструктуры газопроводов ИГ</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Согласно ч. 4,7 ст. 36 Градостроительного кодекса Российской Федерации на земельные участки в границах линейных объектов, в </w:t>
      </w:r>
      <w:proofErr w:type="spellStart"/>
      <w:r w:rsidRPr="00275C0B">
        <w:rPr>
          <w:color w:val="000000"/>
          <w:sz w:val="24"/>
          <w:szCs w:val="24"/>
        </w:rPr>
        <w:t>т.ч</w:t>
      </w:r>
      <w:proofErr w:type="spellEnd"/>
      <w:r w:rsidRPr="00275C0B">
        <w:rPr>
          <w:color w:val="000000"/>
          <w:sz w:val="24"/>
          <w:szCs w:val="24"/>
        </w:rPr>
        <w:t xml:space="preserve">. газопроводов,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w:t>
      </w:r>
      <w:proofErr w:type="gramStart"/>
      <w:r w:rsidRPr="00275C0B">
        <w:rPr>
          <w:color w:val="000000"/>
          <w:sz w:val="24"/>
          <w:szCs w:val="24"/>
        </w:rPr>
        <w:t>распространяется</w:t>
      </w:r>
      <w:proofErr w:type="gramEnd"/>
      <w:r w:rsidRPr="00275C0B">
        <w:rPr>
          <w:color w:val="000000"/>
          <w:sz w:val="24"/>
          <w:szCs w:val="24"/>
        </w:rPr>
        <w:t xml:space="preserve"> определяется уполномоченными органами в соответствии с федеральными законами. Для проектирования и использования инфраструктуры газопроводов применяются правила действующих технических регламентов, национальных стандартов и норм, а также Регионального норматива градостроительного проектирования «Производственные зоны населенных пунктов Воронежской области», утвержденного приказом управления архитектуры и градостроительства политики Воронежской области от 24 ноября 2008 г. N 66-п</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Параметры застройки земельных участков и объектов капитального строительства зоны ИГ</w:t>
      </w:r>
      <w:r w:rsidRPr="00275C0B">
        <w:rPr>
          <w:bCs/>
          <w:color w:val="000000"/>
          <w:sz w:val="24"/>
          <w:szCs w:val="24"/>
        </w:rPr>
        <w:t xml:space="preserve"> </w:t>
      </w:r>
      <w:r w:rsidRPr="00275C0B">
        <w:rPr>
          <w:color w:val="000000"/>
          <w:sz w:val="24"/>
          <w:szCs w:val="24"/>
        </w:rPr>
        <w:t>определяются расчетом, вносятся в градостроительный план земельного участка</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ind w:firstLine="709"/>
        <w:rPr>
          <w:rFonts w:cs="Arial"/>
          <w:bCs/>
          <w:color w:val="000000"/>
        </w:rPr>
      </w:pPr>
      <w:r w:rsidRPr="00275C0B">
        <w:rPr>
          <w:rFonts w:cs="Arial"/>
          <w:bCs/>
          <w:color w:val="000000"/>
        </w:rPr>
        <w:t>3. Зона размещения объектов водоснабжения - ИВ</w:t>
      </w:r>
    </w:p>
    <w:p w:rsidR="00450F01" w:rsidRPr="00275C0B" w:rsidRDefault="00450F01" w:rsidP="00450F01">
      <w:pPr>
        <w:ind w:firstLine="709"/>
        <w:rPr>
          <w:rFonts w:cs="Arial"/>
          <w:color w:val="000000"/>
        </w:rPr>
      </w:pPr>
      <w:r w:rsidRPr="00275C0B">
        <w:rPr>
          <w:rFonts w:cs="Arial"/>
          <w:color w:val="000000"/>
        </w:rPr>
        <w:t xml:space="preserve">На территории Писаревского сельского поселения выделяются участки зоны размещения объектов водоснабжения в том числе: </w:t>
      </w:r>
    </w:p>
    <w:p w:rsidR="00450F01" w:rsidRPr="00275C0B" w:rsidRDefault="00450F01" w:rsidP="00450F01">
      <w:pPr>
        <w:pStyle w:val="ConsPlusNormal"/>
        <w:widowControl/>
        <w:tabs>
          <w:tab w:val="num" w:pos="0"/>
        </w:tabs>
        <w:ind w:firstLine="709"/>
        <w:jc w:val="both"/>
        <w:rPr>
          <w:color w:val="000000"/>
          <w:sz w:val="24"/>
          <w:szCs w:val="24"/>
        </w:rPr>
      </w:pPr>
      <w:r w:rsidRPr="00275C0B">
        <w:rPr>
          <w:color w:val="000000"/>
          <w:sz w:val="24"/>
          <w:szCs w:val="24"/>
        </w:rPr>
        <w:t>в населенном пункте село Писаревка –1 участок</w:t>
      </w:r>
    </w:p>
    <w:p w:rsidR="00450F01" w:rsidRPr="00275C0B" w:rsidRDefault="00450F01" w:rsidP="00450F01">
      <w:pPr>
        <w:pStyle w:val="ConsPlusNormal"/>
        <w:widowControl/>
        <w:tabs>
          <w:tab w:val="num" w:pos="0"/>
        </w:tabs>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Описание </w:t>
      </w:r>
      <w:proofErr w:type="gramStart"/>
      <w:r w:rsidRPr="00275C0B">
        <w:rPr>
          <w:color w:val="000000"/>
          <w:sz w:val="24"/>
          <w:szCs w:val="24"/>
        </w:rPr>
        <w:t>прохождения границ участков зоны размещения объектов водоснабжения ИВ</w:t>
      </w:r>
      <w:proofErr w:type="gramEnd"/>
      <w:r w:rsidRPr="00275C0B">
        <w:rPr>
          <w:color w:val="000000"/>
          <w:sz w:val="24"/>
          <w:szCs w:val="24"/>
        </w:rPr>
        <w:t xml:space="preserve">: </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Населенный пункт село Писаревка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512"/>
      </w:tblGrid>
      <w:tr w:rsidR="00450F01" w:rsidRPr="00275C0B" w:rsidTr="000B0A31">
        <w:trPr>
          <w:trHeight w:val="320"/>
        </w:trPr>
        <w:tc>
          <w:tcPr>
            <w:tcW w:w="2235"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0"/>
                <w:szCs w:val="20"/>
              </w:rPr>
            </w:pPr>
            <w:r w:rsidRPr="00275C0B">
              <w:rPr>
                <w:bCs/>
                <w:color w:val="000000"/>
                <w:sz w:val="20"/>
                <w:szCs w:val="20"/>
              </w:rPr>
              <w:t>Номер участка зоны</w:t>
            </w:r>
          </w:p>
        </w:tc>
        <w:tc>
          <w:tcPr>
            <w:tcW w:w="7512"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0"/>
                <w:szCs w:val="20"/>
              </w:rPr>
            </w:pPr>
            <w:r w:rsidRPr="00275C0B">
              <w:rPr>
                <w:bCs/>
                <w:color w:val="000000"/>
                <w:sz w:val="20"/>
                <w:szCs w:val="20"/>
              </w:rPr>
              <w:t>Картографическое описание</w:t>
            </w:r>
          </w:p>
        </w:tc>
      </w:tr>
      <w:tr w:rsidR="00450F01" w:rsidRPr="00275C0B" w:rsidTr="000B0A31">
        <w:trPr>
          <w:trHeight w:val="320"/>
        </w:trPr>
        <w:tc>
          <w:tcPr>
            <w:tcW w:w="2235"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0"/>
                <w:szCs w:val="20"/>
              </w:rPr>
            </w:pPr>
          </w:p>
        </w:tc>
        <w:tc>
          <w:tcPr>
            <w:tcW w:w="7512"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0"/>
                <w:szCs w:val="20"/>
              </w:rPr>
            </w:pPr>
          </w:p>
        </w:tc>
      </w:tr>
      <w:tr w:rsidR="00450F01" w:rsidRPr="00275C0B" w:rsidTr="000B0A31">
        <w:trPr>
          <w:trHeight w:val="844"/>
        </w:trPr>
        <w:tc>
          <w:tcPr>
            <w:tcW w:w="223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bCs/>
                <w:color w:val="000000"/>
                <w:sz w:val="20"/>
                <w:szCs w:val="20"/>
              </w:rPr>
              <w:t>ИВ/1/1</w:t>
            </w:r>
          </w:p>
        </w:tc>
        <w:tc>
          <w:tcPr>
            <w:tcW w:w="7512"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866 в северо-восточном направлении до точки 867, далее проходит в юго-восточном направлении до точки 152, затем следует в юго-западном направлении вдоль границы населенного пункта до точки 153, далее проходит в северо-западном направлении до исходной точки.</w:t>
            </w:r>
          </w:p>
        </w:tc>
      </w:tr>
    </w:tbl>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Градостроительный регламент </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Данный градостроительный регламент определяет режим использования земельных участков в границах территориальной зоны ИВ, не занятых линейными объектами.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6"/>
        <w:gridCol w:w="6218"/>
      </w:tblGrid>
      <w:tr w:rsidR="00450F01" w:rsidRPr="00275C0B" w:rsidTr="000B0A31">
        <w:trPr>
          <w:trHeight w:val="4072"/>
        </w:trPr>
        <w:tc>
          <w:tcPr>
            <w:tcW w:w="3738" w:type="dxa"/>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6454" w:type="dxa"/>
          </w:tcPr>
          <w:p w:rsidR="00450F01" w:rsidRPr="00275C0B" w:rsidRDefault="00450F01" w:rsidP="000B0A31">
            <w:pPr>
              <w:pStyle w:val="ConsPlusNormal"/>
              <w:numPr>
                <w:ilvl w:val="0"/>
                <w:numId w:val="42"/>
              </w:numPr>
              <w:tabs>
                <w:tab w:val="clear" w:pos="502"/>
                <w:tab w:val="num" w:pos="231"/>
              </w:tabs>
              <w:ind w:left="0" w:firstLine="0"/>
              <w:jc w:val="both"/>
              <w:rPr>
                <w:color w:val="000000"/>
                <w:sz w:val="20"/>
                <w:szCs w:val="20"/>
              </w:rPr>
            </w:pPr>
            <w:r w:rsidRPr="00275C0B">
              <w:rPr>
                <w:color w:val="000000"/>
                <w:sz w:val="20"/>
                <w:szCs w:val="20"/>
              </w:rPr>
              <w:t>Хозяйственно-питьевые централизованные водопроводы;</w:t>
            </w:r>
          </w:p>
          <w:p w:rsidR="00450F01" w:rsidRPr="00275C0B" w:rsidRDefault="00450F01" w:rsidP="000B0A31">
            <w:pPr>
              <w:pStyle w:val="ConsPlusNormal"/>
              <w:numPr>
                <w:ilvl w:val="0"/>
                <w:numId w:val="42"/>
              </w:numPr>
              <w:tabs>
                <w:tab w:val="clear" w:pos="502"/>
                <w:tab w:val="num" w:pos="231"/>
              </w:tabs>
              <w:ind w:left="0" w:firstLine="0"/>
              <w:jc w:val="both"/>
              <w:rPr>
                <w:color w:val="000000"/>
                <w:sz w:val="20"/>
                <w:szCs w:val="20"/>
              </w:rPr>
            </w:pPr>
            <w:r w:rsidRPr="00275C0B">
              <w:rPr>
                <w:color w:val="000000"/>
                <w:sz w:val="20"/>
                <w:szCs w:val="20"/>
              </w:rPr>
              <w:t>Водопроводы производственного водоснабжения; централизованные и локальные;</w:t>
            </w:r>
          </w:p>
          <w:p w:rsidR="00450F01" w:rsidRPr="00275C0B" w:rsidRDefault="00450F01" w:rsidP="000B0A31">
            <w:pPr>
              <w:pStyle w:val="ConsPlusNormal"/>
              <w:numPr>
                <w:ilvl w:val="0"/>
                <w:numId w:val="42"/>
              </w:numPr>
              <w:tabs>
                <w:tab w:val="clear" w:pos="502"/>
                <w:tab w:val="num" w:pos="231"/>
              </w:tabs>
              <w:ind w:left="0" w:firstLine="0"/>
              <w:jc w:val="both"/>
              <w:rPr>
                <w:color w:val="000000"/>
                <w:sz w:val="20"/>
                <w:szCs w:val="20"/>
              </w:rPr>
            </w:pPr>
            <w:r w:rsidRPr="00275C0B">
              <w:rPr>
                <w:color w:val="000000"/>
                <w:sz w:val="20"/>
                <w:szCs w:val="20"/>
              </w:rPr>
              <w:t>Водопроводы для пожаротушения централизованные и локальные;</w:t>
            </w:r>
          </w:p>
          <w:p w:rsidR="00450F01" w:rsidRPr="00275C0B" w:rsidRDefault="00450F01" w:rsidP="000B0A31">
            <w:pPr>
              <w:pStyle w:val="ConsPlusNormal"/>
              <w:widowControl/>
              <w:numPr>
                <w:ilvl w:val="0"/>
                <w:numId w:val="42"/>
              </w:numPr>
              <w:tabs>
                <w:tab w:val="clear" w:pos="502"/>
                <w:tab w:val="num" w:pos="231"/>
              </w:tabs>
              <w:ind w:left="0" w:firstLine="0"/>
              <w:jc w:val="both"/>
              <w:rPr>
                <w:color w:val="000000"/>
                <w:sz w:val="20"/>
                <w:szCs w:val="20"/>
              </w:rPr>
            </w:pPr>
            <w:r w:rsidRPr="00275C0B">
              <w:rPr>
                <w:color w:val="000000"/>
                <w:sz w:val="20"/>
                <w:szCs w:val="20"/>
              </w:rPr>
              <w:t>Локальные водопроводы для поливки и мойки территорий, работы фонтанов и т.п.; поливки посадок в теплицах, парниках и на открытых участках, а также приусадебных участков;</w:t>
            </w:r>
          </w:p>
          <w:p w:rsidR="00450F01" w:rsidRPr="00275C0B" w:rsidRDefault="00450F01" w:rsidP="000B0A31">
            <w:pPr>
              <w:pStyle w:val="ConsPlusNormal"/>
              <w:widowControl/>
              <w:numPr>
                <w:ilvl w:val="0"/>
                <w:numId w:val="42"/>
              </w:numPr>
              <w:tabs>
                <w:tab w:val="clear" w:pos="502"/>
                <w:tab w:val="num" w:pos="231"/>
              </w:tabs>
              <w:ind w:left="0" w:firstLine="0"/>
              <w:jc w:val="both"/>
              <w:rPr>
                <w:color w:val="000000"/>
                <w:sz w:val="20"/>
                <w:szCs w:val="20"/>
              </w:rPr>
            </w:pPr>
            <w:r w:rsidRPr="00275C0B">
              <w:rPr>
                <w:color w:val="000000"/>
                <w:sz w:val="20"/>
                <w:szCs w:val="20"/>
              </w:rPr>
              <w:t>Водозаборные сооружения;</w:t>
            </w:r>
          </w:p>
          <w:p w:rsidR="00450F01" w:rsidRPr="00275C0B" w:rsidRDefault="00450F01" w:rsidP="000B0A31">
            <w:pPr>
              <w:pStyle w:val="ConsPlusNormal"/>
              <w:widowControl/>
              <w:numPr>
                <w:ilvl w:val="0"/>
                <w:numId w:val="42"/>
              </w:numPr>
              <w:tabs>
                <w:tab w:val="clear" w:pos="502"/>
                <w:tab w:val="num" w:pos="231"/>
              </w:tabs>
              <w:ind w:left="0" w:firstLine="0"/>
              <w:jc w:val="both"/>
              <w:rPr>
                <w:color w:val="000000"/>
                <w:sz w:val="20"/>
                <w:szCs w:val="20"/>
              </w:rPr>
            </w:pPr>
            <w:r w:rsidRPr="00275C0B">
              <w:rPr>
                <w:color w:val="000000"/>
                <w:sz w:val="20"/>
                <w:szCs w:val="20"/>
              </w:rPr>
              <w:t xml:space="preserve">Сооружения водоподготовки; </w:t>
            </w:r>
          </w:p>
          <w:p w:rsidR="00450F01" w:rsidRPr="00275C0B" w:rsidRDefault="00450F01" w:rsidP="000B0A31">
            <w:pPr>
              <w:pStyle w:val="ConsPlusNormal"/>
              <w:widowControl/>
              <w:numPr>
                <w:ilvl w:val="0"/>
                <w:numId w:val="42"/>
              </w:numPr>
              <w:tabs>
                <w:tab w:val="clear" w:pos="502"/>
                <w:tab w:val="num" w:pos="231"/>
              </w:tabs>
              <w:ind w:left="0" w:firstLine="0"/>
              <w:jc w:val="both"/>
              <w:rPr>
                <w:color w:val="000000"/>
                <w:sz w:val="20"/>
                <w:szCs w:val="20"/>
              </w:rPr>
            </w:pPr>
            <w:r w:rsidRPr="00275C0B">
              <w:rPr>
                <w:color w:val="000000"/>
                <w:sz w:val="20"/>
                <w:szCs w:val="20"/>
              </w:rPr>
              <w:t>Насосные станции;</w:t>
            </w:r>
          </w:p>
          <w:p w:rsidR="00450F01" w:rsidRPr="00275C0B" w:rsidRDefault="00450F01" w:rsidP="000B0A31">
            <w:pPr>
              <w:pStyle w:val="ConsPlusNormal"/>
              <w:numPr>
                <w:ilvl w:val="0"/>
                <w:numId w:val="42"/>
              </w:numPr>
              <w:tabs>
                <w:tab w:val="clear" w:pos="502"/>
                <w:tab w:val="num" w:pos="231"/>
              </w:tabs>
              <w:ind w:left="0" w:firstLine="0"/>
              <w:jc w:val="both"/>
              <w:rPr>
                <w:color w:val="000000"/>
                <w:sz w:val="20"/>
                <w:szCs w:val="20"/>
              </w:rPr>
            </w:pPr>
            <w:r w:rsidRPr="00275C0B">
              <w:rPr>
                <w:color w:val="000000"/>
                <w:sz w:val="20"/>
                <w:szCs w:val="20"/>
              </w:rPr>
              <w:t>Противопожарные емкости (подземные и наземные);</w:t>
            </w:r>
          </w:p>
          <w:p w:rsidR="00450F01" w:rsidRPr="00275C0B" w:rsidRDefault="00450F01" w:rsidP="000B0A31">
            <w:pPr>
              <w:pStyle w:val="ConsPlusNormal"/>
              <w:keepLines/>
              <w:widowControl/>
              <w:numPr>
                <w:ilvl w:val="0"/>
                <w:numId w:val="33"/>
              </w:numPr>
              <w:tabs>
                <w:tab w:val="num" w:pos="231"/>
                <w:tab w:val="num" w:pos="318"/>
              </w:tabs>
              <w:ind w:left="0" w:firstLine="0"/>
              <w:jc w:val="both"/>
              <w:rPr>
                <w:color w:val="000000"/>
                <w:sz w:val="20"/>
                <w:szCs w:val="20"/>
              </w:rPr>
            </w:pPr>
            <w:r w:rsidRPr="00275C0B">
              <w:rPr>
                <w:color w:val="000000"/>
                <w:sz w:val="20"/>
                <w:szCs w:val="20"/>
              </w:rPr>
              <w:t>Резервуары и водонапорные башни;</w:t>
            </w:r>
          </w:p>
          <w:p w:rsidR="00450F01" w:rsidRPr="00275C0B" w:rsidRDefault="00450F01" w:rsidP="000B0A31">
            <w:pPr>
              <w:pStyle w:val="ConsPlusNormal"/>
              <w:keepLines/>
              <w:widowControl/>
              <w:numPr>
                <w:ilvl w:val="0"/>
                <w:numId w:val="33"/>
              </w:numPr>
              <w:tabs>
                <w:tab w:val="num" w:pos="231"/>
                <w:tab w:val="num" w:pos="318"/>
              </w:tabs>
              <w:ind w:left="0" w:firstLine="0"/>
              <w:jc w:val="both"/>
              <w:rPr>
                <w:color w:val="000000"/>
                <w:sz w:val="20"/>
                <w:szCs w:val="20"/>
              </w:rPr>
            </w:pPr>
            <w:r w:rsidRPr="00275C0B">
              <w:rPr>
                <w:color w:val="000000"/>
                <w:sz w:val="20"/>
                <w:szCs w:val="20"/>
              </w:rPr>
              <w:t>Коммунальное обслуживание.</w:t>
            </w:r>
          </w:p>
        </w:tc>
      </w:tr>
      <w:tr w:rsidR="00450F01" w:rsidRPr="00275C0B" w:rsidTr="000B0A31">
        <w:trPr>
          <w:trHeight w:val="1270"/>
        </w:trPr>
        <w:tc>
          <w:tcPr>
            <w:tcW w:w="3738" w:type="dxa"/>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6454" w:type="dxa"/>
          </w:tcPr>
          <w:p w:rsidR="00450F01" w:rsidRPr="00275C0B" w:rsidRDefault="00450F01" w:rsidP="000B0A31">
            <w:pPr>
              <w:pStyle w:val="ConsPlusNormal"/>
              <w:widowControl/>
              <w:numPr>
                <w:ilvl w:val="0"/>
                <w:numId w:val="48"/>
              </w:numPr>
              <w:tabs>
                <w:tab w:val="num" w:pos="231"/>
              </w:tabs>
              <w:ind w:left="0" w:firstLine="0"/>
              <w:jc w:val="both"/>
              <w:rPr>
                <w:color w:val="000000"/>
                <w:sz w:val="20"/>
                <w:szCs w:val="20"/>
              </w:rPr>
            </w:pPr>
            <w:r w:rsidRPr="00275C0B">
              <w:rPr>
                <w:color w:val="000000"/>
                <w:sz w:val="20"/>
                <w:szCs w:val="20"/>
              </w:rPr>
              <w:t>Подъезды и проезды к зданиям и сооружениям водопровода, водозаборам;</w:t>
            </w:r>
          </w:p>
          <w:p w:rsidR="00450F01" w:rsidRPr="00275C0B" w:rsidRDefault="00450F01" w:rsidP="000B0A31">
            <w:pPr>
              <w:pStyle w:val="ConsPlusNormal"/>
              <w:widowControl/>
              <w:numPr>
                <w:ilvl w:val="0"/>
                <w:numId w:val="48"/>
              </w:numPr>
              <w:tabs>
                <w:tab w:val="num" w:pos="231"/>
              </w:tabs>
              <w:ind w:left="0" w:firstLine="0"/>
              <w:jc w:val="both"/>
              <w:rPr>
                <w:color w:val="000000"/>
                <w:sz w:val="20"/>
                <w:szCs w:val="20"/>
              </w:rPr>
            </w:pPr>
            <w:r w:rsidRPr="00275C0B">
              <w:rPr>
                <w:color w:val="000000"/>
                <w:sz w:val="20"/>
                <w:szCs w:val="20"/>
              </w:rPr>
              <w:t>Ограждения в установленных случаях;</w:t>
            </w:r>
          </w:p>
          <w:p w:rsidR="00450F01" w:rsidRPr="00275C0B" w:rsidRDefault="00450F01" w:rsidP="000B0A31">
            <w:pPr>
              <w:pStyle w:val="ConsPlusNormal"/>
              <w:widowControl/>
              <w:numPr>
                <w:ilvl w:val="0"/>
                <w:numId w:val="48"/>
              </w:numPr>
              <w:tabs>
                <w:tab w:val="num" w:pos="231"/>
              </w:tabs>
              <w:ind w:left="0" w:firstLine="0"/>
              <w:jc w:val="both"/>
              <w:rPr>
                <w:color w:val="000000"/>
                <w:sz w:val="20"/>
                <w:szCs w:val="20"/>
              </w:rPr>
            </w:pPr>
            <w:r w:rsidRPr="00275C0B">
              <w:rPr>
                <w:color w:val="000000"/>
                <w:sz w:val="20"/>
                <w:szCs w:val="20"/>
              </w:rPr>
              <w:t>Информационные знаки.</w:t>
            </w:r>
          </w:p>
        </w:tc>
      </w:tr>
      <w:tr w:rsidR="00450F01" w:rsidRPr="00275C0B" w:rsidTr="000B0A31">
        <w:trPr>
          <w:trHeight w:val="1253"/>
        </w:trPr>
        <w:tc>
          <w:tcPr>
            <w:tcW w:w="3738" w:type="dxa"/>
          </w:tcPr>
          <w:p w:rsidR="00450F01" w:rsidRPr="00275C0B" w:rsidRDefault="00450F01" w:rsidP="000B0A31">
            <w:pPr>
              <w:ind w:firstLine="0"/>
              <w:rPr>
                <w:rFonts w:cs="Arial"/>
                <w:color w:val="000000"/>
                <w:sz w:val="20"/>
                <w:szCs w:val="20"/>
              </w:rPr>
            </w:pPr>
            <w:r w:rsidRPr="00275C0B">
              <w:rPr>
                <w:rFonts w:cs="Arial"/>
                <w:bCs/>
                <w:color w:val="000000"/>
                <w:sz w:val="20"/>
                <w:szCs w:val="20"/>
              </w:rPr>
              <w:t>Условно разрешенные виды использования</w:t>
            </w:r>
          </w:p>
        </w:tc>
        <w:tc>
          <w:tcPr>
            <w:tcW w:w="6454" w:type="dxa"/>
          </w:tcPr>
          <w:p w:rsidR="00450F01" w:rsidRPr="00275C0B" w:rsidRDefault="00450F01" w:rsidP="000B0A31">
            <w:pPr>
              <w:pStyle w:val="22"/>
              <w:numPr>
                <w:ilvl w:val="0"/>
                <w:numId w:val="42"/>
              </w:numPr>
              <w:tabs>
                <w:tab w:val="clear" w:pos="502"/>
                <w:tab w:val="num" w:pos="231"/>
              </w:tabs>
              <w:ind w:left="0" w:firstLine="0"/>
              <w:rPr>
                <w:rFonts w:cs="Arial"/>
                <w:b w:val="0"/>
                <w:bCs w:val="0"/>
                <w:sz w:val="20"/>
                <w:szCs w:val="20"/>
                <w:lang w:val="ru-RU"/>
              </w:rPr>
            </w:pPr>
            <w:r w:rsidRPr="00275C0B">
              <w:rPr>
                <w:rFonts w:cs="Arial"/>
                <w:b w:val="0"/>
                <w:bCs w:val="0"/>
                <w:sz w:val="20"/>
                <w:szCs w:val="20"/>
                <w:lang w:val="ru-RU"/>
              </w:rPr>
              <w:t>Строительство и реконструкция сооружений, коммуникаций и других объектов;</w:t>
            </w:r>
          </w:p>
          <w:p w:rsidR="00450F01" w:rsidRPr="00275C0B" w:rsidRDefault="00450F01" w:rsidP="000B0A31">
            <w:pPr>
              <w:pStyle w:val="ConsPlusNormal"/>
              <w:numPr>
                <w:ilvl w:val="0"/>
                <w:numId w:val="42"/>
              </w:numPr>
              <w:tabs>
                <w:tab w:val="clear" w:pos="502"/>
                <w:tab w:val="num" w:pos="231"/>
              </w:tabs>
              <w:ind w:left="0" w:firstLine="0"/>
              <w:jc w:val="both"/>
              <w:rPr>
                <w:color w:val="000000"/>
                <w:sz w:val="20"/>
                <w:szCs w:val="20"/>
              </w:rPr>
            </w:pPr>
            <w:r w:rsidRPr="00275C0B">
              <w:rPr>
                <w:color w:val="000000"/>
                <w:sz w:val="20"/>
                <w:szCs w:val="20"/>
              </w:rPr>
              <w:t>Землеройные и другие работы;</w:t>
            </w:r>
          </w:p>
          <w:p w:rsidR="00450F01" w:rsidRPr="00275C0B" w:rsidRDefault="00450F01" w:rsidP="000B0A31">
            <w:pPr>
              <w:pStyle w:val="ConsPlusNormal"/>
              <w:numPr>
                <w:ilvl w:val="0"/>
                <w:numId w:val="42"/>
              </w:numPr>
              <w:tabs>
                <w:tab w:val="clear" w:pos="502"/>
                <w:tab w:val="num" w:pos="231"/>
              </w:tabs>
              <w:ind w:left="0" w:firstLine="0"/>
              <w:jc w:val="both"/>
              <w:rPr>
                <w:color w:val="000000"/>
                <w:sz w:val="20"/>
                <w:szCs w:val="20"/>
              </w:rPr>
            </w:pPr>
            <w:r w:rsidRPr="00275C0B">
              <w:rPr>
                <w:color w:val="000000"/>
                <w:sz w:val="20"/>
                <w:szCs w:val="20"/>
              </w:rPr>
              <w:t>Устройство пляжей.</w:t>
            </w:r>
          </w:p>
        </w:tc>
      </w:tr>
      <w:tr w:rsidR="00450F01" w:rsidRPr="00275C0B" w:rsidTr="000B0A31">
        <w:trPr>
          <w:trHeight w:val="1236"/>
        </w:trPr>
        <w:tc>
          <w:tcPr>
            <w:tcW w:w="3738" w:type="dxa"/>
          </w:tcPr>
          <w:p w:rsidR="00450F01" w:rsidRPr="00275C0B" w:rsidRDefault="00450F01" w:rsidP="000B0A31">
            <w:pPr>
              <w:ind w:firstLine="0"/>
              <w:rPr>
                <w:rFonts w:cs="Arial"/>
                <w:bCs/>
                <w:color w:val="000000"/>
                <w:sz w:val="20"/>
                <w:szCs w:val="20"/>
              </w:rPr>
            </w:pPr>
            <w:r w:rsidRPr="00275C0B">
              <w:rPr>
                <w:rFonts w:cs="Arial"/>
                <w:bCs/>
                <w:color w:val="000000"/>
                <w:sz w:val="20"/>
                <w:szCs w:val="20"/>
              </w:rPr>
              <w:t>Вспомогательные виды разрешенного использования для условно разрешенных видов</w:t>
            </w:r>
          </w:p>
        </w:tc>
        <w:tc>
          <w:tcPr>
            <w:tcW w:w="6454" w:type="dxa"/>
          </w:tcPr>
          <w:p w:rsidR="00450F01" w:rsidRPr="00275C0B" w:rsidRDefault="00450F01" w:rsidP="000B0A31">
            <w:pPr>
              <w:pStyle w:val="ConsPlusNormal"/>
              <w:widowControl/>
              <w:numPr>
                <w:ilvl w:val="0"/>
                <w:numId w:val="2"/>
              </w:numPr>
              <w:tabs>
                <w:tab w:val="num" w:pos="231"/>
              </w:tabs>
              <w:ind w:left="0" w:firstLine="0"/>
              <w:jc w:val="both"/>
              <w:rPr>
                <w:color w:val="000000"/>
                <w:sz w:val="20"/>
                <w:szCs w:val="20"/>
              </w:rPr>
            </w:pPr>
            <w:r w:rsidRPr="00275C0B">
              <w:rPr>
                <w:color w:val="000000"/>
                <w:sz w:val="20"/>
                <w:szCs w:val="20"/>
              </w:rPr>
              <w:t>Гостевые автостоянки, парковки;</w:t>
            </w:r>
          </w:p>
          <w:p w:rsidR="00450F01" w:rsidRPr="00275C0B" w:rsidRDefault="00450F01" w:rsidP="000B0A31">
            <w:pPr>
              <w:numPr>
                <w:ilvl w:val="0"/>
                <w:numId w:val="2"/>
              </w:numPr>
              <w:tabs>
                <w:tab w:val="num" w:pos="231"/>
              </w:tabs>
              <w:ind w:left="0" w:firstLine="0"/>
              <w:rPr>
                <w:rFonts w:cs="Arial"/>
                <w:color w:val="000000"/>
                <w:sz w:val="20"/>
                <w:szCs w:val="20"/>
              </w:rPr>
            </w:pPr>
            <w:r w:rsidRPr="00275C0B">
              <w:rPr>
                <w:rFonts w:cs="Arial"/>
                <w:color w:val="000000"/>
                <w:sz w:val="20"/>
                <w:szCs w:val="20"/>
              </w:rPr>
              <w:t>Площадки для сбора мусора;</w:t>
            </w:r>
          </w:p>
          <w:p w:rsidR="00450F01" w:rsidRPr="00275C0B" w:rsidRDefault="00450F01" w:rsidP="000B0A31">
            <w:pPr>
              <w:pStyle w:val="22"/>
              <w:numPr>
                <w:ilvl w:val="0"/>
                <w:numId w:val="42"/>
              </w:numPr>
              <w:tabs>
                <w:tab w:val="clear" w:pos="502"/>
                <w:tab w:val="num" w:pos="231"/>
              </w:tabs>
              <w:ind w:left="0" w:firstLine="0"/>
              <w:rPr>
                <w:rFonts w:cs="Arial"/>
                <w:b w:val="0"/>
                <w:bCs w:val="0"/>
                <w:sz w:val="20"/>
                <w:szCs w:val="20"/>
                <w:lang w:val="ru-RU"/>
              </w:rPr>
            </w:pPr>
            <w:r w:rsidRPr="00275C0B">
              <w:rPr>
                <w:rFonts w:cs="Arial"/>
                <w:b w:val="0"/>
                <w:sz w:val="20"/>
                <w:szCs w:val="20"/>
                <w:lang w:val="ru-RU"/>
              </w:rPr>
              <w:t>Благоустройство территорий, элементы малых архитектурных форм.</w:t>
            </w:r>
          </w:p>
        </w:tc>
      </w:tr>
    </w:tbl>
    <w:p w:rsidR="00450F01" w:rsidRPr="00275C0B" w:rsidRDefault="00450F01" w:rsidP="00450F01">
      <w:pPr>
        <w:tabs>
          <w:tab w:val="left" w:pos="5775"/>
        </w:tabs>
        <w:ind w:firstLine="709"/>
        <w:rPr>
          <w:rFonts w:cs="Arial"/>
          <w:color w:val="000000"/>
        </w:rPr>
      </w:pPr>
    </w:p>
    <w:p w:rsidR="00450F01" w:rsidRPr="00275C0B" w:rsidRDefault="00450F01" w:rsidP="00450F01">
      <w:pPr>
        <w:tabs>
          <w:tab w:val="left" w:pos="5775"/>
        </w:tabs>
        <w:ind w:firstLine="709"/>
        <w:rPr>
          <w:rFonts w:cs="Arial"/>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450F01" w:rsidRPr="00275C0B" w:rsidRDefault="00450F01" w:rsidP="00450F01">
      <w:pPr>
        <w:tabs>
          <w:tab w:val="left" w:pos="5775"/>
        </w:tabs>
        <w:ind w:firstLine="709"/>
        <w:rPr>
          <w:rFonts w:cs="Arial"/>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7"/>
        <w:gridCol w:w="5185"/>
      </w:tblGrid>
      <w:tr w:rsidR="00450F01" w:rsidRPr="00275C0B" w:rsidTr="000B0A31">
        <w:tc>
          <w:tcPr>
            <w:tcW w:w="4277"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lastRenderedPageBreak/>
              <w:t>Предельные (минимальные и (или) максимальные) размеры земельных участков, в том числе их площадь</w:t>
            </w:r>
          </w:p>
        </w:tc>
        <w:tc>
          <w:tcPr>
            <w:tcW w:w="518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- 0,1 га </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Максимальный - __ </w:t>
            </w:r>
            <w:proofErr w:type="gramStart"/>
            <w:r w:rsidRPr="00275C0B">
              <w:rPr>
                <w:color w:val="000000"/>
                <w:sz w:val="20"/>
                <w:szCs w:val="20"/>
              </w:rPr>
              <w:t>га</w:t>
            </w:r>
            <w:proofErr w:type="gramEnd"/>
          </w:p>
        </w:tc>
      </w:tr>
      <w:tr w:rsidR="00450F01" w:rsidRPr="00275C0B" w:rsidTr="000B0A31">
        <w:tc>
          <w:tcPr>
            <w:tcW w:w="4277"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185"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Минимальные отступы от стен зданий и сооружений до границ земельных участков должны быть не менее 1 м.</w:t>
            </w:r>
          </w:p>
          <w:p w:rsidR="00450F01" w:rsidRPr="00275C0B" w:rsidRDefault="00450F01" w:rsidP="000B0A31">
            <w:pPr>
              <w:pStyle w:val="ConsPlusNormal"/>
              <w:widowControl/>
              <w:tabs>
                <w:tab w:val="left" w:pos="495"/>
              </w:tabs>
              <w:ind w:firstLine="0"/>
              <w:jc w:val="both"/>
              <w:rPr>
                <w:color w:val="000000"/>
                <w:sz w:val="20"/>
                <w:szCs w:val="20"/>
              </w:rPr>
            </w:pPr>
            <w:r w:rsidRPr="00275C0B">
              <w:rPr>
                <w:color w:val="000000"/>
                <w:sz w:val="20"/>
                <w:szCs w:val="20"/>
              </w:rPr>
              <w:t>Минимальные отступы от стен зданий и сооружений до красных линий улиц и проездов должны быть не менее 5 м.</w:t>
            </w:r>
          </w:p>
        </w:tc>
      </w:tr>
      <w:tr w:rsidR="00450F01" w:rsidRPr="00275C0B" w:rsidTr="000B0A31">
        <w:trPr>
          <w:trHeight w:val="742"/>
        </w:trPr>
        <w:tc>
          <w:tcPr>
            <w:tcW w:w="4277"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185"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Предельная высота зданий и сооружений - 18 м (устанавливается в зависимости от индивидуальных особенностей застройки).</w:t>
            </w:r>
          </w:p>
        </w:tc>
      </w:tr>
      <w:tr w:rsidR="00450F01" w:rsidRPr="00275C0B" w:rsidTr="000B0A31">
        <w:trPr>
          <w:trHeight w:val="565"/>
        </w:trPr>
        <w:tc>
          <w:tcPr>
            <w:tcW w:w="4277"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185"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60%</w:t>
            </w:r>
          </w:p>
        </w:tc>
      </w:tr>
    </w:tbl>
    <w:p w:rsidR="00450F01" w:rsidRPr="00275C0B" w:rsidRDefault="00450F01" w:rsidP="00450F01">
      <w:pPr>
        <w:ind w:firstLine="709"/>
        <w:rPr>
          <w:rFonts w:cs="Arial"/>
          <w:bCs/>
          <w:color w:val="000000"/>
        </w:rPr>
      </w:pPr>
    </w:p>
    <w:p w:rsidR="00450F01" w:rsidRPr="00275C0B" w:rsidRDefault="00450F01" w:rsidP="00450F01">
      <w:pPr>
        <w:numPr>
          <w:ilvl w:val="0"/>
          <w:numId w:val="50"/>
        </w:numPr>
        <w:ind w:left="0" w:firstLine="709"/>
        <w:rPr>
          <w:rFonts w:cs="Arial"/>
          <w:bCs/>
          <w:color w:val="000000"/>
        </w:rPr>
      </w:pPr>
      <w:r w:rsidRPr="00275C0B">
        <w:rPr>
          <w:rFonts w:cs="Arial"/>
          <w:bCs/>
          <w:color w:val="000000"/>
        </w:rPr>
        <w:t>Зона размещения объектов водоотведения и канализации - ИК</w:t>
      </w:r>
    </w:p>
    <w:p w:rsidR="00450F01" w:rsidRPr="00275C0B" w:rsidRDefault="00450F01" w:rsidP="00450F01">
      <w:pPr>
        <w:ind w:firstLine="709"/>
        <w:rPr>
          <w:rFonts w:cs="Arial"/>
          <w:color w:val="000000"/>
        </w:rPr>
      </w:pPr>
      <w:r w:rsidRPr="00275C0B">
        <w:rPr>
          <w:rFonts w:cs="Arial"/>
          <w:color w:val="000000"/>
        </w:rPr>
        <w:t xml:space="preserve">На территории Писаревского сельского поселения выделяются участки зоны размещения объектов водоотведения и канализации ИК, в том числе: </w:t>
      </w:r>
    </w:p>
    <w:p w:rsidR="00450F01" w:rsidRPr="00275C0B" w:rsidRDefault="00450F01" w:rsidP="00450F01">
      <w:pPr>
        <w:pStyle w:val="ConsPlusNormal"/>
        <w:widowControl/>
        <w:tabs>
          <w:tab w:val="num" w:pos="0"/>
        </w:tabs>
        <w:ind w:firstLine="709"/>
        <w:jc w:val="both"/>
        <w:rPr>
          <w:color w:val="000000"/>
          <w:sz w:val="24"/>
          <w:szCs w:val="24"/>
        </w:rPr>
      </w:pPr>
      <w:bookmarkStart w:id="317" w:name="_Toc302114100"/>
      <w:bookmarkStart w:id="318" w:name="_Toc268485496"/>
      <w:bookmarkStart w:id="319" w:name="_Toc268487573"/>
      <w:bookmarkStart w:id="320" w:name="_Toc268488393"/>
      <w:r w:rsidRPr="00275C0B">
        <w:rPr>
          <w:color w:val="000000"/>
          <w:sz w:val="24"/>
          <w:szCs w:val="24"/>
        </w:rPr>
        <w:t>в населенном пункте - село Писаревка –2 участка</w:t>
      </w:r>
      <w:bookmarkEnd w:id="317"/>
      <w:r w:rsidRPr="00275C0B">
        <w:rPr>
          <w:color w:val="000000"/>
          <w:sz w:val="24"/>
          <w:szCs w:val="24"/>
        </w:rPr>
        <w:t>.</w:t>
      </w:r>
    </w:p>
    <w:p w:rsidR="00450F01" w:rsidRPr="00275C0B" w:rsidRDefault="00450F01" w:rsidP="00450F01">
      <w:pPr>
        <w:pStyle w:val="ConsPlusNormal"/>
        <w:widowControl/>
        <w:ind w:firstLine="709"/>
        <w:jc w:val="both"/>
        <w:rPr>
          <w:color w:val="000000"/>
          <w:sz w:val="24"/>
          <w:szCs w:val="24"/>
        </w:rPr>
      </w:pPr>
      <w:bookmarkStart w:id="321" w:name="_Toc302114101"/>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Описание </w:t>
      </w:r>
      <w:proofErr w:type="gramStart"/>
      <w:r w:rsidRPr="00275C0B">
        <w:rPr>
          <w:color w:val="000000"/>
          <w:sz w:val="24"/>
          <w:szCs w:val="24"/>
        </w:rPr>
        <w:t>прохождения границ участков зоны размещения объектов водоотведения</w:t>
      </w:r>
      <w:proofErr w:type="gramEnd"/>
      <w:r w:rsidRPr="00275C0B">
        <w:rPr>
          <w:color w:val="000000"/>
          <w:sz w:val="24"/>
          <w:szCs w:val="24"/>
        </w:rPr>
        <w:t xml:space="preserve"> и канализации ИК</w:t>
      </w:r>
      <w:bookmarkEnd w:id="318"/>
      <w:bookmarkEnd w:id="319"/>
      <w:bookmarkEnd w:id="320"/>
      <w:bookmarkEnd w:id="321"/>
      <w:r w:rsidRPr="00275C0B">
        <w:rPr>
          <w:color w:val="000000"/>
          <w:sz w:val="24"/>
          <w:szCs w:val="24"/>
        </w:rPr>
        <w:t>:</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Населенный пункт село Писаревка </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081"/>
      </w:tblGrid>
      <w:tr w:rsidR="00450F01" w:rsidRPr="00275C0B" w:rsidTr="000B0A31">
        <w:trPr>
          <w:trHeight w:val="304"/>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0"/>
                <w:szCs w:val="20"/>
              </w:rPr>
            </w:pPr>
            <w:bookmarkStart w:id="322" w:name="_Toc302114102"/>
            <w:r w:rsidRPr="00275C0B">
              <w:rPr>
                <w:bCs/>
                <w:color w:val="000000"/>
                <w:sz w:val="20"/>
                <w:szCs w:val="20"/>
              </w:rPr>
              <w:t>Номер участка зоны</w:t>
            </w:r>
            <w:bookmarkEnd w:id="322"/>
          </w:p>
        </w:tc>
        <w:tc>
          <w:tcPr>
            <w:tcW w:w="8081"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0"/>
                <w:szCs w:val="20"/>
              </w:rPr>
            </w:pPr>
            <w:bookmarkStart w:id="323" w:name="_Toc302114103"/>
            <w:r w:rsidRPr="00275C0B">
              <w:rPr>
                <w:bCs/>
                <w:color w:val="000000"/>
                <w:sz w:val="20"/>
                <w:szCs w:val="20"/>
              </w:rPr>
              <w:t>Картографическое описание</w:t>
            </w:r>
            <w:bookmarkEnd w:id="323"/>
          </w:p>
        </w:tc>
      </w:tr>
      <w:tr w:rsidR="00450F01" w:rsidRPr="00275C0B" w:rsidTr="000B0A31">
        <w:trPr>
          <w:trHeight w:val="304"/>
        </w:trPr>
        <w:tc>
          <w:tcPr>
            <w:tcW w:w="1951"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0"/>
                <w:szCs w:val="20"/>
              </w:rPr>
            </w:pPr>
          </w:p>
        </w:tc>
        <w:tc>
          <w:tcPr>
            <w:tcW w:w="8081"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0"/>
                <w:szCs w:val="20"/>
              </w:rPr>
            </w:pPr>
          </w:p>
        </w:tc>
      </w:tr>
      <w:tr w:rsidR="00450F01" w:rsidRPr="00275C0B" w:rsidTr="000B0A31">
        <w:trPr>
          <w:trHeight w:val="835"/>
        </w:trPr>
        <w:tc>
          <w:tcPr>
            <w:tcW w:w="1951"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bookmarkStart w:id="324" w:name="_Toc302114104"/>
            <w:r w:rsidRPr="00275C0B">
              <w:rPr>
                <w:bCs/>
                <w:color w:val="000000"/>
                <w:sz w:val="20"/>
                <w:szCs w:val="20"/>
              </w:rPr>
              <w:t>ИК/1/1</w:t>
            </w:r>
            <w:bookmarkEnd w:id="324"/>
          </w:p>
        </w:tc>
        <w:tc>
          <w:tcPr>
            <w:tcW w:w="8081"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404 вдоль улицы в северо-западном направлении до точки 99, далее следует вдоль границы населенного пункта в северо-восточном направлении, в юго-восточном направлении до точки 101, далее следует в юго-западном направлении до точки 406, затем проходит в северо-западном направлении до точки 405, далее следует в северо-восточном направлении до исходной точки.</w:t>
            </w:r>
            <w:proofErr w:type="gramEnd"/>
          </w:p>
        </w:tc>
      </w:tr>
      <w:tr w:rsidR="00450F01" w:rsidRPr="00275C0B" w:rsidTr="000B0A31">
        <w:trPr>
          <w:trHeight w:val="823"/>
        </w:trPr>
        <w:tc>
          <w:tcPr>
            <w:tcW w:w="1951"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bCs/>
                <w:color w:val="000000"/>
                <w:sz w:val="20"/>
                <w:szCs w:val="20"/>
              </w:rPr>
              <w:t>ИК/1/2</w:t>
            </w:r>
          </w:p>
        </w:tc>
        <w:tc>
          <w:tcPr>
            <w:tcW w:w="8081"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667 в общем юго-восточном направлении до точки 677, затем следует вдоль дороги в западном направлении, в северо-западном направлении до исходной точки.</w:t>
            </w:r>
          </w:p>
        </w:tc>
      </w:tr>
    </w:tbl>
    <w:p w:rsidR="00450F01" w:rsidRPr="00275C0B" w:rsidRDefault="00450F01" w:rsidP="00450F01">
      <w:pPr>
        <w:pStyle w:val="ConsPlusNormal"/>
        <w:widowControl/>
        <w:ind w:firstLine="709"/>
        <w:jc w:val="both"/>
        <w:rPr>
          <w:color w:val="000000"/>
          <w:sz w:val="24"/>
          <w:szCs w:val="24"/>
        </w:rPr>
      </w:pPr>
      <w:bookmarkStart w:id="325" w:name="_Toc302114105"/>
      <w:bookmarkStart w:id="326" w:name="_Toc268485505"/>
      <w:bookmarkStart w:id="327" w:name="_Toc268487582"/>
      <w:bookmarkStart w:id="328" w:name="_Toc268488402"/>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Градостроительный регламент</w:t>
      </w:r>
      <w:bookmarkEnd w:id="325"/>
      <w:r w:rsidRPr="00275C0B">
        <w:rPr>
          <w:color w:val="000000"/>
          <w:sz w:val="24"/>
          <w:szCs w:val="24"/>
        </w:rPr>
        <w:t xml:space="preserve"> </w:t>
      </w:r>
      <w:bookmarkEnd w:id="326"/>
      <w:bookmarkEnd w:id="327"/>
      <w:bookmarkEnd w:id="328"/>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Данный градостроительный регламент определяет режим использования земельных участков в границах территориальной зоны ИК, не занятых линейными объектами.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5"/>
        <w:gridCol w:w="5939"/>
      </w:tblGrid>
      <w:tr w:rsidR="00450F01" w:rsidRPr="00275C0B" w:rsidTr="000B0A31">
        <w:trPr>
          <w:trHeight w:val="2668"/>
        </w:trPr>
        <w:tc>
          <w:tcPr>
            <w:tcW w:w="3980" w:type="dxa"/>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6060" w:type="dxa"/>
          </w:tcPr>
          <w:p w:rsidR="00450F01" w:rsidRPr="00275C0B" w:rsidRDefault="00450F01" w:rsidP="000B0A31">
            <w:pPr>
              <w:pStyle w:val="ConsPlusNormal"/>
              <w:numPr>
                <w:ilvl w:val="0"/>
                <w:numId w:val="42"/>
              </w:numPr>
              <w:tabs>
                <w:tab w:val="num" w:pos="131"/>
              </w:tabs>
              <w:ind w:left="0" w:firstLine="0"/>
              <w:jc w:val="both"/>
              <w:rPr>
                <w:color w:val="000000"/>
                <w:sz w:val="20"/>
                <w:szCs w:val="20"/>
              </w:rPr>
            </w:pPr>
            <w:r w:rsidRPr="00275C0B">
              <w:rPr>
                <w:color w:val="000000"/>
                <w:sz w:val="20"/>
                <w:szCs w:val="20"/>
              </w:rPr>
              <w:t>Централизованные сети канализации;</w:t>
            </w:r>
          </w:p>
          <w:p w:rsidR="00450F01" w:rsidRPr="00275C0B" w:rsidRDefault="00450F01" w:rsidP="000B0A31">
            <w:pPr>
              <w:pStyle w:val="ConsPlusNormal"/>
              <w:numPr>
                <w:ilvl w:val="0"/>
                <w:numId w:val="42"/>
              </w:numPr>
              <w:tabs>
                <w:tab w:val="num" w:pos="131"/>
              </w:tabs>
              <w:ind w:left="0" w:firstLine="0"/>
              <w:jc w:val="both"/>
              <w:rPr>
                <w:color w:val="000000"/>
                <w:sz w:val="20"/>
                <w:szCs w:val="20"/>
              </w:rPr>
            </w:pPr>
            <w:proofErr w:type="gramStart"/>
            <w:r w:rsidRPr="00275C0B">
              <w:rPr>
                <w:color w:val="000000"/>
                <w:sz w:val="20"/>
                <w:szCs w:val="20"/>
              </w:rPr>
              <w:t>Локальные сетей производственной канализации;</w:t>
            </w:r>
            <w:proofErr w:type="gramEnd"/>
          </w:p>
          <w:p w:rsidR="00450F01" w:rsidRPr="00275C0B" w:rsidRDefault="00450F01" w:rsidP="000B0A31">
            <w:pPr>
              <w:pStyle w:val="ConsPlusNormal"/>
              <w:numPr>
                <w:ilvl w:val="0"/>
                <w:numId w:val="42"/>
              </w:numPr>
              <w:tabs>
                <w:tab w:val="num" w:pos="131"/>
              </w:tabs>
              <w:ind w:left="0" w:firstLine="0"/>
              <w:jc w:val="both"/>
              <w:rPr>
                <w:color w:val="000000"/>
                <w:sz w:val="20"/>
                <w:szCs w:val="20"/>
              </w:rPr>
            </w:pPr>
            <w:r w:rsidRPr="00275C0B">
              <w:rPr>
                <w:color w:val="000000"/>
                <w:sz w:val="20"/>
                <w:szCs w:val="20"/>
              </w:rPr>
              <w:t xml:space="preserve">Локальные сети канализации жилых и </w:t>
            </w:r>
            <w:proofErr w:type="spellStart"/>
            <w:proofErr w:type="gramStart"/>
            <w:r w:rsidRPr="00275C0B">
              <w:rPr>
                <w:color w:val="000000"/>
                <w:sz w:val="20"/>
                <w:szCs w:val="20"/>
              </w:rPr>
              <w:t>социо</w:t>
            </w:r>
            <w:proofErr w:type="spellEnd"/>
            <w:r w:rsidRPr="00275C0B">
              <w:rPr>
                <w:color w:val="000000"/>
                <w:sz w:val="20"/>
                <w:szCs w:val="20"/>
              </w:rPr>
              <w:t>-культурных</w:t>
            </w:r>
            <w:proofErr w:type="gramEnd"/>
            <w:r w:rsidRPr="00275C0B">
              <w:rPr>
                <w:color w:val="000000"/>
                <w:sz w:val="20"/>
                <w:szCs w:val="20"/>
              </w:rPr>
              <w:t xml:space="preserve"> объектов;</w:t>
            </w:r>
          </w:p>
          <w:p w:rsidR="00450F01" w:rsidRPr="00275C0B" w:rsidRDefault="00450F01" w:rsidP="000B0A31">
            <w:pPr>
              <w:pStyle w:val="ConsPlusNormal"/>
              <w:numPr>
                <w:ilvl w:val="0"/>
                <w:numId w:val="42"/>
              </w:numPr>
              <w:tabs>
                <w:tab w:val="num" w:pos="131"/>
              </w:tabs>
              <w:ind w:left="0" w:firstLine="0"/>
              <w:jc w:val="both"/>
              <w:rPr>
                <w:color w:val="000000"/>
                <w:sz w:val="20"/>
                <w:szCs w:val="20"/>
              </w:rPr>
            </w:pPr>
            <w:r w:rsidRPr="00275C0B">
              <w:rPr>
                <w:color w:val="000000"/>
                <w:sz w:val="20"/>
                <w:szCs w:val="20"/>
              </w:rPr>
              <w:t xml:space="preserve">Насосные станции и аварийно-регулирующие резервуары; </w:t>
            </w:r>
          </w:p>
          <w:p w:rsidR="00450F01" w:rsidRPr="00275C0B" w:rsidRDefault="00450F01" w:rsidP="000B0A31">
            <w:pPr>
              <w:pStyle w:val="ConsPlusNormal"/>
              <w:numPr>
                <w:ilvl w:val="0"/>
                <w:numId w:val="42"/>
              </w:numPr>
              <w:tabs>
                <w:tab w:val="num" w:pos="131"/>
              </w:tabs>
              <w:ind w:left="0" w:firstLine="0"/>
              <w:jc w:val="both"/>
              <w:rPr>
                <w:color w:val="000000"/>
                <w:sz w:val="20"/>
                <w:szCs w:val="20"/>
              </w:rPr>
            </w:pPr>
            <w:r w:rsidRPr="00275C0B">
              <w:rPr>
                <w:color w:val="000000"/>
                <w:sz w:val="20"/>
                <w:szCs w:val="20"/>
              </w:rPr>
              <w:t>Сливные станции;</w:t>
            </w:r>
          </w:p>
          <w:p w:rsidR="00450F01" w:rsidRPr="00275C0B" w:rsidRDefault="00450F01" w:rsidP="000B0A31">
            <w:pPr>
              <w:pStyle w:val="ConsPlusNormal"/>
              <w:widowControl/>
              <w:numPr>
                <w:ilvl w:val="0"/>
                <w:numId w:val="35"/>
              </w:numPr>
              <w:tabs>
                <w:tab w:val="num" w:pos="131"/>
              </w:tabs>
              <w:ind w:left="0" w:firstLine="0"/>
              <w:jc w:val="both"/>
              <w:rPr>
                <w:color w:val="000000"/>
                <w:sz w:val="20"/>
                <w:szCs w:val="20"/>
              </w:rPr>
            </w:pPr>
            <w:r w:rsidRPr="00275C0B">
              <w:rPr>
                <w:color w:val="000000"/>
                <w:sz w:val="20"/>
                <w:szCs w:val="20"/>
              </w:rPr>
              <w:t>Очистные сооружения сточных вод (очистные сооружения, иловые площадки;</w:t>
            </w:r>
          </w:p>
          <w:p w:rsidR="00450F01" w:rsidRPr="00275C0B" w:rsidRDefault="00450F01" w:rsidP="000B0A31">
            <w:pPr>
              <w:pStyle w:val="ConsPlusNormal"/>
              <w:widowControl/>
              <w:numPr>
                <w:ilvl w:val="0"/>
                <w:numId w:val="35"/>
              </w:numPr>
              <w:tabs>
                <w:tab w:val="num" w:pos="131"/>
              </w:tabs>
              <w:ind w:left="0" w:firstLine="0"/>
              <w:jc w:val="both"/>
              <w:rPr>
                <w:color w:val="000000"/>
                <w:sz w:val="20"/>
                <w:szCs w:val="20"/>
              </w:rPr>
            </w:pPr>
            <w:r w:rsidRPr="00275C0B">
              <w:rPr>
                <w:color w:val="000000"/>
                <w:sz w:val="20"/>
                <w:szCs w:val="20"/>
              </w:rPr>
              <w:t>Коммунальное обслуживание.</w:t>
            </w:r>
          </w:p>
        </w:tc>
      </w:tr>
      <w:tr w:rsidR="00450F01" w:rsidRPr="00275C0B" w:rsidTr="000B0A31">
        <w:trPr>
          <w:trHeight w:val="1179"/>
        </w:trPr>
        <w:tc>
          <w:tcPr>
            <w:tcW w:w="3980" w:type="dxa"/>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6060" w:type="dxa"/>
          </w:tcPr>
          <w:p w:rsidR="00450F01" w:rsidRPr="00275C0B" w:rsidRDefault="00450F01" w:rsidP="000B0A31">
            <w:pPr>
              <w:pStyle w:val="ConsPlusNormal"/>
              <w:widowControl/>
              <w:numPr>
                <w:ilvl w:val="0"/>
                <w:numId w:val="42"/>
              </w:numPr>
              <w:tabs>
                <w:tab w:val="num" w:pos="131"/>
              </w:tabs>
              <w:ind w:left="0" w:firstLine="0"/>
              <w:jc w:val="both"/>
              <w:rPr>
                <w:color w:val="000000"/>
                <w:sz w:val="20"/>
                <w:szCs w:val="20"/>
              </w:rPr>
            </w:pPr>
            <w:r w:rsidRPr="00275C0B">
              <w:rPr>
                <w:color w:val="000000"/>
                <w:sz w:val="20"/>
                <w:szCs w:val="20"/>
              </w:rPr>
              <w:t>Подъезды и проезды к зданиям и сооружениям водопровода, водозаборам;</w:t>
            </w:r>
          </w:p>
          <w:p w:rsidR="00450F01" w:rsidRPr="00275C0B" w:rsidRDefault="00450F01" w:rsidP="000B0A31">
            <w:pPr>
              <w:pStyle w:val="ConsPlusNormal"/>
              <w:widowControl/>
              <w:numPr>
                <w:ilvl w:val="0"/>
                <w:numId w:val="42"/>
              </w:numPr>
              <w:tabs>
                <w:tab w:val="num" w:pos="131"/>
              </w:tabs>
              <w:ind w:left="0" w:firstLine="0"/>
              <w:jc w:val="both"/>
              <w:rPr>
                <w:color w:val="000000"/>
                <w:sz w:val="20"/>
                <w:szCs w:val="20"/>
              </w:rPr>
            </w:pPr>
            <w:r w:rsidRPr="00275C0B">
              <w:rPr>
                <w:color w:val="000000"/>
                <w:sz w:val="20"/>
                <w:szCs w:val="20"/>
              </w:rPr>
              <w:t>Ограждения в установленных случаях;</w:t>
            </w:r>
          </w:p>
          <w:p w:rsidR="00450F01" w:rsidRPr="00275C0B" w:rsidRDefault="00450F01" w:rsidP="000B0A31">
            <w:pPr>
              <w:pStyle w:val="ConsPlusNormal"/>
              <w:widowControl/>
              <w:numPr>
                <w:ilvl w:val="0"/>
                <w:numId w:val="42"/>
              </w:numPr>
              <w:tabs>
                <w:tab w:val="num" w:pos="131"/>
              </w:tabs>
              <w:ind w:left="0" w:firstLine="0"/>
              <w:jc w:val="both"/>
              <w:rPr>
                <w:color w:val="000000"/>
                <w:sz w:val="20"/>
                <w:szCs w:val="20"/>
              </w:rPr>
            </w:pPr>
            <w:r w:rsidRPr="00275C0B">
              <w:rPr>
                <w:color w:val="000000"/>
                <w:sz w:val="20"/>
                <w:szCs w:val="20"/>
              </w:rPr>
              <w:t>Информационные знаки.</w:t>
            </w:r>
          </w:p>
        </w:tc>
      </w:tr>
    </w:tbl>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Условно разрешенные виды использования не устанавливаются.</w:t>
      </w:r>
    </w:p>
    <w:p w:rsidR="00450F01" w:rsidRPr="00275C0B" w:rsidRDefault="00450F01" w:rsidP="00450F01">
      <w:pPr>
        <w:tabs>
          <w:tab w:val="left" w:pos="5775"/>
        </w:tabs>
        <w:ind w:firstLine="709"/>
        <w:rPr>
          <w:rFonts w:cs="Arial"/>
          <w:color w:val="000000"/>
        </w:rPr>
      </w:pPr>
    </w:p>
    <w:p w:rsidR="00450F01" w:rsidRPr="00275C0B" w:rsidRDefault="00450F01" w:rsidP="00450F01">
      <w:pPr>
        <w:tabs>
          <w:tab w:val="left" w:pos="5775"/>
        </w:tabs>
        <w:ind w:firstLine="709"/>
        <w:rPr>
          <w:rFonts w:cs="Arial"/>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450F01" w:rsidRPr="00275C0B" w:rsidRDefault="00450F01" w:rsidP="00450F01">
      <w:pPr>
        <w:tabs>
          <w:tab w:val="left" w:pos="5775"/>
        </w:tabs>
        <w:ind w:firstLine="709"/>
        <w:rPr>
          <w:rFonts w:cs="Arial"/>
          <w:color w:val="00000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6"/>
        <w:gridCol w:w="5350"/>
      </w:tblGrid>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- 0,2 га </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- 55 га</w:t>
            </w:r>
          </w:p>
        </w:tc>
      </w:tr>
      <w:tr w:rsidR="00450F01" w:rsidRPr="00275C0B" w:rsidTr="000B0A31">
        <w:tc>
          <w:tcPr>
            <w:tcW w:w="453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
          <w:p w:rsidR="00450F01" w:rsidRPr="00275C0B" w:rsidRDefault="00450F01" w:rsidP="000B0A31">
            <w:pPr>
              <w:ind w:firstLine="0"/>
              <w:rPr>
                <w:rFonts w:cs="Arial"/>
                <w:color w:val="000000"/>
                <w:sz w:val="20"/>
                <w:szCs w:val="20"/>
              </w:rPr>
            </w:pPr>
            <w:r w:rsidRPr="00275C0B">
              <w:rPr>
                <w:rFonts w:cs="Arial"/>
                <w:color w:val="000000"/>
                <w:sz w:val="20"/>
                <w:szCs w:val="20"/>
              </w:rPr>
              <w:t>3м</w:t>
            </w:r>
          </w:p>
          <w:p w:rsidR="00450F01" w:rsidRPr="00275C0B" w:rsidRDefault="00450F01" w:rsidP="000B0A31">
            <w:pPr>
              <w:pStyle w:val="ConsPlusNormal"/>
              <w:widowControl/>
              <w:tabs>
                <w:tab w:val="left" w:pos="495"/>
              </w:tabs>
              <w:ind w:firstLine="0"/>
              <w:jc w:val="both"/>
              <w:rPr>
                <w:color w:val="000000"/>
                <w:sz w:val="20"/>
                <w:szCs w:val="20"/>
              </w:rPr>
            </w:pPr>
            <w:r w:rsidRPr="00275C0B">
              <w:rPr>
                <w:color w:val="000000"/>
                <w:sz w:val="20"/>
                <w:szCs w:val="20"/>
              </w:rPr>
              <w:t>Для размещения объектов инженерной инфраструктуры - 0,5 м</w:t>
            </w:r>
          </w:p>
        </w:tc>
      </w:tr>
      <w:tr w:rsidR="00450F01" w:rsidRPr="00275C0B" w:rsidTr="000B0A31">
        <w:trPr>
          <w:trHeight w:val="742"/>
        </w:trPr>
        <w:tc>
          <w:tcPr>
            <w:tcW w:w="453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Предельная высота зданий и сооружений - 18 м (устанавливается в зависимости от индивидуальных особенностей застройки).</w:t>
            </w:r>
          </w:p>
        </w:tc>
      </w:tr>
      <w:tr w:rsidR="00450F01" w:rsidRPr="00275C0B" w:rsidTr="000B0A31">
        <w:trPr>
          <w:trHeight w:val="565"/>
        </w:trPr>
        <w:tc>
          <w:tcPr>
            <w:tcW w:w="453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529"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60%</w:t>
            </w:r>
          </w:p>
        </w:tc>
      </w:tr>
    </w:tbl>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Параметры застройки земельных участков и объектов капитального строительства зоны ИК</w:t>
      </w:r>
      <w:r w:rsidRPr="00275C0B">
        <w:rPr>
          <w:bCs/>
          <w:color w:val="000000"/>
          <w:sz w:val="24"/>
          <w:szCs w:val="24"/>
        </w:rPr>
        <w:t xml:space="preserve"> </w:t>
      </w:r>
      <w:r w:rsidRPr="00275C0B">
        <w:rPr>
          <w:color w:val="000000"/>
          <w:sz w:val="24"/>
          <w:szCs w:val="24"/>
        </w:rPr>
        <w:t>определяются расчетом, вносятся в градостроительный план земельного участка.</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numPr>
          <w:ilvl w:val="0"/>
          <w:numId w:val="50"/>
        </w:numPr>
        <w:ind w:left="0" w:firstLine="709"/>
        <w:rPr>
          <w:rFonts w:cs="Arial"/>
          <w:bCs/>
          <w:color w:val="000000"/>
        </w:rPr>
      </w:pPr>
      <w:r w:rsidRPr="00275C0B">
        <w:rPr>
          <w:rFonts w:cs="Arial"/>
          <w:bCs/>
          <w:color w:val="000000"/>
        </w:rPr>
        <w:t>Зона размещения объектов связи - ИС</w:t>
      </w:r>
    </w:p>
    <w:p w:rsidR="00450F01" w:rsidRPr="00275C0B" w:rsidRDefault="00450F01" w:rsidP="00450F01">
      <w:pPr>
        <w:ind w:firstLine="709"/>
        <w:rPr>
          <w:rFonts w:cs="Arial"/>
          <w:color w:val="000000"/>
        </w:rPr>
      </w:pPr>
      <w:r w:rsidRPr="00275C0B">
        <w:rPr>
          <w:rFonts w:cs="Arial"/>
          <w:color w:val="000000"/>
        </w:rPr>
        <w:t xml:space="preserve">На территории Писаревского сельского поселения выделяются участки зоны размещения объектов связи ИС, в том числе: </w:t>
      </w:r>
    </w:p>
    <w:p w:rsidR="00450F01" w:rsidRPr="00275C0B" w:rsidRDefault="00450F01" w:rsidP="00450F01">
      <w:pPr>
        <w:pStyle w:val="ConsPlusNormal"/>
        <w:widowControl/>
        <w:tabs>
          <w:tab w:val="num" w:pos="0"/>
        </w:tabs>
        <w:ind w:firstLine="709"/>
        <w:jc w:val="both"/>
        <w:rPr>
          <w:color w:val="000000"/>
          <w:sz w:val="24"/>
          <w:szCs w:val="24"/>
        </w:rPr>
      </w:pPr>
      <w:r w:rsidRPr="00275C0B">
        <w:rPr>
          <w:color w:val="000000"/>
          <w:sz w:val="24"/>
          <w:szCs w:val="24"/>
        </w:rPr>
        <w:t>в населенном пункте - село Писаревка –1 участок.</w:t>
      </w:r>
    </w:p>
    <w:p w:rsidR="00450F01" w:rsidRPr="00275C0B" w:rsidRDefault="00450F01" w:rsidP="00450F01">
      <w:pPr>
        <w:pStyle w:val="ConsPlusNormal"/>
        <w:widowControl/>
        <w:tabs>
          <w:tab w:val="num" w:pos="0"/>
        </w:tabs>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Описание </w:t>
      </w:r>
      <w:proofErr w:type="gramStart"/>
      <w:r w:rsidRPr="00275C0B">
        <w:rPr>
          <w:color w:val="000000"/>
          <w:sz w:val="24"/>
          <w:szCs w:val="24"/>
        </w:rPr>
        <w:t>прохождения границ участков зоны размещения объектов связи ИС</w:t>
      </w:r>
      <w:proofErr w:type="gramEnd"/>
      <w:r w:rsidRPr="00275C0B">
        <w:rPr>
          <w:color w:val="000000"/>
          <w:sz w:val="24"/>
          <w:szCs w:val="24"/>
        </w:rPr>
        <w:t>:</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Населенный пункт село Писаревка </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081"/>
      </w:tblGrid>
      <w:tr w:rsidR="00450F01" w:rsidRPr="00275C0B" w:rsidTr="000B0A31">
        <w:trPr>
          <w:trHeight w:val="304"/>
        </w:trPr>
        <w:tc>
          <w:tcPr>
            <w:tcW w:w="1951"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4"/>
                <w:szCs w:val="24"/>
              </w:rPr>
            </w:pPr>
            <w:r w:rsidRPr="00275C0B">
              <w:rPr>
                <w:bCs/>
                <w:color w:val="000000"/>
                <w:sz w:val="24"/>
                <w:szCs w:val="24"/>
              </w:rPr>
              <w:t>Номер участка зоны</w:t>
            </w:r>
          </w:p>
        </w:tc>
        <w:tc>
          <w:tcPr>
            <w:tcW w:w="8081" w:type="dxa"/>
            <w:vMerge w:val="restart"/>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4"/>
                <w:szCs w:val="24"/>
              </w:rPr>
            </w:pPr>
            <w:r w:rsidRPr="00275C0B">
              <w:rPr>
                <w:bCs/>
                <w:color w:val="000000"/>
                <w:sz w:val="24"/>
                <w:szCs w:val="24"/>
              </w:rPr>
              <w:t>Картографическое описание</w:t>
            </w:r>
          </w:p>
        </w:tc>
      </w:tr>
      <w:tr w:rsidR="00450F01" w:rsidRPr="00275C0B" w:rsidTr="000B0A31">
        <w:trPr>
          <w:trHeight w:val="304"/>
        </w:trPr>
        <w:tc>
          <w:tcPr>
            <w:tcW w:w="1951"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4"/>
                <w:szCs w:val="24"/>
              </w:rPr>
            </w:pPr>
          </w:p>
        </w:tc>
        <w:tc>
          <w:tcPr>
            <w:tcW w:w="8081" w:type="dxa"/>
            <w:vMerge/>
            <w:tcBorders>
              <w:top w:val="single" w:sz="4" w:space="0" w:color="auto"/>
              <w:left w:val="single" w:sz="4" w:space="0" w:color="auto"/>
              <w:bottom w:val="single" w:sz="4" w:space="0" w:color="auto"/>
              <w:right w:val="single" w:sz="4" w:space="0" w:color="auto"/>
            </w:tcBorders>
            <w:shd w:val="clear" w:color="auto" w:fill="FFFFFF"/>
          </w:tcPr>
          <w:p w:rsidR="00450F01" w:rsidRPr="00275C0B" w:rsidRDefault="00450F01" w:rsidP="000B0A31">
            <w:pPr>
              <w:pStyle w:val="ConsPlusNormal"/>
              <w:widowControl/>
              <w:ind w:firstLine="0"/>
              <w:jc w:val="both"/>
              <w:rPr>
                <w:bCs/>
                <w:color w:val="000000"/>
                <w:sz w:val="24"/>
                <w:szCs w:val="24"/>
              </w:rPr>
            </w:pPr>
          </w:p>
        </w:tc>
      </w:tr>
      <w:tr w:rsidR="00450F01" w:rsidRPr="00275C0B" w:rsidTr="000B0A31">
        <w:trPr>
          <w:trHeight w:val="1207"/>
        </w:trPr>
        <w:tc>
          <w:tcPr>
            <w:tcW w:w="1951"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4"/>
                <w:szCs w:val="24"/>
              </w:rPr>
            </w:pPr>
            <w:r w:rsidRPr="00275C0B">
              <w:rPr>
                <w:bCs/>
                <w:color w:val="000000"/>
                <w:sz w:val="24"/>
                <w:szCs w:val="24"/>
              </w:rPr>
              <w:t>ИС/1/1</w:t>
            </w:r>
          </w:p>
        </w:tc>
        <w:tc>
          <w:tcPr>
            <w:tcW w:w="8081"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rPr>
            </w:pPr>
            <w:r w:rsidRPr="00275C0B">
              <w:rPr>
                <w:rFonts w:cs="Arial"/>
                <w:color w:val="000000"/>
              </w:rPr>
              <w:t>Граница зоны проходит по границе земельного участка (кадастровый номер 36:12:4700014:51,</w:t>
            </w:r>
            <w:r w:rsidRPr="00275C0B">
              <w:rPr>
                <w:rFonts w:cs="Arial"/>
                <w:bCs/>
                <w:color w:val="000000"/>
              </w:rPr>
              <w:t xml:space="preserve"> для проектирования и строительства антенной опоры высотой 72 м с контейнером базовой станции сотовой связи "Билайн" сети ОАО "ВымпелКом"</w:t>
            </w:r>
            <w:r w:rsidRPr="00275C0B">
              <w:rPr>
                <w:rFonts w:cs="Arial"/>
                <w:color w:val="000000"/>
              </w:rPr>
              <w:t>)</w:t>
            </w:r>
          </w:p>
        </w:tc>
      </w:tr>
    </w:tbl>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5943"/>
      </w:tblGrid>
      <w:tr w:rsidR="00450F01" w:rsidRPr="00275C0B" w:rsidTr="000B0A31">
        <w:trPr>
          <w:trHeight w:val="2668"/>
        </w:trPr>
        <w:tc>
          <w:tcPr>
            <w:tcW w:w="3980" w:type="dxa"/>
          </w:tcPr>
          <w:p w:rsidR="00450F01" w:rsidRPr="00275C0B" w:rsidRDefault="00450F01" w:rsidP="000B0A31">
            <w:pPr>
              <w:ind w:firstLine="0"/>
              <w:rPr>
                <w:rFonts w:cs="Arial"/>
                <w:color w:val="000000"/>
              </w:rPr>
            </w:pPr>
            <w:r w:rsidRPr="00275C0B">
              <w:rPr>
                <w:rFonts w:cs="Arial"/>
                <w:color w:val="000000"/>
              </w:rPr>
              <w:lastRenderedPageBreak/>
              <w:t>Основные виды разрешенного использования</w:t>
            </w:r>
          </w:p>
        </w:tc>
        <w:tc>
          <w:tcPr>
            <w:tcW w:w="6060" w:type="dxa"/>
          </w:tcPr>
          <w:p w:rsidR="00450F01" w:rsidRPr="00275C0B" w:rsidRDefault="00450F01" w:rsidP="000B0A31">
            <w:pPr>
              <w:numPr>
                <w:ilvl w:val="0"/>
                <w:numId w:val="51"/>
              </w:numPr>
              <w:ind w:left="0" w:firstLine="0"/>
              <w:rPr>
                <w:rFonts w:cs="Arial"/>
                <w:color w:val="000000"/>
              </w:rPr>
            </w:pPr>
            <w:r w:rsidRPr="00275C0B">
              <w:rPr>
                <w:rFonts w:cs="Arial"/>
                <w:color w:val="000000"/>
              </w:rPr>
              <w:t>Кабельные линии связи;</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Воздушные линии;</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Радиорелейные линии;</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Узловые радиорелейные станции с мачтой или башней (от 40 до 120 м.);</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Промежуточные радиорелейные станции с мачтой или башней высотой от 30 до 120 м.;</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Отделение почтовой связи;</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 xml:space="preserve">АТС; </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Концентратор;</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Блок-станция проводного вещания (из расчета 30 – 60 тыс. абонентов);</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Звуковые трансформаторные подстанции (из расчета на 10 - 12 тыс. абонентов);</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Технический центр кабельного телевидения;</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Объекты коммунального хозяйства по обслуживанию инженерных коммуникаций (общих коллекторов):</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Диспетчерский пункт (из расчета 1 объект на 5 км коллекторов);</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Центральный диспетчерский пункт (из расчета 1 объект на каждые 50 км коммуникационных коллекторов);</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Ремонтно-производственная база (из расчета 1 объект на каждые 100 км коллекторов);</w:t>
            </w:r>
          </w:p>
          <w:p w:rsidR="00450F01" w:rsidRPr="00275C0B" w:rsidRDefault="00450F01" w:rsidP="000B0A31">
            <w:pPr>
              <w:pStyle w:val="ConsPlusNormal"/>
              <w:widowControl/>
              <w:numPr>
                <w:ilvl w:val="0"/>
                <w:numId w:val="51"/>
              </w:numPr>
              <w:ind w:left="0" w:firstLine="0"/>
              <w:jc w:val="both"/>
              <w:rPr>
                <w:color w:val="000000"/>
                <w:sz w:val="24"/>
                <w:szCs w:val="24"/>
              </w:rPr>
            </w:pPr>
            <w:r w:rsidRPr="00275C0B">
              <w:rPr>
                <w:color w:val="000000"/>
                <w:sz w:val="24"/>
                <w:szCs w:val="24"/>
              </w:rPr>
              <w:t>Диспетчерский пункт (из расчета 1 объект на 1,5 - 6 км внутриквартальных коллекторов);</w:t>
            </w:r>
          </w:p>
          <w:p w:rsidR="00450F01" w:rsidRPr="00275C0B" w:rsidRDefault="00450F01" w:rsidP="000B0A31">
            <w:pPr>
              <w:pStyle w:val="ConsPlusNormal"/>
              <w:widowControl/>
              <w:numPr>
                <w:ilvl w:val="0"/>
                <w:numId w:val="35"/>
              </w:numPr>
              <w:tabs>
                <w:tab w:val="num" w:pos="131"/>
              </w:tabs>
              <w:ind w:left="0" w:firstLine="0"/>
              <w:jc w:val="both"/>
              <w:rPr>
                <w:color w:val="000000"/>
                <w:sz w:val="24"/>
                <w:szCs w:val="24"/>
              </w:rPr>
            </w:pPr>
            <w:r w:rsidRPr="00275C0B">
              <w:rPr>
                <w:color w:val="000000"/>
                <w:sz w:val="24"/>
                <w:szCs w:val="24"/>
              </w:rPr>
              <w:t>Производственное помещение для обслуживания внутриквартирных коллекторов (из расчета 1 объект на каждый район);</w:t>
            </w:r>
          </w:p>
          <w:p w:rsidR="00450F01" w:rsidRPr="00275C0B" w:rsidRDefault="00450F01" w:rsidP="000B0A31">
            <w:pPr>
              <w:pStyle w:val="ConsPlusNormal"/>
              <w:widowControl/>
              <w:numPr>
                <w:ilvl w:val="0"/>
                <w:numId w:val="35"/>
              </w:numPr>
              <w:tabs>
                <w:tab w:val="num" w:pos="131"/>
              </w:tabs>
              <w:ind w:left="0" w:firstLine="0"/>
              <w:jc w:val="both"/>
              <w:rPr>
                <w:color w:val="000000"/>
                <w:sz w:val="24"/>
                <w:szCs w:val="24"/>
              </w:rPr>
            </w:pPr>
            <w:r w:rsidRPr="00275C0B">
              <w:rPr>
                <w:color w:val="000000"/>
                <w:sz w:val="24"/>
                <w:szCs w:val="24"/>
              </w:rPr>
              <w:t>Коммунальное обслуживание.</w:t>
            </w:r>
          </w:p>
        </w:tc>
      </w:tr>
      <w:tr w:rsidR="00450F01" w:rsidRPr="00275C0B" w:rsidTr="000B0A31">
        <w:trPr>
          <w:trHeight w:val="419"/>
        </w:trPr>
        <w:tc>
          <w:tcPr>
            <w:tcW w:w="3980" w:type="dxa"/>
          </w:tcPr>
          <w:p w:rsidR="00450F01" w:rsidRPr="00275C0B" w:rsidRDefault="00450F01" w:rsidP="000B0A31">
            <w:pPr>
              <w:ind w:firstLine="0"/>
              <w:rPr>
                <w:rFonts w:cs="Arial"/>
                <w:color w:val="000000"/>
              </w:rPr>
            </w:pPr>
            <w:r w:rsidRPr="00275C0B">
              <w:rPr>
                <w:rFonts w:cs="Arial"/>
                <w:color w:val="000000"/>
              </w:rPr>
              <w:t xml:space="preserve">Вспомогательные виды разрешенного использования (установленные </w:t>
            </w:r>
            <w:proofErr w:type="gramStart"/>
            <w:r w:rsidRPr="00275C0B">
              <w:rPr>
                <w:rFonts w:cs="Arial"/>
                <w:color w:val="000000"/>
              </w:rPr>
              <w:t>к</w:t>
            </w:r>
            <w:proofErr w:type="gramEnd"/>
            <w:r w:rsidRPr="00275C0B">
              <w:rPr>
                <w:rFonts w:cs="Arial"/>
                <w:color w:val="000000"/>
              </w:rPr>
              <w:t xml:space="preserve"> основным)</w:t>
            </w:r>
          </w:p>
        </w:tc>
        <w:tc>
          <w:tcPr>
            <w:tcW w:w="6060" w:type="dxa"/>
          </w:tcPr>
          <w:p w:rsidR="00450F01" w:rsidRPr="00275C0B" w:rsidRDefault="00450F01" w:rsidP="000B0A31">
            <w:pPr>
              <w:numPr>
                <w:ilvl w:val="0"/>
                <w:numId w:val="42"/>
              </w:numPr>
              <w:tabs>
                <w:tab w:val="clear" w:pos="502"/>
                <w:tab w:val="num" w:pos="720"/>
              </w:tabs>
              <w:ind w:left="0" w:firstLine="0"/>
              <w:rPr>
                <w:rFonts w:cs="Arial"/>
                <w:color w:val="000000"/>
              </w:rPr>
            </w:pPr>
            <w:r w:rsidRPr="00275C0B">
              <w:rPr>
                <w:rFonts w:cs="Arial"/>
                <w:color w:val="000000"/>
              </w:rPr>
              <w:t>Необслуживаемые усилительные пункты в металлических цистернах;</w:t>
            </w:r>
          </w:p>
          <w:p w:rsidR="00450F01" w:rsidRPr="00275C0B" w:rsidRDefault="00450F01" w:rsidP="000B0A31">
            <w:pPr>
              <w:numPr>
                <w:ilvl w:val="0"/>
                <w:numId w:val="42"/>
              </w:numPr>
              <w:tabs>
                <w:tab w:val="clear" w:pos="502"/>
                <w:tab w:val="num" w:pos="720"/>
              </w:tabs>
              <w:ind w:left="0" w:firstLine="0"/>
              <w:rPr>
                <w:rFonts w:cs="Arial"/>
                <w:color w:val="000000"/>
              </w:rPr>
            </w:pPr>
            <w:r w:rsidRPr="00275C0B">
              <w:rPr>
                <w:rFonts w:cs="Arial"/>
                <w:color w:val="000000"/>
              </w:rPr>
              <w:t>Необслуживаемые усилительные пункты в контейнерах;</w:t>
            </w:r>
          </w:p>
          <w:p w:rsidR="00450F01" w:rsidRPr="00275C0B" w:rsidRDefault="00450F01" w:rsidP="000B0A31">
            <w:pPr>
              <w:numPr>
                <w:ilvl w:val="0"/>
                <w:numId w:val="42"/>
              </w:numPr>
              <w:tabs>
                <w:tab w:val="clear" w:pos="502"/>
                <w:tab w:val="num" w:pos="720"/>
              </w:tabs>
              <w:ind w:left="0" w:firstLine="0"/>
              <w:rPr>
                <w:rFonts w:cs="Arial"/>
                <w:color w:val="000000"/>
              </w:rPr>
            </w:pPr>
            <w:r w:rsidRPr="00275C0B">
              <w:rPr>
                <w:rFonts w:cs="Arial"/>
                <w:color w:val="000000"/>
              </w:rPr>
              <w:t>Обслуживаемые усилительные пункты и сетевые узлы выделения;</w:t>
            </w:r>
          </w:p>
          <w:p w:rsidR="00450F01" w:rsidRPr="00275C0B" w:rsidRDefault="00450F01" w:rsidP="000B0A31">
            <w:pPr>
              <w:numPr>
                <w:ilvl w:val="0"/>
                <w:numId w:val="42"/>
              </w:numPr>
              <w:tabs>
                <w:tab w:val="clear" w:pos="502"/>
                <w:tab w:val="num" w:pos="720"/>
              </w:tabs>
              <w:ind w:left="0" w:firstLine="0"/>
              <w:rPr>
                <w:rFonts w:cs="Arial"/>
                <w:color w:val="000000"/>
              </w:rPr>
            </w:pPr>
            <w:r w:rsidRPr="00275C0B">
              <w:rPr>
                <w:rFonts w:cs="Arial"/>
                <w:color w:val="000000"/>
              </w:rPr>
              <w:t>Вспомогательные осевые узлы выделения;</w:t>
            </w:r>
          </w:p>
          <w:p w:rsidR="00450F01" w:rsidRPr="00275C0B" w:rsidRDefault="00450F01" w:rsidP="000B0A31">
            <w:pPr>
              <w:pStyle w:val="ConsPlusNormal"/>
              <w:widowControl/>
              <w:numPr>
                <w:ilvl w:val="0"/>
                <w:numId w:val="42"/>
              </w:numPr>
              <w:tabs>
                <w:tab w:val="clear" w:pos="502"/>
                <w:tab w:val="num" w:pos="720"/>
              </w:tabs>
              <w:ind w:left="0" w:firstLine="0"/>
              <w:jc w:val="both"/>
              <w:rPr>
                <w:color w:val="000000"/>
                <w:sz w:val="24"/>
                <w:szCs w:val="24"/>
              </w:rPr>
            </w:pPr>
            <w:r w:rsidRPr="00275C0B">
              <w:rPr>
                <w:color w:val="000000"/>
                <w:sz w:val="24"/>
                <w:szCs w:val="24"/>
              </w:rPr>
              <w:t>Технические службы кабельных участков;</w:t>
            </w:r>
          </w:p>
          <w:p w:rsidR="00450F01" w:rsidRPr="00275C0B" w:rsidRDefault="00450F01" w:rsidP="000B0A31">
            <w:pPr>
              <w:pStyle w:val="ConsPlusNormal"/>
              <w:widowControl/>
              <w:numPr>
                <w:ilvl w:val="0"/>
                <w:numId w:val="42"/>
              </w:numPr>
              <w:tabs>
                <w:tab w:val="clear" w:pos="502"/>
                <w:tab w:val="num" w:pos="720"/>
              </w:tabs>
              <w:ind w:left="0" w:firstLine="0"/>
              <w:jc w:val="both"/>
              <w:rPr>
                <w:color w:val="000000"/>
                <w:sz w:val="24"/>
                <w:szCs w:val="24"/>
              </w:rPr>
            </w:pPr>
            <w:proofErr w:type="gramStart"/>
            <w:r w:rsidRPr="00275C0B">
              <w:rPr>
                <w:color w:val="000000"/>
                <w:sz w:val="24"/>
                <w:szCs w:val="24"/>
              </w:rPr>
              <w:t>Службы технической эксплуатации кабельных и радиорелейных магистралей);</w:t>
            </w:r>
            <w:proofErr w:type="gramEnd"/>
          </w:p>
          <w:p w:rsidR="00450F01" w:rsidRPr="00275C0B" w:rsidRDefault="00450F01" w:rsidP="000B0A31">
            <w:pPr>
              <w:pStyle w:val="ConsPlusNormal"/>
              <w:widowControl/>
              <w:numPr>
                <w:ilvl w:val="0"/>
                <w:numId w:val="42"/>
              </w:numPr>
              <w:tabs>
                <w:tab w:val="clear" w:pos="502"/>
                <w:tab w:val="num" w:pos="720"/>
              </w:tabs>
              <w:ind w:left="0" w:firstLine="0"/>
              <w:jc w:val="both"/>
              <w:rPr>
                <w:color w:val="000000"/>
                <w:sz w:val="24"/>
                <w:szCs w:val="24"/>
              </w:rPr>
            </w:pPr>
            <w:r w:rsidRPr="00275C0B">
              <w:rPr>
                <w:color w:val="000000"/>
                <w:sz w:val="24"/>
                <w:szCs w:val="24"/>
              </w:rPr>
              <w:t>Основные усилительные пункты;</w:t>
            </w:r>
          </w:p>
          <w:p w:rsidR="00450F01" w:rsidRPr="00275C0B" w:rsidRDefault="00450F01" w:rsidP="000B0A31">
            <w:pPr>
              <w:pStyle w:val="ConsPlusNormal"/>
              <w:widowControl/>
              <w:numPr>
                <w:ilvl w:val="0"/>
                <w:numId w:val="42"/>
              </w:numPr>
              <w:tabs>
                <w:tab w:val="clear" w:pos="502"/>
                <w:tab w:val="num" w:pos="720"/>
              </w:tabs>
              <w:ind w:left="0" w:firstLine="0"/>
              <w:jc w:val="both"/>
              <w:rPr>
                <w:color w:val="000000"/>
                <w:sz w:val="24"/>
                <w:szCs w:val="24"/>
              </w:rPr>
            </w:pPr>
            <w:r w:rsidRPr="00275C0B">
              <w:rPr>
                <w:color w:val="000000"/>
                <w:sz w:val="24"/>
                <w:szCs w:val="24"/>
              </w:rPr>
              <w:t>Аварийно-профилактические службы;</w:t>
            </w:r>
          </w:p>
          <w:p w:rsidR="00450F01" w:rsidRPr="00275C0B" w:rsidRDefault="00450F01" w:rsidP="000B0A31">
            <w:pPr>
              <w:pStyle w:val="ConsPlusNormal"/>
              <w:widowControl/>
              <w:numPr>
                <w:ilvl w:val="0"/>
                <w:numId w:val="42"/>
              </w:numPr>
              <w:tabs>
                <w:tab w:val="clear" w:pos="502"/>
                <w:tab w:val="num" w:pos="720"/>
              </w:tabs>
              <w:ind w:left="0" w:firstLine="0"/>
              <w:jc w:val="both"/>
              <w:rPr>
                <w:color w:val="000000"/>
                <w:sz w:val="24"/>
                <w:szCs w:val="24"/>
              </w:rPr>
            </w:pPr>
            <w:r w:rsidRPr="00275C0B">
              <w:rPr>
                <w:color w:val="000000"/>
                <w:sz w:val="24"/>
                <w:szCs w:val="24"/>
              </w:rPr>
              <w:t>Дополнительные усилительные пункты;</w:t>
            </w:r>
          </w:p>
          <w:p w:rsidR="00450F01" w:rsidRPr="00275C0B" w:rsidRDefault="00450F01" w:rsidP="000B0A31">
            <w:pPr>
              <w:pStyle w:val="ConsPlusNormal"/>
              <w:widowControl/>
              <w:numPr>
                <w:ilvl w:val="0"/>
                <w:numId w:val="42"/>
              </w:numPr>
              <w:tabs>
                <w:tab w:val="clear" w:pos="502"/>
                <w:tab w:val="num" w:pos="720"/>
              </w:tabs>
              <w:ind w:left="0" w:firstLine="0"/>
              <w:jc w:val="both"/>
              <w:rPr>
                <w:color w:val="000000"/>
                <w:sz w:val="24"/>
                <w:szCs w:val="24"/>
              </w:rPr>
            </w:pPr>
            <w:r w:rsidRPr="00275C0B">
              <w:rPr>
                <w:color w:val="000000"/>
                <w:sz w:val="24"/>
                <w:szCs w:val="24"/>
              </w:rPr>
              <w:t>Вспомогательные усилительные пункты (со служебной жилой площадью)</w:t>
            </w:r>
          </w:p>
        </w:tc>
      </w:tr>
    </w:tbl>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Условно разрешенные виды использования не устанавливаются</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Параметры застройки земельных участков и объектов капитального строительства зоны ИС</w:t>
      </w:r>
      <w:r w:rsidRPr="00275C0B">
        <w:rPr>
          <w:bCs/>
          <w:color w:val="000000"/>
          <w:sz w:val="24"/>
          <w:szCs w:val="24"/>
        </w:rPr>
        <w:t xml:space="preserve"> </w:t>
      </w:r>
      <w:r w:rsidRPr="00275C0B">
        <w:rPr>
          <w:color w:val="000000"/>
          <w:sz w:val="24"/>
          <w:szCs w:val="24"/>
        </w:rPr>
        <w:t>определяются расчетом, вносятся в градостроительный план земельного участка.</w:t>
      </w:r>
    </w:p>
    <w:p w:rsidR="00450F01" w:rsidRPr="00275C0B" w:rsidRDefault="00450F01" w:rsidP="00450F01">
      <w:pPr>
        <w:pStyle w:val="ConsPlusNormal"/>
        <w:widowControl/>
        <w:ind w:firstLine="709"/>
        <w:jc w:val="both"/>
        <w:rPr>
          <w:color w:val="000000"/>
          <w:sz w:val="24"/>
          <w:szCs w:val="24"/>
        </w:rPr>
      </w:pPr>
    </w:p>
    <w:p w:rsidR="00450F01" w:rsidRPr="00275C0B" w:rsidRDefault="00450F01" w:rsidP="00450F01">
      <w:pPr>
        <w:pStyle w:val="3"/>
        <w:ind w:firstLine="709"/>
        <w:rPr>
          <w:b w:val="0"/>
          <w:color w:val="000000"/>
          <w:sz w:val="24"/>
          <w:szCs w:val="24"/>
        </w:rPr>
      </w:pPr>
      <w:bookmarkStart w:id="329" w:name="_Toc290561485"/>
      <w:bookmarkStart w:id="330" w:name="_Toc290562123"/>
      <w:bookmarkStart w:id="331" w:name="_Toc302372831"/>
      <w:bookmarkEnd w:id="313"/>
      <w:bookmarkEnd w:id="314"/>
      <w:r w:rsidRPr="00275C0B">
        <w:rPr>
          <w:b w:val="0"/>
          <w:color w:val="000000"/>
          <w:sz w:val="24"/>
          <w:szCs w:val="24"/>
        </w:rPr>
        <w:t>Статья 23. Зоны сельскохозяйственного использования:</w:t>
      </w:r>
      <w:bookmarkEnd w:id="315"/>
      <w:bookmarkEnd w:id="316"/>
      <w:bookmarkEnd w:id="329"/>
      <w:bookmarkEnd w:id="330"/>
      <w:bookmarkEnd w:id="331"/>
    </w:p>
    <w:p w:rsidR="00450F01" w:rsidRPr="00275C0B" w:rsidRDefault="00450F01" w:rsidP="00450F01">
      <w:pPr>
        <w:ind w:firstLine="709"/>
        <w:rPr>
          <w:rFonts w:cs="Arial"/>
          <w:color w:val="000000"/>
        </w:rPr>
      </w:pPr>
      <w:r w:rsidRPr="00275C0B">
        <w:rPr>
          <w:rFonts w:cs="Arial"/>
          <w:color w:val="000000"/>
        </w:rPr>
        <w:t>1. Зона земель сельскохозяйственного назначения - СХ</w:t>
      </w:r>
      <w:proofErr w:type="gramStart"/>
      <w:r w:rsidRPr="00275C0B">
        <w:rPr>
          <w:rFonts w:cs="Arial"/>
          <w:color w:val="000000"/>
        </w:rPr>
        <w:t>1</w:t>
      </w:r>
      <w:proofErr w:type="gramEnd"/>
    </w:p>
    <w:p w:rsidR="00450F01" w:rsidRPr="00275C0B" w:rsidRDefault="00450F01" w:rsidP="00450F01">
      <w:pPr>
        <w:ind w:firstLine="709"/>
        <w:rPr>
          <w:rFonts w:cs="Arial"/>
          <w:color w:val="000000"/>
        </w:rPr>
      </w:pPr>
      <w:r w:rsidRPr="00275C0B">
        <w:rPr>
          <w:rFonts w:cs="Arial"/>
          <w:color w:val="000000"/>
        </w:rPr>
        <w:t xml:space="preserve">Согласно статье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2. Зона сельскохозяйственного использования - СХ</w:t>
      </w:r>
      <w:proofErr w:type="gramStart"/>
      <w:r w:rsidRPr="00275C0B">
        <w:rPr>
          <w:rFonts w:cs="Arial"/>
          <w:color w:val="000000"/>
        </w:rPr>
        <w:t>2</w:t>
      </w:r>
      <w:proofErr w:type="gramEnd"/>
    </w:p>
    <w:p w:rsidR="00450F01" w:rsidRPr="00275C0B" w:rsidRDefault="00450F01" w:rsidP="00450F01">
      <w:pPr>
        <w:pStyle w:val="ConsPlusNormal"/>
        <w:widowControl/>
        <w:tabs>
          <w:tab w:val="num" w:pos="0"/>
        </w:tabs>
        <w:ind w:firstLine="709"/>
        <w:jc w:val="both"/>
        <w:rPr>
          <w:color w:val="000000"/>
          <w:sz w:val="24"/>
          <w:szCs w:val="24"/>
        </w:rPr>
      </w:pPr>
      <w:bookmarkStart w:id="332" w:name="_Toc302114107"/>
      <w:bookmarkStart w:id="333" w:name="_Toc268485517"/>
      <w:bookmarkStart w:id="334" w:name="_Toc268487595"/>
      <w:bookmarkStart w:id="335" w:name="_Toc268488415"/>
      <w:r w:rsidRPr="00275C0B">
        <w:rPr>
          <w:color w:val="000000"/>
          <w:sz w:val="24"/>
          <w:szCs w:val="24"/>
        </w:rPr>
        <w:t>На территории Писаревского сельского поселения в составе земель населенных пунктов выделяются участки зоны для сельскохозяйственного использования, в том числе:</w:t>
      </w:r>
      <w:bookmarkEnd w:id="332"/>
    </w:p>
    <w:p w:rsidR="00450F01" w:rsidRPr="00275C0B" w:rsidRDefault="00450F01" w:rsidP="00450F01">
      <w:pPr>
        <w:ind w:firstLine="709"/>
        <w:rPr>
          <w:rFonts w:cs="Arial"/>
          <w:color w:val="000000"/>
        </w:rPr>
      </w:pPr>
      <w:r w:rsidRPr="00275C0B">
        <w:rPr>
          <w:rFonts w:cs="Arial"/>
          <w:color w:val="000000"/>
        </w:rPr>
        <w:t>-в населенном пункте – село Писаревка - 14 участков.</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Описание прохождения границ зоны для сельскохозяйственного использования:</w:t>
      </w:r>
      <w:bookmarkEnd w:id="333"/>
      <w:bookmarkEnd w:id="334"/>
      <w:bookmarkEnd w:id="335"/>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В населенном пункте село Писаревка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364"/>
      </w:tblGrid>
      <w:tr w:rsidR="00450F01" w:rsidRPr="00275C0B" w:rsidTr="000B0A31">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Номер участка зоны</w:t>
            </w:r>
          </w:p>
        </w:tc>
        <w:tc>
          <w:tcPr>
            <w:tcW w:w="83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Картографическое описание</w:t>
            </w:r>
          </w:p>
        </w:tc>
      </w:tr>
      <w:tr w:rsidR="00450F01" w:rsidRPr="00275C0B" w:rsidTr="000B0A31">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450F01" w:rsidRPr="00275C0B" w:rsidRDefault="00450F01" w:rsidP="000B0A31">
            <w:pPr>
              <w:ind w:firstLine="0"/>
              <w:rPr>
                <w:rFonts w:cs="Arial"/>
                <w:color w:val="000000"/>
                <w:sz w:val="20"/>
                <w:szCs w:val="20"/>
              </w:rPr>
            </w:pPr>
          </w:p>
        </w:tc>
        <w:tc>
          <w:tcPr>
            <w:tcW w:w="8364" w:type="dxa"/>
            <w:vMerge/>
            <w:tcBorders>
              <w:top w:val="single" w:sz="4" w:space="0" w:color="auto"/>
              <w:left w:val="single" w:sz="4" w:space="0" w:color="auto"/>
              <w:bottom w:val="single" w:sz="4" w:space="0" w:color="auto"/>
              <w:right w:val="single" w:sz="4" w:space="0" w:color="auto"/>
            </w:tcBorders>
            <w:shd w:val="clear" w:color="auto" w:fill="auto"/>
          </w:tcPr>
          <w:p w:rsidR="00450F01" w:rsidRPr="00275C0B" w:rsidRDefault="00450F01" w:rsidP="000B0A31">
            <w:pPr>
              <w:ind w:firstLine="0"/>
              <w:rPr>
                <w:rFonts w:cs="Arial"/>
                <w:color w:val="000000"/>
                <w:sz w:val="20"/>
                <w:szCs w:val="20"/>
              </w:rPr>
            </w:pP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/1/1</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214 в общем северо-восточном направлении до точки 1044, далее следует вдоль улицы в юго-восточном направлении до точки 1046, затем проходит в юго-восточном направлении вдоль улицы Колхозная до точки 176, затем следует вдоль границы населенного пункта в юго-западном направлении, в северо-западном направлении, в северо-восточном направлении, в северо-западном направлении, в восточном направлении, в северо-западном направлении до исходной</w:t>
            </w:r>
            <w:proofErr w:type="gramEnd"/>
            <w:r w:rsidRPr="00275C0B">
              <w:rPr>
                <w:rFonts w:cs="Arial"/>
                <w:color w:val="000000"/>
                <w:sz w:val="20"/>
                <w:szCs w:val="20"/>
              </w:rPr>
              <w:t xml:space="preserve">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/1/2</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958 вдоль улицы Советская в северо-восточном направлении до точки 957, далее следует в юго-восточном направлении до точки 955, далее следует в юго-западном направлении до точки 967, затем проходит в северо-западном направлении 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/1/3</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241 вдоль границы населенного пункта в общем северо-восточном направлении до точки 251, затем следует в общем юго-восточном направлении до точки 261, далее проходит вдоль огородов в общем юго-западном направлении до точки 1026, далее следует вдоль улицы Колхозная в юго-западном направлении до точки 1029, затем проходит в северо-западном направлении до пересечения с границей населенного пункта в</w:t>
            </w:r>
            <w:proofErr w:type="gramEnd"/>
            <w:r w:rsidRPr="00275C0B">
              <w:rPr>
                <w:rFonts w:cs="Arial"/>
                <w:color w:val="000000"/>
                <w:sz w:val="20"/>
                <w:szCs w:val="20"/>
              </w:rPr>
              <w:t xml:space="preserve"> точке 231, далее следует вдоль границы населенного пункта в общем северо-западном направлении 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/1/4</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 xml:space="preserve">Граница зоны проходит от точки 866 в северо-восточном направлении вдоль улицы </w:t>
            </w:r>
            <w:proofErr w:type="spellStart"/>
            <w:r w:rsidRPr="00275C0B">
              <w:rPr>
                <w:rFonts w:cs="Arial"/>
                <w:color w:val="000000"/>
                <w:sz w:val="20"/>
                <w:szCs w:val="20"/>
              </w:rPr>
              <w:t>Махорина</w:t>
            </w:r>
            <w:proofErr w:type="spellEnd"/>
            <w:r w:rsidRPr="00275C0B">
              <w:rPr>
                <w:rFonts w:cs="Arial"/>
                <w:color w:val="000000"/>
                <w:sz w:val="20"/>
                <w:szCs w:val="20"/>
              </w:rPr>
              <w:t xml:space="preserve"> до точки 862, далее следует в общем северо-восточном направлении до точки 857, затем проходит вдоль дороги в юго-восточном направлении до точки 151, далее следует вдоль границы населенного пункта в юго-западном направлении до точки 152, далее следует в северо-западном направлении до точки 867, затем проходит в юго-западном направлении до</w:t>
            </w:r>
            <w:proofErr w:type="gramEnd"/>
            <w:r w:rsidRPr="00275C0B">
              <w:rPr>
                <w:rFonts w:cs="Arial"/>
                <w:color w:val="000000"/>
                <w:sz w:val="20"/>
                <w:szCs w:val="20"/>
              </w:rPr>
              <w:t xml:space="preserve"> точки 866, далее следует в юго-восточном направлении до точки 153, затем проходит вдоль границы населенного пункта в юго-западном направлении, далее следует вдоль улицы в северо-западном направлении </w:t>
            </w:r>
            <w:r w:rsidRPr="00275C0B">
              <w:rPr>
                <w:rFonts w:cs="Arial"/>
                <w:color w:val="000000"/>
                <w:sz w:val="20"/>
                <w:szCs w:val="20"/>
              </w:rPr>
              <w:lastRenderedPageBreak/>
              <w:t>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СХ</w:t>
            </w:r>
            <w:proofErr w:type="gramStart"/>
            <w:r w:rsidRPr="00275C0B">
              <w:rPr>
                <w:rFonts w:cs="Arial"/>
                <w:color w:val="000000"/>
                <w:sz w:val="20"/>
                <w:szCs w:val="20"/>
              </w:rPr>
              <w:t>2</w:t>
            </w:r>
            <w:proofErr w:type="gramEnd"/>
            <w:r w:rsidRPr="00275C0B">
              <w:rPr>
                <w:rFonts w:cs="Arial"/>
                <w:color w:val="000000"/>
                <w:sz w:val="20"/>
                <w:szCs w:val="20"/>
              </w:rPr>
              <w:t>/1/5</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598 вдоль улицы Чапаева в северо-восточном направлении до точки 591, далее проходит вдоль дороги в юго-восточном направлении, в юго-западном направлении до точки 595, далее следует в общем северо-западном направлении 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/1/6</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608 в юго-восточном направлении до точки 609, далее следует вдоль улицы Чапаева в северо-западном направлении, в северо-восточном направлении 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/1/7</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634 в общем северо-восточном направлении до точки 639, далее следует в юго-восточном направлении вдоль улицы Чапаева до точки 618, затем проходит в общем юго-западном направлении до точки 631, далее следует в северном направлении до точки 632, затем проходит в западном направлении до точки 633, затем проходит в северо-восточном направлении вдоль улицы Чапаева до исходной точки.</w:t>
            </w:r>
            <w:proofErr w:type="gramEnd"/>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/1/8</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586 в общем северо-восточном направлении до точки 583, далее следует в общем юго-западном направлении до точки 564, затем проходит вдоль улицы Озёрная в общем северо-западном направлении до точки 565, далее следует в северо-восточном направлении 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/1/9</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553 вдоль улицы Озёрная в восточном направлении до точки 555, далее проходит в южном направлении до точки 551, затем следует в северо-западном направлении вдоль той же улицы 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/1/10</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508 вдоль улицы Озёрная в общем юго-восточном направлении до точки 511, далее следует в юго-западном направлении до точки 504, затем проходит вдоль той же улицы в северо-восточном направлении 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/1/11</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492 в общем северо-восточном направлении до точки 497, далее следует вдоль улицы в юго-восточном направлении до точки 108, затем проходит вдоль границы населенного пункта до точки 113, далее следует вдоль береговой линии водного объекта (пруд) в северо-западном направлении, в юго-западном направлении до точки 126, затем проходит вдоль границы населенного пункта в южном направлении, в юго-западном</w:t>
            </w:r>
            <w:proofErr w:type="gramEnd"/>
            <w:r w:rsidRPr="00275C0B">
              <w:rPr>
                <w:rFonts w:cs="Arial"/>
                <w:color w:val="000000"/>
                <w:sz w:val="20"/>
                <w:szCs w:val="20"/>
              </w:rPr>
              <w:t xml:space="preserve"> направлении до точки до точки 129, далее следует вдоль улицы </w:t>
            </w:r>
            <w:proofErr w:type="gramStart"/>
            <w:r w:rsidRPr="00275C0B">
              <w:rPr>
                <w:rFonts w:cs="Arial"/>
                <w:color w:val="000000"/>
                <w:sz w:val="20"/>
                <w:szCs w:val="20"/>
              </w:rPr>
              <w:t>Озёрная</w:t>
            </w:r>
            <w:proofErr w:type="gramEnd"/>
            <w:r w:rsidRPr="00275C0B">
              <w:rPr>
                <w:rFonts w:cs="Arial"/>
                <w:color w:val="000000"/>
                <w:sz w:val="20"/>
                <w:szCs w:val="20"/>
              </w:rPr>
              <w:t xml:space="preserve"> в северном направлении 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/1/1</w:t>
            </w:r>
            <w:r w:rsidRPr="00275C0B">
              <w:rPr>
                <w:rFonts w:cs="Arial"/>
                <w:color w:val="000000"/>
                <w:sz w:val="20"/>
                <w:szCs w:val="20"/>
                <w:lang w:val="en-US"/>
              </w:rPr>
              <w:t>2</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408 в северо-восточном направлении до точки 101, далее следует вдоль границы населенного пункта в юго-восточном направлении, в общем юго-западном направлении до точки 107, далее следует вдоль улицы в северо-западном направлении до точки 415, затем проходит вдоль улицы им. Шпак в общем северном направлении до исходной точки.</w:t>
            </w:r>
            <w:proofErr w:type="gramEnd"/>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/1/13</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38 вдоль улицы Заречная в северо-восточном направлении, в юго-восточном направлении, в западном направлении до точки 27, далее проходит вдоль границы населенного пункта в северо-восточном направлении, в северном направлении, в северо-западном направлении, в северо-восточном направлении до исходной точки.</w:t>
            </w: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lang w:val="en-US"/>
              </w:rPr>
            </w:pPr>
            <w:r w:rsidRPr="00275C0B">
              <w:rPr>
                <w:rFonts w:cs="Arial"/>
                <w:color w:val="000000"/>
                <w:sz w:val="20"/>
                <w:szCs w:val="20"/>
              </w:rPr>
              <w:t>СХ</w:t>
            </w:r>
            <w:proofErr w:type="gramStart"/>
            <w:r w:rsidRPr="00275C0B">
              <w:rPr>
                <w:rFonts w:cs="Arial"/>
                <w:color w:val="000000"/>
                <w:sz w:val="20"/>
                <w:szCs w:val="20"/>
              </w:rPr>
              <w:t>2</w:t>
            </w:r>
            <w:proofErr w:type="gramEnd"/>
            <w:r w:rsidRPr="00275C0B">
              <w:rPr>
                <w:rFonts w:cs="Arial"/>
                <w:color w:val="000000"/>
                <w:sz w:val="20"/>
                <w:szCs w:val="20"/>
              </w:rPr>
              <w:t>/1/1</w:t>
            </w:r>
            <w:r w:rsidRPr="00275C0B">
              <w:rPr>
                <w:rFonts w:cs="Arial"/>
                <w:color w:val="000000"/>
                <w:sz w:val="20"/>
                <w:szCs w:val="20"/>
                <w:lang w:val="en-US"/>
              </w:rPr>
              <w:t>4</w:t>
            </w:r>
          </w:p>
        </w:tc>
        <w:tc>
          <w:tcPr>
            <w:tcW w:w="8364"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Граница зоны проходит от точки 47 вдоль границы населенного пункта в северо-восточном направлении, в юго-восточном направлении до точки 5, далее следует вдоль улицы Заречная в общем юго-западном направлении, в северо-западном направлении до точки 50, далее проходит в общем юго-восточном направлении до точки 52, затем следует в северо-западном направлении до исходной точки.</w:t>
            </w:r>
            <w:proofErr w:type="gramEnd"/>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 xml:space="preserve">Градостроительный регламент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5230"/>
      </w:tblGrid>
      <w:tr w:rsidR="00450F01" w:rsidRPr="00275C0B" w:rsidTr="000B0A31">
        <w:tc>
          <w:tcPr>
            <w:tcW w:w="4785" w:type="dxa"/>
            <w:shd w:val="clear" w:color="auto" w:fill="auto"/>
          </w:tcPr>
          <w:p w:rsidR="00450F01" w:rsidRPr="00275C0B" w:rsidRDefault="00450F01" w:rsidP="000B0A31">
            <w:pPr>
              <w:ind w:firstLine="0"/>
              <w:rPr>
                <w:rFonts w:cs="Arial"/>
                <w:color w:val="000000"/>
                <w:sz w:val="20"/>
                <w:szCs w:val="20"/>
              </w:rPr>
            </w:pPr>
            <w:r w:rsidRPr="00275C0B">
              <w:rPr>
                <w:rFonts w:cs="Arial"/>
                <w:color w:val="000000"/>
                <w:sz w:val="20"/>
                <w:szCs w:val="20"/>
              </w:rPr>
              <w:t>Основные виды разрешенного использования</w:t>
            </w:r>
          </w:p>
        </w:tc>
        <w:tc>
          <w:tcPr>
            <w:tcW w:w="5388" w:type="dxa"/>
            <w:shd w:val="clear" w:color="auto" w:fill="auto"/>
          </w:tcPr>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Поля и участки для выращивания сельхозпродукции</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Луга, пастбища</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Огороды</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Личные подсобные хозяйства</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Теплицы</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Коллективные сараи для содержания скота и птицы</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lastRenderedPageBreak/>
              <w:t>Растениеводство</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Выращивание зерновых и иных сельскохозяйственных культур</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Овощеводство</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Садоводство</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Птицеводство</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Пчеловодство</w:t>
            </w:r>
          </w:p>
          <w:p w:rsidR="00450F01" w:rsidRPr="00275C0B" w:rsidRDefault="00450F01" w:rsidP="000B0A31">
            <w:pPr>
              <w:ind w:firstLine="0"/>
              <w:rPr>
                <w:rFonts w:cs="Arial"/>
                <w:color w:val="000000"/>
                <w:sz w:val="20"/>
                <w:szCs w:val="20"/>
              </w:rPr>
            </w:pPr>
          </w:p>
        </w:tc>
      </w:tr>
      <w:tr w:rsidR="00450F01" w:rsidRPr="00275C0B" w:rsidTr="000B0A31">
        <w:tc>
          <w:tcPr>
            <w:tcW w:w="4785" w:type="dxa"/>
            <w:shd w:val="clear" w:color="auto" w:fill="auto"/>
          </w:tcPr>
          <w:p w:rsidR="00450F01" w:rsidRPr="00275C0B" w:rsidRDefault="00450F01" w:rsidP="000B0A31">
            <w:pPr>
              <w:ind w:firstLine="0"/>
              <w:rPr>
                <w:rFonts w:cs="Arial"/>
                <w:color w:val="000000"/>
                <w:sz w:val="20"/>
                <w:szCs w:val="20"/>
              </w:rPr>
            </w:pPr>
            <w:r w:rsidRPr="00275C0B">
              <w:rPr>
                <w:rFonts w:cs="Arial"/>
                <w:color w:val="000000"/>
                <w:sz w:val="20"/>
                <w:szCs w:val="20"/>
              </w:rPr>
              <w:lastRenderedPageBreak/>
              <w:t xml:space="preserve">Вспомогательные виды разрешенного использования (установленные </w:t>
            </w:r>
            <w:proofErr w:type="gramStart"/>
            <w:r w:rsidRPr="00275C0B">
              <w:rPr>
                <w:rFonts w:cs="Arial"/>
                <w:color w:val="000000"/>
                <w:sz w:val="20"/>
                <w:szCs w:val="20"/>
              </w:rPr>
              <w:t>к</w:t>
            </w:r>
            <w:proofErr w:type="gramEnd"/>
            <w:r w:rsidRPr="00275C0B">
              <w:rPr>
                <w:rFonts w:cs="Arial"/>
                <w:color w:val="000000"/>
                <w:sz w:val="20"/>
                <w:szCs w:val="20"/>
              </w:rPr>
              <w:t xml:space="preserve"> основным)</w:t>
            </w:r>
          </w:p>
        </w:tc>
        <w:tc>
          <w:tcPr>
            <w:tcW w:w="5388" w:type="dxa"/>
            <w:shd w:val="clear" w:color="auto" w:fill="auto"/>
          </w:tcPr>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Подъезды, проезды, разворотные площадки</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Временные стоянки автотранспорта</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Хозяйственные постройки</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Туалеты</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Площадки для сбора мусора</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Сооружения и устройства сетей инженерно технического обеспечения</w:t>
            </w:r>
          </w:p>
          <w:p w:rsidR="00450F01" w:rsidRPr="00275C0B" w:rsidRDefault="00450F01" w:rsidP="000B0A31">
            <w:pPr>
              <w:numPr>
                <w:ilvl w:val="0"/>
                <w:numId w:val="16"/>
              </w:numPr>
              <w:ind w:left="0" w:firstLine="0"/>
              <w:rPr>
                <w:rFonts w:cs="Arial"/>
                <w:color w:val="000000"/>
                <w:sz w:val="20"/>
                <w:szCs w:val="20"/>
              </w:rPr>
            </w:pPr>
            <w:r w:rsidRPr="00275C0B">
              <w:rPr>
                <w:rFonts w:cs="Arial"/>
                <w:color w:val="000000"/>
                <w:sz w:val="20"/>
                <w:szCs w:val="20"/>
              </w:rPr>
              <w:t>Защитные лесополосы</w:t>
            </w:r>
          </w:p>
        </w:tc>
      </w:tr>
    </w:tbl>
    <w:p w:rsidR="00450F01" w:rsidRPr="00275C0B" w:rsidRDefault="00450F01" w:rsidP="00450F01">
      <w:pPr>
        <w:tabs>
          <w:tab w:val="left" w:pos="5775"/>
        </w:tabs>
        <w:ind w:firstLine="709"/>
        <w:rPr>
          <w:rFonts w:cs="Arial"/>
          <w:color w:val="000000"/>
        </w:rPr>
      </w:pPr>
    </w:p>
    <w:p w:rsidR="00450F01" w:rsidRPr="00275C0B" w:rsidRDefault="00450F01" w:rsidP="00450F01">
      <w:pPr>
        <w:tabs>
          <w:tab w:val="left" w:pos="5775"/>
        </w:tabs>
        <w:ind w:firstLine="709"/>
        <w:rPr>
          <w:rFonts w:cs="Arial"/>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450F01" w:rsidRPr="00275C0B" w:rsidRDefault="00450F01" w:rsidP="00450F01">
      <w:pPr>
        <w:tabs>
          <w:tab w:val="left" w:pos="5775"/>
        </w:tabs>
        <w:ind w:firstLine="709"/>
        <w:rPr>
          <w:rFonts w:cs="Arial"/>
          <w:color w:val="00000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1"/>
        <w:gridCol w:w="5365"/>
      </w:tblGrid>
      <w:tr w:rsidR="00450F01" w:rsidRPr="00275C0B" w:rsidTr="000B0A31">
        <w:trPr>
          <w:trHeight w:val="413"/>
        </w:trPr>
        <w:tc>
          <w:tcPr>
            <w:tcW w:w="4536" w:type="dxa"/>
            <w:vMerge w:val="restart"/>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Для ЛПХ, ЗУ для садоводства и огородничества</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- 150 </w:t>
            </w:r>
            <w:proofErr w:type="spellStart"/>
            <w:r w:rsidRPr="00275C0B">
              <w:rPr>
                <w:color w:val="000000"/>
                <w:sz w:val="20"/>
                <w:szCs w:val="20"/>
              </w:rPr>
              <w:t>кв.м</w:t>
            </w:r>
            <w:proofErr w:type="spellEnd"/>
            <w:r w:rsidRPr="00275C0B">
              <w:rPr>
                <w:color w:val="000000"/>
                <w:sz w:val="20"/>
                <w:szCs w:val="20"/>
              </w:rPr>
              <w:t xml:space="preserve">. </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Максимальный - 5000 </w:t>
            </w:r>
            <w:proofErr w:type="spellStart"/>
            <w:r w:rsidRPr="00275C0B">
              <w:rPr>
                <w:color w:val="000000"/>
                <w:sz w:val="20"/>
                <w:szCs w:val="20"/>
              </w:rPr>
              <w:t>кв.м</w:t>
            </w:r>
            <w:proofErr w:type="spellEnd"/>
            <w:r w:rsidRPr="00275C0B">
              <w:rPr>
                <w:color w:val="000000"/>
                <w:sz w:val="20"/>
                <w:szCs w:val="20"/>
              </w:rPr>
              <w:t>.</w:t>
            </w:r>
          </w:p>
        </w:tc>
      </w:tr>
      <w:tr w:rsidR="00450F01" w:rsidRPr="00275C0B" w:rsidTr="000B0A31">
        <w:trPr>
          <w:trHeight w:val="412"/>
        </w:trPr>
        <w:tc>
          <w:tcPr>
            <w:tcW w:w="4536" w:type="dxa"/>
            <w:vMerge/>
            <w:tcBorders>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Для ЗУ под сельскохозяйственными угодьями </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Минимальный - ___ </w:t>
            </w:r>
            <w:proofErr w:type="gramStart"/>
            <w:r w:rsidRPr="00275C0B">
              <w:rPr>
                <w:color w:val="000000"/>
                <w:sz w:val="20"/>
                <w:szCs w:val="20"/>
              </w:rPr>
              <w:t>га</w:t>
            </w:r>
            <w:proofErr w:type="gramEnd"/>
            <w:r w:rsidRPr="00275C0B">
              <w:rPr>
                <w:color w:val="000000"/>
                <w:sz w:val="20"/>
                <w:szCs w:val="20"/>
              </w:rPr>
              <w:t xml:space="preserve"> </w:t>
            </w:r>
          </w:p>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- 5,0 га</w:t>
            </w:r>
          </w:p>
        </w:tc>
      </w:tr>
      <w:tr w:rsidR="00450F01" w:rsidRPr="00275C0B" w:rsidTr="000B0A31">
        <w:trPr>
          <w:trHeight w:val="555"/>
        </w:trPr>
        <w:tc>
          <w:tcPr>
            <w:tcW w:w="4536" w:type="dxa"/>
            <w:vMerge w:val="restart"/>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highlight w:val="yellow"/>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Для ЛПХ, ЗУ для садоводства и огородничества</w:t>
            </w:r>
          </w:p>
          <w:p w:rsidR="00450F01" w:rsidRPr="00275C0B" w:rsidRDefault="00450F01" w:rsidP="000B0A31">
            <w:pPr>
              <w:ind w:firstLine="0"/>
              <w:rPr>
                <w:rFonts w:cs="Arial"/>
                <w:color w:val="000000"/>
                <w:sz w:val="20"/>
                <w:szCs w:val="20"/>
              </w:rPr>
            </w:pPr>
            <w:r w:rsidRPr="00275C0B">
              <w:rPr>
                <w:rFonts w:cs="Arial"/>
                <w:color w:val="000000"/>
                <w:sz w:val="20"/>
                <w:szCs w:val="20"/>
              </w:rPr>
              <w:t>до жилого дома на участке для ведения личного подсобного хозяйства – 3 м;</w:t>
            </w:r>
          </w:p>
          <w:p w:rsidR="00450F01" w:rsidRPr="00275C0B" w:rsidRDefault="00450F01" w:rsidP="000B0A31">
            <w:pPr>
              <w:ind w:firstLine="0"/>
              <w:rPr>
                <w:rFonts w:cs="Arial"/>
                <w:color w:val="000000"/>
                <w:sz w:val="20"/>
                <w:szCs w:val="20"/>
              </w:rPr>
            </w:pPr>
            <w:r w:rsidRPr="00275C0B">
              <w:rPr>
                <w:rFonts w:cs="Arial"/>
                <w:color w:val="000000"/>
                <w:sz w:val="20"/>
                <w:szCs w:val="20"/>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450F01" w:rsidRPr="00275C0B" w:rsidRDefault="00450F01" w:rsidP="000B0A31">
            <w:pPr>
              <w:ind w:firstLine="0"/>
              <w:rPr>
                <w:rFonts w:cs="Arial"/>
                <w:color w:val="000000"/>
                <w:sz w:val="20"/>
                <w:szCs w:val="20"/>
              </w:rPr>
            </w:pPr>
            <w:r w:rsidRPr="00275C0B">
              <w:rPr>
                <w:rFonts w:cs="Arial"/>
                <w:color w:val="000000"/>
                <w:sz w:val="20"/>
                <w:szCs w:val="20"/>
              </w:rPr>
              <w:t>1,0 м - для одноэтажного жилого дома;</w:t>
            </w:r>
          </w:p>
          <w:p w:rsidR="00450F01" w:rsidRPr="00275C0B" w:rsidRDefault="00450F01" w:rsidP="000B0A31">
            <w:pPr>
              <w:ind w:firstLine="0"/>
              <w:rPr>
                <w:rFonts w:cs="Arial"/>
                <w:color w:val="000000"/>
                <w:sz w:val="20"/>
                <w:szCs w:val="20"/>
              </w:rPr>
            </w:pPr>
            <w:r w:rsidRPr="00275C0B">
              <w:rPr>
                <w:rFonts w:cs="Arial"/>
                <w:color w:val="000000"/>
                <w:sz w:val="20"/>
                <w:szCs w:val="20"/>
              </w:rPr>
              <w:t>1,5 м - для двухэтажного жилого дома;</w:t>
            </w:r>
          </w:p>
          <w:p w:rsidR="00450F01" w:rsidRPr="00275C0B" w:rsidRDefault="00450F01" w:rsidP="000B0A31">
            <w:pPr>
              <w:pStyle w:val="ConsPlusNormal"/>
              <w:widowControl/>
              <w:tabs>
                <w:tab w:val="left" w:pos="495"/>
              </w:tabs>
              <w:ind w:firstLine="0"/>
              <w:jc w:val="both"/>
              <w:rPr>
                <w:color w:val="000000"/>
                <w:sz w:val="20"/>
                <w:szCs w:val="20"/>
                <w:highlight w:val="yellow"/>
              </w:rPr>
            </w:pPr>
            <w:r w:rsidRPr="00275C0B">
              <w:rPr>
                <w:color w:val="000000"/>
                <w:sz w:val="20"/>
                <w:szCs w:val="20"/>
              </w:rPr>
              <w:t>2,0 м - для трехэтажного жилого дома, при условии, что расстояние до расположенного на соседнем земельном участке жилого дома не менее 6 м</w:t>
            </w:r>
          </w:p>
        </w:tc>
      </w:tr>
      <w:tr w:rsidR="00450F01" w:rsidRPr="00275C0B" w:rsidTr="000B0A31">
        <w:trPr>
          <w:trHeight w:val="555"/>
        </w:trPr>
        <w:tc>
          <w:tcPr>
            <w:tcW w:w="4536" w:type="dxa"/>
            <w:vMerge/>
            <w:tcBorders>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highlight w:val="yellow"/>
              </w:rPr>
            </w:pP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Для ЗУ под сельскохозяйственными угодьями </w:t>
            </w:r>
          </w:p>
          <w:p w:rsidR="00450F01" w:rsidRPr="00275C0B" w:rsidRDefault="00450F01" w:rsidP="000B0A31">
            <w:pPr>
              <w:ind w:firstLine="0"/>
              <w:rPr>
                <w:rFonts w:cs="Arial"/>
                <w:color w:val="000000"/>
                <w:sz w:val="20"/>
                <w:szCs w:val="20"/>
                <w:highlight w:val="yellow"/>
              </w:rPr>
            </w:pPr>
            <w:r w:rsidRPr="00275C0B">
              <w:rPr>
                <w:rFonts w:cs="Arial"/>
                <w:color w:val="000000"/>
                <w:sz w:val="20"/>
                <w:szCs w:val="20"/>
              </w:rPr>
              <w:t>не подлежит установлению</w:t>
            </w:r>
          </w:p>
        </w:tc>
      </w:tr>
      <w:tr w:rsidR="00450F01" w:rsidRPr="00275C0B" w:rsidTr="000B0A31">
        <w:trPr>
          <w:trHeight w:val="488"/>
        </w:trPr>
        <w:tc>
          <w:tcPr>
            <w:tcW w:w="4536" w:type="dxa"/>
            <w:vMerge w:val="restart"/>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5529"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Для ЛПХ, ЗУ для садоводства и огородничества</w:t>
            </w:r>
          </w:p>
          <w:p w:rsidR="00450F01" w:rsidRPr="00275C0B" w:rsidRDefault="00450F01" w:rsidP="000B0A31">
            <w:pPr>
              <w:ind w:firstLine="0"/>
              <w:rPr>
                <w:rFonts w:cs="Arial"/>
                <w:color w:val="000000"/>
                <w:sz w:val="20"/>
                <w:szCs w:val="20"/>
              </w:rPr>
            </w:pPr>
            <w:r w:rsidRPr="00275C0B">
              <w:rPr>
                <w:rFonts w:cs="Arial"/>
                <w:color w:val="000000"/>
                <w:sz w:val="20"/>
                <w:szCs w:val="20"/>
              </w:rPr>
              <w:t>3 этажа</w:t>
            </w:r>
          </w:p>
        </w:tc>
      </w:tr>
      <w:tr w:rsidR="00450F01" w:rsidRPr="00275C0B" w:rsidTr="000B0A31">
        <w:trPr>
          <w:trHeight w:val="487"/>
        </w:trPr>
        <w:tc>
          <w:tcPr>
            <w:tcW w:w="4536" w:type="dxa"/>
            <w:vMerge/>
            <w:tcBorders>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p>
        </w:tc>
        <w:tc>
          <w:tcPr>
            <w:tcW w:w="5529"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Для ЗУ под сельскохозяйственными угодьями </w:t>
            </w:r>
          </w:p>
          <w:p w:rsidR="00450F01" w:rsidRPr="00275C0B" w:rsidRDefault="00450F01" w:rsidP="000B0A31">
            <w:pPr>
              <w:ind w:firstLine="0"/>
              <w:rPr>
                <w:rFonts w:cs="Arial"/>
                <w:color w:val="000000"/>
                <w:sz w:val="20"/>
                <w:szCs w:val="20"/>
              </w:rPr>
            </w:pPr>
            <w:r w:rsidRPr="00275C0B">
              <w:rPr>
                <w:rFonts w:cs="Arial"/>
                <w:color w:val="000000"/>
                <w:sz w:val="20"/>
                <w:szCs w:val="20"/>
              </w:rPr>
              <w:t>не подлежит установлению</w:t>
            </w:r>
          </w:p>
        </w:tc>
      </w:tr>
      <w:tr w:rsidR="00450F01" w:rsidRPr="00275C0B" w:rsidTr="000B0A31">
        <w:trPr>
          <w:trHeight w:val="285"/>
        </w:trPr>
        <w:tc>
          <w:tcPr>
            <w:tcW w:w="4536" w:type="dxa"/>
            <w:vMerge w:val="restart"/>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552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Для ЛПХ, ЗУ для садоводства и огородничества</w:t>
            </w:r>
          </w:p>
          <w:p w:rsidR="00450F01" w:rsidRPr="00275C0B" w:rsidRDefault="00450F01" w:rsidP="000B0A31">
            <w:pPr>
              <w:ind w:firstLine="0"/>
              <w:rPr>
                <w:rFonts w:cs="Arial"/>
                <w:color w:val="000000"/>
                <w:sz w:val="20"/>
                <w:szCs w:val="20"/>
              </w:rPr>
            </w:pPr>
            <w:r w:rsidRPr="00275C0B">
              <w:rPr>
                <w:rFonts w:cs="Arial"/>
                <w:color w:val="000000"/>
                <w:sz w:val="20"/>
                <w:szCs w:val="20"/>
              </w:rPr>
              <w:t>40%</w:t>
            </w:r>
          </w:p>
        </w:tc>
      </w:tr>
      <w:tr w:rsidR="00450F01" w:rsidRPr="00275C0B" w:rsidTr="000B0A31">
        <w:trPr>
          <w:trHeight w:val="285"/>
        </w:trPr>
        <w:tc>
          <w:tcPr>
            <w:tcW w:w="4536" w:type="dxa"/>
            <w:vMerge/>
            <w:tcBorders>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p>
        </w:tc>
        <w:tc>
          <w:tcPr>
            <w:tcW w:w="5529"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 xml:space="preserve">Для ЗУ под сельскохозяйственными угодьями </w:t>
            </w:r>
          </w:p>
          <w:p w:rsidR="00450F01" w:rsidRPr="00275C0B" w:rsidRDefault="00450F01" w:rsidP="000B0A31">
            <w:pPr>
              <w:ind w:firstLine="0"/>
              <w:rPr>
                <w:rFonts w:cs="Arial"/>
                <w:color w:val="000000"/>
                <w:sz w:val="20"/>
                <w:szCs w:val="20"/>
              </w:rPr>
            </w:pPr>
            <w:r w:rsidRPr="00275C0B">
              <w:rPr>
                <w:rFonts w:cs="Arial"/>
                <w:color w:val="000000"/>
                <w:sz w:val="20"/>
                <w:szCs w:val="20"/>
              </w:rPr>
              <w:t>не подлежит установлению</w:t>
            </w:r>
          </w:p>
        </w:tc>
      </w:tr>
    </w:tbl>
    <w:p w:rsidR="00450F01" w:rsidRPr="00275C0B" w:rsidRDefault="00450F01" w:rsidP="00450F01">
      <w:pPr>
        <w:autoSpaceDE w:val="0"/>
        <w:autoSpaceDN w:val="0"/>
        <w:adjustRightInd w:val="0"/>
        <w:ind w:firstLine="709"/>
        <w:rPr>
          <w:rFonts w:eastAsia="TimesNewRoman" w:cs="Arial"/>
          <w:color w:val="000000"/>
        </w:rPr>
      </w:pPr>
    </w:p>
    <w:p w:rsidR="00450F01" w:rsidRPr="00275C0B" w:rsidRDefault="00450F01" w:rsidP="00450F01">
      <w:pPr>
        <w:pStyle w:val="3"/>
        <w:ind w:firstLine="709"/>
        <w:rPr>
          <w:b w:val="0"/>
          <w:color w:val="000000"/>
          <w:sz w:val="24"/>
          <w:szCs w:val="24"/>
        </w:rPr>
      </w:pPr>
      <w:bookmarkStart w:id="336" w:name="_Toc268487768"/>
      <w:bookmarkStart w:id="337" w:name="_Toc268488588"/>
      <w:bookmarkStart w:id="338" w:name="_Toc290561488"/>
      <w:bookmarkStart w:id="339" w:name="_Toc290562126"/>
      <w:bookmarkStart w:id="340" w:name="_Toc302372833"/>
      <w:r w:rsidRPr="00275C0B">
        <w:rPr>
          <w:b w:val="0"/>
          <w:color w:val="000000"/>
          <w:sz w:val="24"/>
          <w:szCs w:val="24"/>
        </w:rPr>
        <w:t>Статья 24. Зоны специального назначения</w:t>
      </w:r>
      <w:bookmarkEnd w:id="336"/>
      <w:bookmarkEnd w:id="337"/>
      <w:bookmarkEnd w:id="338"/>
      <w:bookmarkEnd w:id="339"/>
      <w:bookmarkEnd w:id="340"/>
    </w:p>
    <w:p w:rsidR="00450F01" w:rsidRPr="00275C0B" w:rsidRDefault="00450F01" w:rsidP="00450F01">
      <w:pPr>
        <w:ind w:firstLine="709"/>
        <w:rPr>
          <w:rFonts w:cs="Arial"/>
          <w:color w:val="000000"/>
        </w:rPr>
      </w:pPr>
      <w:r w:rsidRPr="00275C0B">
        <w:rPr>
          <w:rFonts w:cs="Arial"/>
          <w:color w:val="000000"/>
        </w:rPr>
        <w:t>1. Зона кладбищ - СН</w:t>
      </w:r>
      <w:proofErr w:type="gramStart"/>
      <w:r w:rsidRPr="00275C0B">
        <w:rPr>
          <w:rFonts w:cs="Arial"/>
          <w:color w:val="000000"/>
        </w:rPr>
        <w:t>1</w:t>
      </w:r>
      <w:proofErr w:type="gramEnd"/>
    </w:p>
    <w:p w:rsidR="00450F01" w:rsidRPr="00275C0B" w:rsidRDefault="00450F01" w:rsidP="00450F01">
      <w:pPr>
        <w:ind w:firstLine="709"/>
        <w:rPr>
          <w:rFonts w:cs="Arial"/>
          <w:color w:val="000000"/>
        </w:rPr>
      </w:pPr>
      <w:bookmarkStart w:id="341" w:name="_Toc268485688"/>
      <w:bookmarkStart w:id="342" w:name="_Toc268487769"/>
      <w:bookmarkStart w:id="343" w:name="_Toc268488589"/>
      <w:r w:rsidRPr="00275C0B">
        <w:rPr>
          <w:rFonts w:cs="Arial"/>
          <w:color w:val="000000"/>
        </w:rPr>
        <w:t>На территории Писаревского сельского поселения выделяются зона существующего кладбища в населенном пункте – село Писаревка – 1 участок.</w:t>
      </w:r>
    </w:p>
    <w:bookmarkEnd w:id="341"/>
    <w:bookmarkEnd w:id="342"/>
    <w:bookmarkEnd w:id="343"/>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bookmarkStart w:id="344" w:name="_Toc268485710"/>
      <w:bookmarkStart w:id="345" w:name="_Toc268487791"/>
      <w:bookmarkStart w:id="346" w:name="_Toc268488611"/>
      <w:r w:rsidRPr="00275C0B">
        <w:rPr>
          <w:rFonts w:cs="Arial"/>
          <w:color w:val="000000"/>
        </w:rPr>
        <w:lastRenderedPageBreak/>
        <w:t xml:space="preserve">Описание </w:t>
      </w:r>
      <w:proofErr w:type="gramStart"/>
      <w:r w:rsidRPr="00275C0B">
        <w:rPr>
          <w:rFonts w:cs="Arial"/>
          <w:color w:val="000000"/>
        </w:rPr>
        <w:t>прохождения границ участков зоны кладбищ</w:t>
      </w:r>
      <w:proofErr w:type="gramEnd"/>
      <w:r w:rsidRPr="00275C0B">
        <w:rPr>
          <w:rFonts w:cs="Arial"/>
          <w:color w:val="000000"/>
        </w:rPr>
        <w:t>:</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Населенный пункт село Писаревка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8222"/>
      </w:tblGrid>
      <w:tr w:rsidR="00450F01" w:rsidRPr="00275C0B" w:rsidTr="000B0A31">
        <w:trPr>
          <w:trHeight w:val="299"/>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Номер участка зоны</w:t>
            </w:r>
          </w:p>
        </w:tc>
        <w:tc>
          <w:tcPr>
            <w:tcW w:w="82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Картографическое описание</w:t>
            </w:r>
          </w:p>
        </w:tc>
      </w:tr>
      <w:tr w:rsidR="00450F01" w:rsidRPr="00275C0B" w:rsidTr="000B0A31">
        <w:trPr>
          <w:trHeight w:val="299"/>
        </w:trPr>
        <w:tc>
          <w:tcPr>
            <w:tcW w:w="1809" w:type="dxa"/>
            <w:vMerge/>
            <w:tcBorders>
              <w:top w:val="single" w:sz="4" w:space="0" w:color="auto"/>
              <w:left w:val="single" w:sz="4" w:space="0" w:color="auto"/>
              <w:bottom w:val="single" w:sz="4" w:space="0" w:color="auto"/>
              <w:right w:val="single" w:sz="4" w:space="0" w:color="auto"/>
            </w:tcBorders>
            <w:shd w:val="clear" w:color="auto" w:fill="auto"/>
          </w:tcPr>
          <w:p w:rsidR="00450F01" w:rsidRPr="00275C0B" w:rsidRDefault="00450F01" w:rsidP="000B0A31">
            <w:pPr>
              <w:ind w:firstLine="0"/>
              <w:rPr>
                <w:rFonts w:cs="Arial"/>
                <w:color w:val="000000"/>
                <w:sz w:val="20"/>
                <w:szCs w:val="20"/>
              </w:rPr>
            </w:pPr>
          </w:p>
        </w:tc>
        <w:tc>
          <w:tcPr>
            <w:tcW w:w="8222" w:type="dxa"/>
            <w:vMerge/>
            <w:tcBorders>
              <w:top w:val="single" w:sz="4" w:space="0" w:color="auto"/>
              <w:left w:val="single" w:sz="4" w:space="0" w:color="auto"/>
              <w:bottom w:val="single" w:sz="4" w:space="0" w:color="auto"/>
              <w:right w:val="single" w:sz="4" w:space="0" w:color="auto"/>
            </w:tcBorders>
            <w:shd w:val="clear" w:color="auto" w:fill="auto"/>
          </w:tcPr>
          <w:p w:rsidR="00450F01" w:rsidRPr="00275C0B" w:rsidRDefault="00450F01" w:rsidP="000B0A31">
            <w:pPr>
              <w:ind w:firstLine="0"/>
              <w:rPr>
                <w:rFonts w:cs="Arial"/>
                <w:color w:val="000000"/>
                <w:sz w:val="20"/>
                <w:szCs w:val="20"/>
              </w:rPr>
            </w:pPr>
          </w:p>
        </w:tc>
      </w:tr>
      <w:tr w:rsidR="00450F01" w:rsidRPr="00275C0B" w:rsidTr="000B0A31">
        <w:tc>
          <w:tcPr>
            <w:tcW w:w="1809"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СН</w:t>
            </w:r>
            <w:proofErr w:type="gramStart"/>
            <w:r w:rsidRPr="00275C0B">
              <w:rPr>
                <w:rFonts w:cs="Arial"/>
                <w:color w:val="000000"/>
                <w:sz w:val="20"/>
                <w:szCs w:val="20"/>
              </w:rPr>
              <w:t>1</w:t>
            </w:r>
            <w:proofErr w:type="gramEnd"/>
            <w:r w:rsidRPr="00275C0B">
              <w:rPr>
                <w:rFonts w:cs="Arial"/>
                <w:color w:val="000000"/>
                <w:sz w:val="20"/>
                <w:szCs w:val="20"/>
              </w:rPr>
              <w:t>/1/1</w:t>
            </w:r>
          </w:p>
        </w:tc>
        <w:tc>
          <w:tcPr>
            <w:tcW w:w="8222"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Граница зоны проходит от точки 670 в восточном направлении до точки 671, далее следует в общем юго-западном направлении до точки 675, затем проходит в северо-западном направлении до точки 669, затем следует в северо-восточном направлении до исходной точки.</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 xml:space="preserve">Градостроительный регламент </w:t>
      </w:r>
      <w:bookmarkEnd w:id="344"/>
      <w:bookmarkEnd w:id="345"/>
      <w:bookmarkEnd w:id="346"/>
    </w:p>
    <w:tbl>
      <w:tblPr>
        <w:tblW w:w="9923"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20"/>
        <w:gridCol w:w="5603"/>
      </w:tblGrid>
      <w:tr w:rsidR="00450F01" w:rsidRPr="00275C0B" w:rsidTr="000B0A31">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450F01" w:rsidRPr="00275C0B" w:rsidRDefault="00450F01" w:rsidP="000B0A31">
            <w:pPr>
              <w:pStyle w:val="ConsPlusNormal"/>
              <w:keepLines/>
              <w:widowControl/>
              <w:ind w:firstLine="0"/>
              <w:jc w:val="both"/>
              <w:rPr>
                <w:bCs/>
                <w:color w:val="000000"/>
                <w:sz w:val="20"/>
                <w:szCs w:val="20"/>
              </w:rPr>
            </w:pPr>
            <w:r w:rsidRPr="00275C0B">
              <w:rPr>
                <w:bCs/>
                <w:color w:val="000000"/>
                <w:sz w:val="20"/>
                <w:szCs w:val="20"/>
              </w:rPr>
              <w:t>Основные виды разрешенного использования</w:t>
            </w:r>
          </w:p>
        </w:tc>
        <w:tc>
          <w:tcPr>
            <w:tcW w:w="5603" w:type="dxa"/>
            <w:tcBorders>
              <w:top w:val="single" w:sz="4" w:space="0" w:color="auto"/>
              <w:left w:val="single" w:sz="6" w:space="0" w:color="auto"/>
              <w:bottom w:val="single" w:sz="6" w:space="0" w:color="auto"/>
              <w:right w:val="single" w:sz="4" w:space="0" w:color="auto"/>
            </w:tcBorders>
            <w:shd w:val="clear" w:color="auto" w:fill="auto"/>
          </w:tcPr>
          <w:p w:rsidR="00450F01" w:rsidRPr="00275C0B" w:rsidRDefault="00450F01" w:rsidP="000B0A31">
            <w:pPr>
              <w:pStyle w:val="Iauiue"/>
              <w:numPr>
                <w:ilvl w:val="0"/>
                <w:numId w:val="3"/>
              </w:numPr>
              <w:tabs>
                <w:tab w:val="clear" w:pos="720"/>
                <w:tab w:val="num" w:pos="146"/>
              </w:tabs>
              <w:overflowPunct w:val="0"/>
              <w:autoSpaceDE w:val="0"/>
              <w:autoSpaceDN w:val="0"/>
              <w:adjustRightInd w:val="0"/>
              <w:ind w:left="0" w:firstLine="0"/>
              <w:jc w:val="both"/>
              <w:textAlignment w:val="baseline"/>
              <w:rPr>
                <w:rFonts w:ascii="Arial" w:hAnsi="Arial" w:cs="Arial"/>
                <w:color w:val="000000"/>
              </w:rPr>
            </w:pPr>
            <w:r w:rsidRPr="00275C0B">
              <w:rPr>
                <w:rFonts w:ascii="Arial" w:hAnsi="Arial" w:cs="Arial"/>
                <w:color w:val="000000"/>
              </w:rPr>
              <w:t>Действующие кладбища;</w:t>
            </w:r>
          </w:p>
          <w:p w:rsidR="00450F01" w:rsidRPr="00275C0B" w:rsidRDefault="00450F01" w:rsidP="000B0A31">
            <w:pPr>
              <w:pStyle w:val="nienie"/>
              <w:numPr>
                <w:ilvl w:val="0"/>
                <w:numId w:val="3"/>
              </w:numPr>
              <w:tabs>
                <w:tab w:val="clear" w:pos="720"/>
                <w:tab w:val="num" w:pos="146"/>
              </w:tabs>
              <w:ind w:left="0" w:firstLine="0"/>
              <w:rPr>
                <w:rFonts w:ascii="Arial" w:hAnsi="Arial" w:cs="Arial"/>
                <w:color w:val="000000"/>
                <w:sz w:val="20"/>
                <w:szCs w:val="20"/>
              </w:rPr>
            </w:pPr>
            <w:r w:rsidRPr="00275C0B">
              <w:rPr>
                <w:rFonts w:ascii="Arial" w:hAnsi="Arial" w:cs="Arial"/>
                <w:color w:val="000000"/>
                <w:sz w:val="20"/>
                <w:szCs w:val="20"/>
              </w:rPr>
              <w:t>Кладбища, закрытые на период консервации;</w:t>
            </w:r>
          </w:p>
          <w:p w:rsidR="00450F01" w:rsidRPr="00275C0B" w:rsidRDefault="00450F01" w:rsidP="000B0A31">
            <w:pPr>
              <w:pStyle w:val="nienie"/>
              <w:numPr>
                <w:ilvl w:val="0"/>
                <w:numId w:val="3"/>
              </w:numPr>
              <w:tabs>
                <w:tab w:val="clear" w:pos="720"/>
                <w:tab w:val="num" w:pos="146"/>
              </w:tabs>
              <w:ind w:left="0" w:firstLine="0"/>
              <w:rPr>
                <w:rFonts w:ascii="Arial" w:hAnsi="Arial" w:cs="Arial"/>
                <w:bCs/>
                <w:color w:val="000000"/>
                <w:sz w:val="20"/>
                <w:szCs w:val="20"/>
              </w:rPr>
            </w:pPr>
            <w:r w:rsidRPr="00275C0B">
              <w:rPr>
                <w:rFonts w:ascii="Arial" w:hAnsi="Arial" w:cs="Arial"/>
                <w:color w:val="000000"/>
                <w:sz w:val="20"/>
                <w:szCs w:val="20"/>
              </w:rPr>
              <w:t>Объекты, связанные с отправлением культа;</w:t>
            </w:r>
          </w:p>
          <w:p w:rsidR="00450F01" w:rsidRPr="00275C0B" w:rsidRDefault="00450F01" w:rsidP="000B0A31">
            <w:pPr>
              <w:numPr>
                <w:ilvl w:val="0"/>
                <w:numId w:val="3"/>
              </w:numPr>
              <w:tabs>
                <w:tab w:val="clear" w:pos="720"/>
                <w:tab w:val="num" w:pos="146"/>
              </w:tabs>
              <w:ind w:left="0" w:firstLine="0"/>
              <w:textAlignment w:val="top"/>
              <w:rPr>
                <w:rFonts w:cs="Arial"/>
                <w:color w:val="000000"/>
                <w:sz w:val="20"/>
                <w:szCs w:val="20"/>
              </w:rPr>
            </w:pPr>
            <w:r w:rsidRPr="00275C0B">
              <w:rPr>
                <w:rFonts w:cs="Arial"/>
                <w:color w:val="000000"/>
                <w:sz w:val="20"/>
                <w:szCs w:val="20"/>
              </w:rPr>
              <w:t>Мастерские по изготовлению ритуальных принадлежностей;</w:t>
            </w:r>
          </w:p>
          <w:p w:rsidR="00450F01" w:rsidRPr="00275C0B" w:rsidRDefault="00450F01" w:rsidP="000B0A31">
            <w:pPr>
              <w:numPr>
                <w:ilvl w:val="0"/>
                <w:numId w:val="3"/>
              </w:numPr>
              <w:tabs>
                <w:tab w:val="clear" w:pos="720"/>
                <w:tab w:val="num" w:pos="146"/>
              </w:tabs>
              <w:ind w:left="0" w:firstLine="0"/>
              <w:textAlignment w:val="top"/>
              <w:rPr>
                <w:rFonts w:cs="Arial"/>
                <w:color w:val="000000"/>
                <w:sz w:val="20"/>
                <w:szCs w:val="20"/>
              </w:rPr>
            </w:pPr>
            <w:r w:rsidRPr="00275C0B">
              <w:rPr>
                <w:rFonts w:cs="Arial"/>
                <w:color w:val="000000"/>
                <w:sz w:val="20"/>
                <w:szCs w:val="20"/>
              </w:rPr>
              <w:t>Административные здания кладбищ;</w:t>
            </w:r>
          </w:p>
        </w:tc>
      </w:tr>
      <w:tr w:rsidR="00450F01" w:rsidRPr="00275C0B" w:rsidTr="000B0A31">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450F01" w:rsidRPr="00275C0B" w:rsidRDefault="00450F01" w:rsidP="000B0A31">
            <w:pPr>
              <w:pStyle w:val="ConsPlusNormal"/>
              <w:keepNext/>
              <w:keepLines/>
              <w:widowControl/>
              <w:ind w:firstLine="0"/>
              <w:jc w:val="both"/>
              <w:rPr>
                <w:bCs/>
                <w:color w:val="000000"/>
                <w:sz w:val="20"/>
                <w:szCs w:val="20"/>
              </w:rPr>
            </w:pPr>
            <w:r w:rsidRPr="00275C0B">
              <w:rPr>
                <w:bCs/>
                <w:color w:val="000000"/>
                <w:sz w:val="20"/>
                <w:szCs w:val="20"/>
              </w:rPr>
              <w:t xml:space="preserve">Вспомогательные виды разрешенного использования (установленные </w:t>
            </w:r>
            <w:proofErr w:type="gramStart"/>
            <w:r w:rsidRPr="00275C0B">
              <w:rPr>
                <w:bCs/>
                <w:color w:val="000000"/>
                <w:sz w:val="20"/>
                <w:szCs w:val="20"/>
              </w:rPr>
              <w:t>к</w:t>
            </w:r>
            <w:proofErr w:type="gramEnd"/>
            <w:r w:rsidRPr="00275C0B">
              <w:rPr>
                <w:bCs/>
                <w:color w:val="000000"/>
                <w:sz w:val="20"/>
                <w:szCs w:val="20"/>
              </w:rPr>
              <w:t xml:space="preserve"> основным)</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450F01" w:rsidRPr="00275C0B" w:rsidRDefault="00450F01" w:rsidP="000B0A31">
            <w:pPr>
              <w:pStyle w:val="ConsPlusNormal"/>
              <w:widowControl/>
              <w:numPr>
                <w:ilvl w:val="0"/>
                <w:numId w:val="2"/>
              </w:numPr>
              <w:tabs>
                <w:tab w:val="num" w:pos="146"/>
              </w:tabs>
              <w:ind w:left="0" w:firstLine="0"/>
              <w:jc w:val="both"/>
              <w:rPr>
                <w:color w:val="000000"/>
                <w:sz w:val="20"/>
                <w:szCs w:val="20"/>
              </w:rPr>
            </w:pPr>
            <w:r w:rsidRPr="00275C0B">
              <w:rPr>
                <w:color w:val="000000"/>
                <w:sz w:val="20"/>
                <w:szCs w:val="20"/>
              </w:rPr>
              <w:t>Вспомогательные здания и сооружения, связанные с ведущим видом использования;</w:t>
            </w:r>
          </w:p>
          <w:p w:rsidR="00450F01" w:rsidRPr="00275C0B" w:rsidRDefault="00450F01" w:rsidP="000B0A31">
            <w:pPr>
              <w:pStyle w:val="ConsPlusNormal"/>
              <w:keepNext/>
              <w:keepLines/>
              <w:widowControl/>
              <w:numPr>
                <w:ilvl w:val="0"/>
                <w:numId w:val="1"/>
              </w:numPr>
              <w:tabs>
                <w:tab w:val="clear" w:pos="720"/>
                <w:tab w:val="num" w:pos="146"/>
                <w:tab w:val="left" w:pos="650"/>
              </w:tabs>
              <w:ind w:left="0" w:firstLine="0"/>
              <w:jc w:val="both"/>
              <w:rPr>
                <w:color w:val="000000"/>
                <w:sz w:val="20"/>
                <w:szCs w:val="20"/>
              </w:rPr>
            </w:pPr>
            <w:r w:rsidRPr="00275C0B">
              <w:rPr>
                <w:color w:val="000000"/>
                <w:sz w:val="20"/>
                <w:szCs w:val="20"/>
              </w:rPr>
              <w:t>Здания и сооружения для размещения служб охраны и наблюдения;</w:t>
            </w:r>
          </w:p>
          <w:p w:rsidR="00450F01" w:rsidRPr="00275C0B" w:rsidRDefault="00450F01" w:rsidP="000B0A31">
            <w:pPr>
              <w:pStyle w:val="ConsPlusNormal"/>
              <w:widowControl/>
              <w:numPr>
                <w:ilvl w:val="0"/>
                <w:numId w:val="2"/>
              </w:numPr>
              <w:tabs>
                <w:tab w:val="num" w:pos="146"/>
              </w:tabs>
              <w:ind w:left="0" w:firstLine="0"/>
              <w:jc w:val="both"/>
              <w:rPr>
                <w:color w:val="000000"/>
                <w:sz w:val="20"/>
                <w:szCs w:val="20"/>
              </w:rPr>
            </w:pPr>
            <w:r w:rsidRPr="00275C0B">
              <w:rPr>
                <w:color w:val="000000"/>
                <w:sz w:val="20"/>
                <w:szCs w:val="20"/>
              </w:rPr>
              <w:t>Гостевые автостоянки, парковки;</w:t>
            </w:r>
          </w:p>
          <w:p w:rsidR="00450F01" w:rsidRPr="00275C0B" w:rsidRDefault="00450F01" w:rsidP="000B0A31">
            <w:pPr>
              <w:numPr>
                <w:ilvl w:val="0"/>
                <w:numId w:val="2"/>
              </w:numPr>
              <w:tabs>
                <w:tab w:val="num" w:pos="146"/>
              </w:tabs>
              <w:ind w:left="0" w:firstLine="0"/>
              <w:rPr>
                <w:rFonts w:cs="Arial"/>
                <w:color w:val="000000"/>
                <w:sz w:val="20"/>
                <w:szCs w:val="20"/>
              </w:rPr>
            </w:pPr>
            <w:r w:rsidRPr="00275C0B">
              <w:rPr>
                <w:rFonts w:cs="Arial"/>
                <w:color w:val="000000"/>
                <w:sz w:val="20"/>
                <w:szCs w:val="20"/>
              </w:rPr>
              <w:t xml:space="preserve">Площадки для сбора мусора; </w:t>
            </w:r>
          </w:p>
          <w:p w:rsidR="00450F01" w:rsidRPr="00275C0B" w:rsidRDefault="00450F01" w:rsidP="000B0A31">
            <w:pPr>
              <w:numPr>
                <w:ilvl w:val="0"/>
                <w:numId w:val="2"/>
              </w:numPr>
              <w:tabs>
                <w:tab w:val="num" w:pos="146"/>
              </w:tabs>
              <w:ind w:left="0" w:firstLine="0"/>
              <w:rPr>
                <w:rFonts w:cs="Arial"/>
                <w:color w:val="000000"/>
                <w:sz w:val="20"/>
                <w:szCs w:val="20"/>
              </w:rPr>
            </w:pPr>
            <w:r w:rsidRPr="00275C0B">
              <w:rPr>
                <w:rFonts w:cs="Arial"/>
                <w:color w:val="000000"/>
                <w:sz w:val="20"/>
                <w:szCs w:val="20"/>
              </w:rPr>
              <w:t xml:space="preserve">Сооружения и устройства сетей инженерно технического обеспечения; </w:t>
            </w:r>
          </w:p>
          <w:p w:rsidR="00450F01" w:rsidRPr="00275C0B" w:rsidRDefault="00450F01" w:rsidP="000B0A31">
            <w:pPr>
              <w:pStyle w:val="nienie"/>
              <w:numPr>
                <w:ilvl w:val="0"/>
                <w:numId w:val="2"/>
              </w:numPr>
              <w:tabs>
                <w:tab w:val="num" w:pos="146"/>
              </w:tabs>
              <w:ind w:left="0" w:firstLine="0"/>
              <w:rPr>
                <w:rFonts w:ascii="Arial" w:hAnsi="Arial" w:cs="Arial"/>
                <w:color w:val="000000"/>
                <w:sz w:val="20"/>
                <w:szCs w:val="20"/>
              </w:rPr>
            </w:pPr>
            <w:r w:rsidRPr="00275C0B">
              <w:rPr>
                <w:rFonts w:ascii="Arial" w:hAnsi="Arial" w:cs="Arial"/>
                <w:color w:val="000000"/>
                <w:sz w:val="20"/>
                <w:szCs w:val="20"/>
              </w:rPr>
              <w:t>Общественные туалеты;</w:t>
            </w:r>
          </w:p>
          <w:p w:rsidR="00450F01" w:rsidRPr="00275C0B" w:rsidRDefault="00450F01" w:rsidP="000B0A31">
            <w:pPr>
              <w:pStyle w:val="ConsPlusNormal"/>
              <w:widowControl/>
              <w:numPr>
                <w:ilvl w:val="0"/>
                <w:numId w:val="1"/>
              </w:numPr>
              <w:tabs>
                <w:tab w:val="clear" w:pos="720"/>
                <w:tab w:val="num" w:pos="146"/>
                <w:tab w:val="left" w:pos="650"/>
              </w:tabs>
              <w:ind w:left="0" w:firstLine="0"/>
              <w:jc w:val="both"/>
              <w:rPr>
                <w:color w:val="000000"/>
                <w:sz w:val="20"/>
                <w:szCs w:val="20"/>
              </w:rPr>
            </w:pPr>
            <w:r w:rsidRPr="00275C0B">
              <w:rPr>
                <w:color w:val="000000"/>
                <w:sz w:val="20"/>
                <w:szCs w:val="20"/>
              </w:rPr>
              <w:t>Благоустройство территорий.</w:t>
            </w:r>
          </w:p>
        </w:tc>
      </w:tr>
      <w:tr w:rsidR="00450F01" w:rsidRPr="00275C0B" w:rsidTr="000B0A31">
        <w:trPr>
          <w:trHeight w:val="480"/>
        </w:trPr>
        <w:tc>
          <w:tcPr>
            <w:tcW w:w="4320" w:type="dxa"/>
            <w:tcBorders>
              <w:top w:val="single" w:sz="4" w:space="0" w:color="auto"/>
              <w:left w:val="single" w:sz="4" w:space="0" w:color="auto"/>
              <w:bottom w:val="single" w:sz="4" w:space="0" w:color="auto"/>
              <w:right w:val="single" w:sz="6" w:space="0" w:color="auto"/>
            </w:tcBorders>
            <w:shd w:val="clear" w:color="auto" w:fill="auto"/>
          </w:tcPr>
          <w:p w:rsidR="00450F01" w:rsidRPr="00275C0B" w:rsidRDefault="00450F01" w:rsidP="000B0A31">
            <w:pPr>
              <w:pStyle w:val="ConsPlusNormal"/>
              <w:keepNext/>
              <w:keepLines/>
              <w:widowControl/>
              <w:ind w:firstLine="0"/>
              <w:jc w:val="both"/>
              <w:rPr>
                <w:bCs/>
                <w:color w:val="000000"/>
                <w:sz w:val="20"/>
                <w:szCs w:val="20"/>
              </w:rPr>
            </w:pPr>
            <w:r w:rsidRPr="00275C0B">
              <w:rPr>
                <w:bCs/>
                <w:color w:val="000000"/>
                <w:sz w:val="20"/>
                <w:szCs w:val="20"/>
              </w:rPr>
              <w:t>Строительные требования</w:t>
            </w:r>
          </w:p>
        </w:tc>
        <w:tc>
          <w:tcPr>
            <w:tcW w:w="5603" w:type="dxa"/>
            <w:tcBorders>
              <w:top w:val="single" w:sz="4" w:space="0" w:color="auto"/>
              <w:left w:val="single" w:sz="6" w:space="0" w:color="auto"/>
              <w:bottom w:val="single" w:sz="4" w:space="0" w:color="auto"/>
              <w:right w:val="single" w:sz="4" w:space="0" w:color="auto"/>
            </w:tcBorders>
            <w:shd w:val="clear" w:color="auto" w:fill="auto"/>
          </w:tcPr>
          <w:p w:rsidR="00450F01" w:rsidRPr="00275C0B" w:rsidRDefault="00450F01" w:rsidP="000B0A31">
            <w:pPr>
              <w:numPr>
                <w:ilvl w:val="0"/>
                <w:numId w:val="32"/>
              </w:numPr>
              <w:tabs>
                <w:tab w:val="num" w:pos="146"/>
              </w:tabs>
              <w:ind w:left="0" w:firstLine="0"/>
              <w:rPr>
                <w:rFonts w:cs="Arial"/>
                <w:color w:val="000000"/>
                <w:sz w:val="20"/>
                <w:szCs w:val="20"/>
              </w:rPr>
            </w:pPr>
            <w:r w:rsidRPr="00275C0B">
              <w:rPr>
                <w:rFonts w:cs="Arial"/>
                <w:color w:val="000000"/>
                <w:sz w:val="20"/>
                <w:szCs w:val="20"/>
              </w:rPr>
              <w:t>Проектирование кладбищ организацию их СЗЗ следует вести с учетом СанПиН 2.1.1279-03 и санитарных правил устройства и содержания кладбищ.</w:t>
            </w:r>
          </w:p>
        </w:tc>
      </w:tr>
      <w:tr w:rsidR="00450F01" w:rsidRPr="00275C0B" w:rsidTr="000B0A31">
        <w:trPr>
          <w:trHeight w:val="480"/>
        </w:trPr>
        <w:tc>
          <w:tcPr>
            <w:tcW w:w="4320" w:type="dxa"/>
            <w:tcBorders>
              <w:top w:val="single" w:sz="4" w:space="0" w:color="auto"/>
              <w:left w:val="single" w:sz="4" w:space="0" w:color="auto"/>
              <w:bottom w:val="single" w:sz="6" w:space="0" w:color="auto"/>
              <w:right w:val="single" w:sz="6" w:space="0" w:color="auto"/>
            </w:tcBorders>
            <w:shd w:val="clear" w:color="auto" w:fill="auto"/>
          </w:tcPr>
          <w:p w:rsidR="00450F01" w:rsidRPr="00275C0B" w:rsidRDefault="00450F01" w:rsidP="000B0A31">
            <w:pPr>
              <w:pStyle w:val="ConsPlusNormal"/>
              <w:keepNext/>
              <w:keepLines/>
              <w:widowControl/>
              <w:ind w:firstLine="0"/>
              <w:jc w:val="both"/>
              <w:rPr>
                <w:bCs/>
                <w:color w:val="000000"/>
                <w:sz w:val="20"/>
                <w:szCs w:val="20"/>
              </w:rPr>
            </w:pPr>
            <w:r w:rsidRPr="00275C0B">
              <w:rPr>
                <w:bCs/>
                <w:color w:val="000000"/>
                <w:sz w:val="20"/>
                <w:szCs w:val="20"/>
              </w:rPr>
              <w:t>Санитарно-гигиенические и экологические требования</w:t>
            </w:r>
          </w:p>
        </w:tc>
        <w:tc>
          <w:tcPr>
            <w:tcW w:w="5603" w:type="dxa"/>
            <w:tcBorders>
              <w:top w:val="single" w:sz="4" w:space="0" w:color="auto"/>
              <w:left w:val="single" w:sz="6" w:space="0" w:color="auto"/>
              <w:bottom w:val="single" w:sz="6" w:space="0" w:color="auto"/>
              <w:right w:val="single" w:sz="4" w:space="0" w:color="auto"/>
            </w:tcBorders>
            <w:shd w:val="clear" w:color="auto" w:fill="auto"/>
          </w:tcPr>
          <w:p w:rsidR="00450F01" w:rsidRPr="00275C0B" w:rsidRDefault="00450F01" w:rsidP="000B0A31">
            <w:pPr>
              <w:numPr>
                <w:ilvl w:val="0"/>
                <w:numId w:val="32"/>
              </w:numPr>
              <w:tabs>
                <w:tab w:val="num" w:pos="146"/>
              </w:tabs>
              <w:ind w:left="0" w:firstLine="0"/>
              <w:rPr>
                <w:rFonts w:cs="Arial"/>
                <w:bCs/>
                <w:color w:val="000000"/>
                <w:sz w:val="20"/>
                <w:szCs w:val="20"/>
              </w:rPr>
            </w:pPr>
            <w:r w:rsidRPr="00275C0B">
              <w:rPr>
                <w:rFonts w:cs="Arial"/>
                <w:color w:val="000000"/>
                <w:sz w:val="20"/>
                <w:szCs w:val="20"/>
              </w:rPr>
              <w:t xml:space="preserve">Благоустройство и озеленение территории; </w:t>
            </w:r>
          </w:p>
          <w:p w:rsidR="00450F01" w:rsidRPr="00275C0B" w:rsidRDefault="00450F01" w:rsidP="000B0A31">
            <w:pPr>
              <w:numPr>
                <w:ilvl w:val="0"/>
                <w:numId w:val="32"/>
              </w:numPr>
              <w:tabs>
                <w:tab w:val="num" w:pos="146"/>
              </w:tabs>
              <w:ind w:left="0" w:firstLine="0"/>
              <w:rPr>
                <w:rFonts w:cs="Arial"/>
                <w:color w:val="000000"/>
                <w:sz w:val="20"/>
                <w:szCs w:val="20"/>
              </w:rPr>
            </w:pPr>
            <w:r w:rsidRPr="00275C0B">
              <w:rPr>
                <w:rFonts w:cs="Arial"/>
                <w:color w:val="000000"/>
                <w:sz w:val="20"/>
                <w:szCs w:val="20"/>
              </w:rPr>
              <w:t>Площадь зеленых насаждени</w:t>
            </w:r>
            <w:proofErr w:type="gramStart"/>
            <w:r w:rsidRPr="00275C0B">
              <w:rPr>
                <w:rFonts w:cs="Arial"/>
                <w:color w:val="000000"/>
                <w:sz w:val="20"/>
                <w:szCs w:val="20"/>
              </w:rPr>
              <w:t>й(</w:t>
            </w:r>
            <w:proofErr w:type="gramEnd"/>
            <w:r w:rsidRPr="00275C0B">
              <w:rPr>
                <w:rFonts w:cs="Arial"/>
                <w:color w:val="000000"/>
                <w:sz w:val="20"/>
                <w:szCs w:val="20"/>
              </w:rPr>
              <w:t>деревьев и кустарников)должна соответствовать не менее 20% от территории кладбища;</w:t>
            </w:r>
          </w:p>
          <w:p w:rsidR="00450F01" w:rsidRPr="00275C0B" w:rsidRDefault="00450F01" w:rsidP="000B0A31">
            <w:pPr>
              <w:numPr>
                <w:ilvl w:val="0"/>
                <w:numId w:val="32"/>
              </w:numPr>
              <w:tabs>
                <w:tab w:val="left" w:pos="5"/>
                <w:tab w:val="num" w:pos="146"/>
              </w:tabs>
              <w:ind w:left="0" w:firstLine="0"/>
              <w:rPr>
                <w:rFonts w:cs="Arial"/>
                <w:bCs/>
                <w:color w:val="000000"/>
                <w:sz w:val="20"/>
                <w:szCs w:val="20"/>
              </w:rPr>
            </w:pPr>
            <w:r w:rsidRPr="00275C0B">
              <w:rPr>
                <w:rFonts w:cs="Arial"/>
                <w:color w:val="000000"/>
                <w:sz w:val="20"/>
                <w:szCs w:val="20"/>
              </w:rPr>
              <w:t xml:space="preserve">В </w:t>
            </w:r>
            <w:proofErr w:type="spellStart"/>
            <w:r w:rsidRPr="00275C0B">
              <w:rPr>
                <w:rFonts w:cs="Arial"/>
                <w:color w:val="000000"/>
                <w:sz w:val="20"/>
                <w:szCs w:val="20"/>
              </w:rPr>
              <w:t>водоохранных</w:t>
            </w:r>
            <w:proofErr w:type="spellEnd"/>
            <w:r w:rsidRPr="00275C0B">
              <w:rPr>
                <w:rFonts w:cs="Arial"/>
                <w:color w:val="000000"/>
                <w:sz w:val="20"/>
                <w:szCs w:val="20"/>
              </w:rPr>
              <w:t xml:space="preserve"> зонах рек и водохранилищ запрещается размещение мест захоронения.</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p w:rsidR="00450F01" w:rsidRPr="00275C0B" w:rsidRDefault="00450F01" w:rsidP="00450F01">
      <w:pPr>
        <w:ind w:firstLine="709"/>
        <w:rPr>
          <w:rFonts w:cs="Arial"/>
          <w:color w:val="00000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7"/>
        <w:gridCol w:w="3859"/>
      </w:tblGrid>
      <w:tr w:rsidR="00450F01" w:rsidRPr="00275C0B" w:rsidTr="000B0A31">
        <w:tc>
          <w:tcPr>
            <w:tcW w:w="609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Предельные (минимальные и (или) максимальные) размеры земельных участков, в том числе их площадь</w:t>
            </w:r>
          </w:p>
        </w:tc>
        <w:tc>
          <w:tcPr>
            <w:tcW w:w="3969" w:type="dxa"/>
            <w:tcBorders>
              <w:top w:val="single" w:sz="4" w:space="0" w:color="auto"/>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Минимальный - 0,5 га </w:t>
            </w:r>
          </w:p>
          <w:p w:rsidR="00450F01" w:rsidRPr="00275C0B" w:rsidRDefault="00450F01" w:rsidP="000B0A31">
            <w:pPr>
              <w:ind w:firstLine="0"/>
              <w:rPr>
                <w:rFonts w:cs="Arial"/>
                <w:color w:val="000000"/>
                <w:sz w:val="20"/>
                <w:szCs w:val="20"/>
              </w:rPr>
            </w:pPr>
            <w:r w:rsidRPr="00275C0B">
              <w:rPr>
                <w:rFonts w:cs="Arial"/>
                <w:color w:val="000000"/>
                <w:sz w:val="20"/>
                <w:szCs w:val="20"/>
              </w:rPr>
              <w:t>Максимальный - 40 га</w:t>
            </w:r>
          </w:p>
        </w:tc>
      </w:tr>
      <w:tr w:rsidR="00450F01" w:rsidRPr="00275C0B" w:rsidTr="000B0A31">
        <w:tc>
          <w:tcPr>
            <w:tcW w:w="6096" w:type="dxa"/>
            <w:tcBorders>
              <w:top w:val="single" w:sz="4" w:space="0" w:color="auto"/>
              <w:left w:val="single" w:sz="4" w:space="0" w:color="auto"/>
              <w:bottom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w:t>
            </w:r>
          </w:p>
        </w:tc>
        <w:tc>
          <w:tcPr>
            <w:tcW w:w="3969" w:type="dxa"/>
            <w:tcBorders>
              <w:left w:val="single" w:sz="4" w:space="0" w:color="auto"/>
              <w:right w:val="single" w:sz="4" w:space="0" w:color="auto"/>
            </w:tcBorders>
          </w:tcPr>
          <w:p w:rsidR="00450F01" w:rsidRPr="00275C0B" w:rsidRDefault="00450F01" w:rsidP="000B0A31">
            <w:pPr>
              <w:ind w:firstLine="0"/>
              <w:rPr>
                <w:rFonts w:cs="Arial"/>
                <w:color w:val="000000"/>
                <w:sz w:val="20"/>
                <w:szCs w:val="20"/>
              </w:rPr>
            </w:pPr>
          </w:p>
          <w:p w:rsidR="00450F01" w:rsidRPr="00275C0B" w:rsidRDefault="00450F01" w:rsidP="000B0A31">
            <w:pPr>
              <w:ind w:firstLine="0"/>
              <w:rPr>
                <w:rFonts w:cs="Arial"/>
                <w:color w:val="000000"/>
                <w:sz w:val="20"/>
                <w:szCs w:val="20"/>
              </w:rPr>
            </w:pPr>
            <w:r w:rsidRPr="00275C0B">
              <w:rPr>
                <w:rFonts w:cs="Arial"/>
                <w:color w:val="000000"/>
                <w:sz w:val="20"/>
                <w:szCs w:val="20"/>
              </w:rPr>
              <w:t>3м</w:t>
            </w:r>
          </w:p>
        </w:tc>
      </w:tr>
      <w:tr w:rsidR="00450F01" w:rsidRPr="00275C0B" w:rsidTr="000B0A31">
        <w:trPr>
          <w:trHeight w:val="532"/>
        </w:trPr>
        <w:tc>
          <w:tcPr>
            <w:tcW w:w="609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bCs/>
                <w:color w:val="000000"/>
                <w:sz w:val="20"/>
                <w:szCs w:val="20"/>
              </w:rPr>
            </w:pPr>
            <w:r w:rsidRPr="00275C0B">
              <w:rPr>
                <w:color w:val="000000"/>
                <w:sz w:val="20"/>
                <w:szCs w:val="20"/>
              </w:rPr>
              <w:t>Предельное количество этажей или предельная высота зданий, строений, сооружений</w:t>
            </w:r>
          </w:p>
        </w:tc>
        <w:tc>
          <w:tcPr>
            <w:tcW w:w="3969" w:type="dxa"/>
            <w:tcBorders>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10 м</w:t>
            </w:r>
          </w:p>
        </w:tc>
      </w:tr>
      <w:tr w:rsidR="00450F01" w:rsidRPr="00275C0B" w:rsidTr="000B0A31">
        <w:trPr>
          <w:trHeight w:val="565"/>
        </w:trPr>
        <w:tc>
          <w:tcPr>
            <w:tcW w:w="6096" w:type="dxa"/>
            <w:tcBorders>
              <w:top w:val="single" w:sz="4" w:space="0" w:color="auto"/>
              <w:left w:val="single" w:sz="4" w:space="0" w:color="auto"/>
              <w:right w:val="single" w:sz="4" w:space="0" w:color="auto"/>
            </w:tcBorders>
          </w:tcPr>
          <w:p w:rsidR="00450F01" w:rsidRPr="00275C0B" w:rsidRDefault="00450F01" w:rsidP="000B0A31">
            <w:pPr>
              <w:pStyle w:val="ConsPlusNormal"/>
              <w:widowControl/>
              <w:ind w:firstLine="0"/>
              <w:jc w:val="both"/>
              <w:rPr>
                <w:color w:val="000000"/>
                <w:sz w:val="20"/>
                <w:szCs w:val="20"/>
              </w:rPr>
            </w:pPr>
            <w:r w:rsidRPr="00275C0B">
              <w:rPr>
                <w:color w:val="000000"/>
                <w:sz w:val="20"/>
                <w:szCs w:val="20"/>
              </w:rPr>
              <w:t>Максимальный процент застройки в границах земельного участка</w:t>
            </w:r>
          </w:p>
        </w:tc>
        <w:tc>
          <w:tcPr>
            <w:tcW w:w="3969" w:type="dxa"/>
            <w:tcBorders>
              <w:left w:val="single" w:sz="4" w:space="0" w:color="auto"/>
              <w:right w:val="single" w:sz="4"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20%</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Общие требования к размещению кладбищ:</w:t>
      </w:r>
    </w:p>
    <w:p w:rsidR="00450F01" w:rsidRPr="00275C0B" w:rsidRDefault="00450F01" w:rsidP="00450F01">
      <w:pPr>
        <w:ind w:firstLine="709"/>
        <w:rPr>
          <w:rFonts w:cs="Arial"/>
          <w:color w:val="000000"/>
        </w:rPr>
      </w:pPr>
      <w:r w:rsidRPr="00275C0B">
        <w:rPr>
          <w:rFonts w:cs="Arial"/>
          <w:color w:val="000000"/>
        </w:rPr>
        <w:t>Не разрешается размещать кладбища на территориях:</w:t>
      </w:r>
    </w:p>
    <w:p w:rsidR="00450F01" w:rsidRPr="00275C0B" w:rsidRDefault="00450F01" w:rsidP="00450F01">
      <w:pPr>
        <w:numPr>
          <w:ilvl w:val="0"/>
          <w:numId w:val="17"/>
        </w:numPr>
        <w:ind w:left="0" w:firstLine="709"/>
        <w:rPr>
          <w:rFonts w:cs="Arial"/>
          <w:color w:val="000000"/>
        </w:rPr>
      </w:pPr>
      <w:r w:rsidRPr="00275C0B">
        <w:rPr>
          <w:rFonts w:cs="Arial"/>
          <w:color w:val="000000"/>
        </w:rPr>
        <w:lastRenderedPageBreak/>
        <w:t>первого и второго поясов зон санитарной охраны источников централизованного водоснабжения и минеральных источников;</w:t>
      </w:r>
    </w:p>
    <w:p w:rsidR="00450F01" w:rsidRPr="00275C0B" w:rsidRDefault="00450F01" w:rsidP="00450F01">
      <w:pPr>
        <w:numPr>
          <w:ilvl w:val="0"/>
          <w:numId w:val="17"/>
        </w:numPr>
        <w:ind w:left="0" w:firstLine="709"/>
        <w:rPr>
          <w:rFonts w:cs="Arial"/>
          <w:color w:val="000000"/>
        </w:rPr>
      </w:pPr>
      <w:r w:rsidRPr="00275C0B">
        <w:rPr>
          <w:rFonts w:cs="Arial"/>
          <w:color w:val="000000"/>
        </w:rPr>
        <w:t>первой зоны санитарной охраны курортов;</w:t>
      </w:r>
    </w:p>
    <w:p w:rsidR="00450F01" w:rsidRPr="00275C0B" w:rsidRDefault="00450F01" w:rsidP="00450F01">
      <w:pPr>
        <w:numPr>
          <w:ilvl w:val="0"/>
          <w:numId w:val="17"/>
        </w:numPr>
        <w:ind w:left="0" w:firstLine="709"/>
        <w:rPr>
          <w:rFonts w:cs="Arial"/>
          <w:color w:val="000000"/>
        </w:rPr>
      </w:pPr>
      <w:r w:rsidRPr="00275C0B">
        <w:rPr>
          <w:rFonts w:cs="Arial"/>
          <w:color w:val="000000"/>
        </w:rPr>
        <w:t xml:space="preserve">с выходом на поверхность </w:t>
      </w:r>
      <w:proofErr w:type="spellStart"/>
      <w:r w:rsidRPr="00275C0B">
        <w:rPr>
          <w:rFonts w:cs="Arial"/>
          <w:color w:val="000000"/>
        </w:rPr>
        <w:t>закарстованных</w:t>
      </w:r>
      <w:proofErr w:type="spellEnd"/>
      <w:r w:rsidRPr="00275C0B">
        <w:rPr>
          <w:rFonts w:cs="Arial"/>
          <w:color w:val="000000"/>
        </w:rPr>
        <w:t>, сильнотрещиноватых пород и в местах выклинивания водоносных горизонтов;</w:t>
      </w:r>
    </w:p>
    <w:p w:rsidR="00450F01" w:rsidRPr="00275C0B" w:rsidRDefault="00450F01" w:rsidP="00450F01">
      <w:pPr>
        <w:numPr>
          <w:ilvl w:val="0"/>
          <w:numId w:val="17"/>
        </w:numPr>
        <w:ind w:left="0" w:firstLine="709"/>
        <w:rPr>
          <w:rFonts w:cs="Arial"/>
          <w:color w:val="000000"/>
        </w:rPr>
      </w:pPr>
      <w:r w:rsidRPr="00275C0B">
        <w:rPr>
          <w:rFonts w:cs="Arial"/>
          <w:color w:val="000000"/>
        </w:rPr>
        <w:t xml:space="preserve">со стоянием грунтовых вод менее двух метров от поверхности земли при наиболее высоком их стоянии, а также </w:t>
      </w:r>
      <w:proofErr w:type="gramStart"/>
      <w:r w:rsidRPr="00275C0B">
        <w:rPr>
          <w:rFonts w:cs="Arial"/>
          <w:color w:val="000000"/>
        </w:rPr>
        <w:t>на</w:t>
      </w:r>
      <w:proofErr w:type="gramEnd"/>
      <w:r w:rsidRPr="00275C0B">
        <w:rPr>
          <w:rFonts w:cs="Arial"/>
          <w:color w:val="000000"/>
        </w:rPr>
        <w:t xml:space="preserve"> затапливаемых, подверженных оползням и обвалам, заболоченных;</w:t>
      </w:r>
    </w:p>
    <w:p w:rsidR="00450F01" w:rsidRPr="00275C0B" w:rsidRDefault="00450F01" w:rsidP="00450F01">
      <w:pPr>
        <w:numPr>
          <w:ilvl w:val="0"/>
          <w:numId w:val="17"/>
        </w:numPr>
        <w:ind w:left="0" w:firstLine="709"/>
        <w:rPr>
          <w:rFonts w:cs="Arial"/>
          <w:color w:val="000000"/>
        </w:rPr>
      </w:pPr>
      <w:r w:rsidRPr="00275C0B">
        <w:rPr>
          <w:rFonts w:cs="Arial"/>
          <w:color w:val="000000"/>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450F01" w:rsidRPr="00275C0B" w:rsidRDefault="00450F01" w:rsidP="00450F01">
      <w:pPr>
        <w:ind w:firstLine="709"/>
        <w:rPr>
          <w:rFonts w:cs="Arial"/>
          <w:color w:val="000000"/>
        </w:rPr>
      </w:pPr>
      <w:r w:rsidRPr="00275C0B">
        <w:rPr>
          <w:rFonts w:cs="Arial"/>
          <w:color w:val="000000"/>
        </w:rPr>
        <w:t>Участок, отводимый под кладбище, должен удовлетворять следующим требованиям:</w:t>
      </w:r>
    </w:p>
    <w:p w:rsidR="00450F01" w:rsidRPr="00275C0B" w:rsidRDefault="00450F01" w:rsidP="00450F01">
      <w:pPr>
        <w:numPr>
          <w:ilvl w:val="0"/>
          <w:numId w:val="18"/>
        </w:numPr>
        <w:ind w:left="0" w:firstLine="709"/>
        <w:rPr>
          <w:rFonts w:cs="Arial"/>
          <w:color w:val="000000"/>
        </w:rPr>
      </w:pPr>
      <w:r w:rsidRPr="00275C0B">
        <w:rPr>
          <w:rFonts w:cs="Arial"/>
          <w:color w:val="000000"/>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450F01" w:rsidRPr="00275C0B" w:rsidRDefault="00450F01" w:rsidP="00450F01">
      <w:pPr>
        <w:numPr>
          <w:ilvl w:val="0"/>
          <w:numId w:val="18"/>
        </w:numPr>
        <w:ind w:left="0" w:firstLine="709"/>
        <w:rPr>
          <w:rFonts w:cs="Arial"/>
          <w:color w:val="000000"/>
        </w:rPr>
      </w:pPr>
      <w:r w:rsidRPr="00275C0B">
        <w:rPr>
          <w:rFonts w:cs="Arial"/>
          <w:color w:val="000000"/>
        </w:rPr>
        <w:t>не затопляться при паводках;</w:t>
      </w:r>
    </w:p>
    <w:p w:rsidR="00450F01" w:rsidRPr="00275C0B" w:rsidRDefault="00450F01" w:rsidP="00450F01">
      <w:pPr>
        <w:numPr>
          <w:ilvl w:val="0"/>
          <w:numId w:val="18"/>
        </w:numPr>
        <w:ind w:left="0" w:firstLine="709"/>
        <w:rPr>
          <w:rFonts w:cs="Arial"/>
          <w:color w:val="000000"/>
        </w:rPr>
      </w:pPr>
      <w:r w:rsidRPr="00275C0B">
        <w:rPr>
          <w:rFonts w:cs="Arial"/>
          <w:color w:val="000000"/>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450F01" w:rsidRPr="00275C0B" w:rsidRDefault="00450F01" w:rsidP="00450F01">
      <w:pPr>
        <w:numPr>
          <w:ilvl w:val="0"/>
          <w:numId w:val="18"/>
        </w:numPr>
        <w:ind w:left="0" w:firstLine="709"/>
        <w:rPr>
          <w:rFonts w:cs="Arial"/>
          <w:color w:val="000000"/>
        </w:rPr>
      </w:pPr>
      <w:r w:rsidRPr="00275C0B">
        <w:rPr>
          <w:rFonts w:cs="Arial"/>
          <w:color w:val="000000"/>
        </w:rPr>
        <w:t>иметь сухую, пористую почву (супесчаную, песчаную) на глубине 1,5 м и ниже с влажностью почвы в пределах 6 - 18%;</w:t>
      </w:r>
    </w:p>
    <w:p w:rsidR="00450F01" w:rsidRPr="00275C0B" w:rsidRDefault="00450F01" w:rsidP="00450F01">
      <w:pPr>
        <w:numPr>
          <w:ilvl w:val="0"/>
          <w:numId w:val="18"/>
        </w:numPr>
        <w:ind w:left="0" w:firstLine="709"/>
        <w:rPr>
          <w:rFonts w:cs="Arial"/>
          <w:color w:val="000000"/>
        </w:rPr>
      </w:pPr>
      <w:r w:rsidRPr="00275C0B">
        <w:rPr>
          <w:rFonts w:cs="Arial"/>
          <w:color w:val="000000"/>
        </w:rPr>
        <w:t>располагаться с подветренной стороны по отношению к жилой территории.</w:t>
      </w:r>
    </w:p>
    <w:p w:rsidR="00450F01" w:rsidRPr="00275C0B" w:rsidRDefault="00450F01" w:rsidP="00450F01">
      <w:pPr>
        <w:ind w:firstLine="709"/>
        <w:rPr>
          <w:rFonts w:cs="Arial"/>
          <w:color w:val="000000"/>
        </w:rPr>
      </w:pPr>
    </w:p>
    <w:p w:rsidR="00450F01" w:rsidRPr="00275C0B" w:rsidRDefault="00450F01" w:rsidP="00450F01">
      <w:pPr>
        <w:pStyle w:val="3"/>
        <w:ind w:firstLine="709"/>
        <w:rPr>
          <w:b w:val="0"/>
          <w:color w:val="000000"/>
          <w:sz w:val="24"/>
          <w:szCs w:val="24"/>
        </w:rPr>
      </w:pPr>
      <w:bookmarkStart w:id="347" w:name="_Toc290561491"/>
      <w:bookmarkStart w:id="348" w:name="_Toc290562129"/>
      <w:bookmarkStart w:id="349" w:name="_Toc302372834"/>
      <w:r w:rsidRPr="00275C0B">
        <w:rPr>
          <w:b w:val="0"/>
          <w:color w:val="000000"/>
          <w:sz w:val="24"/>
          <w:szCs w:val="24"/>
        </w:rPr>
        <w:t>Статья 25 Зоны (территории) лесов</w:t>
      </w:r>
    </w:p>
    <w:p w:rsidR="00450F01" w:rsidRPr="00275C0B" w:rsidRDefault="00450F01" w:rsidP="00450F01">
      <w:pPr>
        <w:numPr>
          <w:ilvl w:val="1"/>
          <w:numId w:val="36"/>
        </w:numPr>
        <w:tabs>
          <w:tab w:val="left" w:pos="720"/>
        </w:tabs>
        <w:ind w:left="0" w:firstLine="709"/>
        <w:rPr>
          <w:rFonts w:cs="Arial"/>
          <w:bCs/>
          <w:color w:val="000000"/>
        </w:rPr>
      </w:pPr>
      <w:r w:rsidRPr="00275C0B">
        <w:rPr>
          <w:rFonts w:cs="Arial"/>
          <w:bCs/>
          <w:color w:val="000000"/>
        </w:rPr>
        <w:t>Территория земель лесного фонда Л</w:t>
      </w:r>
      <w:proofErr w:type="gramStart"/>
      <w:r w:rsidRPr="00275C0B">
        <w:rPr>
          <w:rFonts w:cs="Arial"/>
          <w:bCs/>
          <w:color w:val="000000"/>
        </w:rPr>
        <w:t>1</w:t>
      </w:r>
      <w:proofErr w:type="gramEnd"/>
      <w:r w:rsidRPr="00275C0B">
        <w:rPr>
          <w:rFonts w:cs="Arial"/>
          <w:bCs/>
          <w:color w:val="000000"/>
        </w:rPr>
        <w:t xml:space="preserve"> </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На территории Писаревского сельского поселения выделяется 6 участков земель лесного фонда.</w:t>
      </w:r>
    </w:p>
    <w:p w:rsidR="00450F01" w:rsidRPr="00275C0B" w:rsidRDefault="00450F01" w:rsidP="00450F01">
      <w:pPr>
        <w:pStyle w:val="ConsPlusNormal"/>
        <w:widowControl/>
        <w:ind w:firstLine="709"/>
        <w:jc w:val="both"/>
        <w:rPr>
          <w:color w:val="000000"/>
          <w:sz w:val="24"/>
          <w:szCs w:val="24"/>
        </w:rPr>
      </w:pPr>
      <w:r w:rsidRPr="00275C0B">
        <w:rPr>
          <w:color w:val="000000"/>
          <w:sz w:val="24"/>
          <w:szCs w:val="24"/>
        </w:rPr>
        <w:t xml:space="preserve">В соответствии с ч.6 -7 ст.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450F01" w:rsidRPr="00275C0B" w:rsidRDefault="00450F01" w:rsidP="00450F01">
      <w:pPr>
        <w:ind w:firstLine="709"/>
        <w:rPr>
          <w:rFonts w:cs="Arial"/>
          <w:color w:val="000000"/>
        </w:rPr>
      </w:pPr>
    </w:p>
    <w:p w:rsidR="00450F01" w:rsidRPr="00275C0B" w:rsidRDefault="00450F01" w:rsidP="00450F01">
      <w:pPr>
        <w:pStyle w:val="3"/>
        <w:ind w:firstLine="709"/>
        <w:rPr>
          <w:b w:val="0"/>
          <w:color w:val="000000"/>
          <w:sz w:val="24"/>
          <w:szCs w:val="24"/>
        </w:rPr>
      </w:pPr>
      <w:r w:rsidRPr="00275C0B">
        <w:rPr>
          <w:b w:val="0"/>
          <w:color w:val="000000"/>
          <w:sz w:val="24"/>
          <w:szCs w:val="24"/>
        </w:rPr>
        <w:t>Статья 26. Зоны водных объектов общего пользования</w:t>
      </w:r>
      <w:bookmarkEnd w:id="347"/>
      <w:bookmarkEnd w:id="348"/>
      <w:bookmarkEnd w:id="349"/>
    </w:p>
    <w:p w:rsidR="00450F01" w:rsidRPr="00275C0B" w:rsidRDefault="00450F01" w:rsidP="00450F01">
      <w:pPr>
        <w:ind w:firstLine="709"/>
        <w:rPr>
          <w:rFonts w:cs="Arial"/>
          <w:color w:val="000000"/>
        </w:rPr>
      </w:pPr>
      <w:r w:rsidRPr="00275C0B">
        <w:rPr>
          <w:rFonts w:cs="Arial"/>
          <w:color w:val="000000"/>
        </w:rPr>
        <w:t>1. Зона водных объектов общего пользования - водотоков и замкнутых водоемов (рек, озер, болот, ручьев, родников) – В</w:t>
      </w:r>
      <w:proofErr w:type="gramStart"/>
      <w:r w:rsidRPr="00275C0B">
        <w:rPr>
          <w:rFonts w:cs="Arial"/>
          <w:color w:val="000000"/>
        </w:rPr>
        <w:t>1</w:t>
      </w:r>
      <w:proofErr w:type="gramEnd"/>
    </w:p>
    <w:p w:rsidR="00450F01" w:rsidRPr="00275C0B" w:rsidRDefault="00450F01" w:rsidP="00450F01">
      <w:pPr>
        <w:ind w:firstLine="709"/>
        <w:rPr>
          <w:rFonts w:cs="Arial"/>
          <w:color w:val="000000"/>
        </w:rPr>
      </w:pPr>
      <w:bookmarkStart w:id="350" w:name="_Toc268485773"/>
      <w:bookmarkStart w:id="351" w:name="_Toc268487856"/>
      <w:bookmarkStart w:id="352" w:name="_Toc268488676"/>
      <w:r w:rsidRPr="00275C0B">
        <w:rPr>
          <w:rFonts w:cs="Arial"/>
          <w:color w:val="000000"/>
        </w:rPr>
        <w:t>На территории Писаревского сельского поселения выделяется 1 участок водных объектов общего пользования</w:t>
      </w:r>
      <w:bookmarkEnd w:id="350"/>
      <w:bookmarkEnd w:id="351"/>
      <w:bookmarkEnd w:id="352"/>
      <w:r w:rsidRPr="00275C0B">
        <w:rPr>
          <w:rFonts w:cs="Arial"/>
          <w:color w:val="000000"/>
        </w:rPr>
        <w:t>.</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 xml:space="preserve">Согласно статье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450F01" w:rsidRPr="00275C0B" w:rsidRDefault="00450F01" w:rsidP="00450F01">
      <w:pPr>
        <w:pStyle w:val="3"/>
        <w:ind w:firstLine="709"/>
        <w:contextualSpacing/>
        <w:rPr>
          <w:b w:val="0"/>
          <w:color w:val="000000"/>
          <w:sz w:val="24"/>
          <w:szCs w:val="24"/>
        </w:rPr>
      </w:pPr>
      <w:bookmarkStart w:id="353" w:name="_Toc290561494"/>
      <w:bookmarkStart w:id="354" w:name="_Toc290562132"/>
      <w:bookmarkStart w:id="355" w:name="_Toc302372835"/>
      <w:r w:rsidRPr="00275C0B">
        <w:rPr>
          <w:b w:val="0"/>
          <w:color w:val="000000"/>
          <w:sz w:val="24"/>
          <w:szCs w:val="24"/>
        </w:rPr>
        <w:lastRenderedPageBreak/>
        <w:t>Статья 27. Зоны с особыми условиями использования территории и иные зоны</w:t>
      </w:r>
      <w:bookmarkStart w:id="356" w:name="_Toc290561495"/>
      <w:bookmarkStart w:id="357" w:name="_Toc290562133"/>
      <w:bookmarkEnd w:id="353"/>
      <w:bookmarkEnd w:id="354"/>
      <w:r w:rsidRPr="00275C0B">
        <w:rPr>
          <w:b w:val="0"/>
          <w:color w:val="000000"/>
          <w:sz w:val="24"/>
          <w:szCs w:val="24"/>
        </w:rPr>
        <w:t xml:space="preserve"> с особыми условиями использования земельных участков</w:t>
      </w:r>
      <w:bookmarkEnd w:id="355"/>
      <w:bookmarkEnd w:id="356"/>
      <w:bookmarkEnd w:id="357"/>
    </w:p>
    <w:p w:rsidR="00450F01" w:rsidRPr="00275C0B" w:rsidRDefault="00450F01" w:rsidP="00450F01">
      <w:pPr>
        <w:ind w:firstLine="709"/>
        <w:rPr>
          <w:rFonts w:cs="Arial"/>
          <w:color w:val="000000"/>
        </w:rPr>
      </w:pPr>
      <w:r w:rsidRPr="00275C0B">
        <w:rPr>
          <w:rFonts w:cs="Arial"/>
          <w:color w:val="000000"/>
        </w:rPr>
        <w:t xml:space="preserve">1. Зоны </w:t>
      </w:r>
      <w:r w:rsidRPr="00275C0B">
        <w:rPr>
          <w:rFonts w:cs="Arial"/>
          <w:color w:val="000000"/>
          <w:kern w:val="1"/>
          <w:lang w:eastAsia="ar-SA"/>
        </w:rPr>
        <w:t>с особыми условиями использования территории</w:t>
      </w:r>
    </w:p>
    <w:p w:rsidR="00450F01" w:rsidRPr="00275C0B" w:rsidRDefault="00450F01" w:rsidP="00450F01">
      <w:pPr>
        <w:ind w:firstLine="709"/>
        <w:rPr>
          <w:rFonts w:cs="Arial"/>
          <w:color w:val="000000"/>
        </w:rPr>
      </w:pPr>
      <w:r w:rsidRPr="00275C0B">
        <w:rPr>
          <w:rFonts w:cs="Arial"/>
          <w:color w:val="000000"/>
        </w:rPr>
        <w:t>1.1 Зоны охраны объектов культурного наследия</w:t>
      </w:r>
    </w:p>
    <w:p w:rsidR="00450F01" w:rsidRPr="00275C0B" w:rsidRDefault="00450F01" w:rsidP="00450F01">
      <w:pPr>
        <w:ind w:firstLine="709"/>
        <w:rPr>
          <w:rFonts w:cs="Arial"/>
          <w:color w:val="000000"/>
        </w:rPr>
      </w:pPr>
      <w:r w:rsidRPr="00275C0B">
        <w:rPr>
          <w:rFonts w:cs="Arial"/>
          <w:color w:val="000000"/>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 </w:t>
      </w:r>
    </w:p>
    <w:p w:rsidR="00450F01" w:rsidRPr="00275C0B" w:rsidRDefault="00450F01" w:rsidP="00450F01">
      <w:pPr>
        <w:ind w:firstLine="709"/>
        <w:rPr>
          <w:rFonts w:cs="Arial"/>
          <w:color w:val="000000"/>
        </w:rPr>
      </w:pPr>
      <w:r w:rsidRPr="00275C0B">
        <w:rPr>
          <w:rFonts w:cs="Arial"/>
          <w:color w:val="000000"/>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450F01" w:rsidRPr="00275C0B" w:rsidRDefault="00450F01" w:rsidP="00450F01">
      <w:pPr>
        <w:ind w:firstLine="709"/>
        <w:rPr>
          <w:rFonts w:cs="Arial"/>
          <w:color w:val="000000"/>
        </w:rPr>
      </w:pPr>
      <w:r w:rsidRPr="00275C0B">
        <w:rPr>
          <w:rFonts w:cs="Arial"/>
          <w:color w:val="000000"/>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450F01" w:rsidRPr="00275C0B" w:rsidRDefault="00450F01" w:rsidP="00450F01">
      <w:pPr>
        <w:ind w:firstLine="709"/>
        <w:rPr>
          <w:rFonts w:cs="Arial"/>
          <w:color w:val="000000"/>
        </w:rPr>
      </w:pPr>
      <w:r w:rsidRPr="00275C0B">
        <w:rPr>
          <w:rFonts w:cs="Arial"/>
          <w:color w:val="000000"/>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450F01" w:rsidRPr="00275C0B" w:rsidRDefault="00450F01" w:rsidP="00450F01">
      <w:pPr>
        <w:ind w:firstLine="709"/>
        <w:rPr>
          <w:rFonts w:cs="Arial"/>
          <w:color w:val="000000"/>
        </w:rPr>
      </w:pPr>
      <w:r w:rsidRPr="00275C0B">
        <w:rPr>
          <w:rFonts w:cs="Arial"/>
          <w:color w:val="000000"/>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450F01" w:rsidRPr="00275C0B" w:rsidRDefault="00450F01" w:rsidP="00450F01">
      <w:pPr>
        <w:ind w:firstLine="709"/>
        <w:rPr>
          <w:rFonts w:cs="Arial"/>
          <w:color w:val="000000"/>
        </w:rPr>
      </w:pPr>
      <w:r w:rsidRPr="00275C0B">
        <w:rPr>
          <w:rFonts w:cs="Arial"/>
          <w:color w:val="000000"/>
        </w:rPr>
        <w:t>г) обеспечение пожарной безопасности объекта культурного наследия и его защиты от динамических воздействий;</w:t>
      </w:r>
    </w:p>
    <w:p w:rsidR="00450F01" w:rsidRPr="00275C0B" w:rsidRDefault="00450F01" w:rsidP="00450F01">
      <w:pPr>
        <w:ind w:firstLine="709"/>
        <w:rPr>
          <w:rFonts w:cs="Arial"/>
          <w:color w:val="000000"/>
        </w:rPr>
      </w:pPr>
      <w:r w:rsidRPr="00275C0B">
        <w:rPr>
          <w:rFonts w:cs="Arial"/>
          <w:color w:val="000000"/>
        </w:rPr>
        <w:t>д) сохранение гидрогеологических и экологических условий, необходимых для обеспечения сохранности объекта культурного наследия;</w:t>
      </w:r>
    </w:p>
    <w:p w:rsidR="00450F01" w:rsidRPr="00275C0B" w:rsidRDefault="00450F01" w:rsidP="00450F01">
      <w:pPr>
        <w:ind w:firstLine="709"/>
        <w:rPr>
          <w:rFonts w:cs="Arial"/>
          <w:color w:val="000000"/>
        </w:rPr>
      </w:pPr>
      <w:r w:rsidRPr="00275C0B">
        <w:rPr>
          <w:rFonts w:cs="Arial"/>
          <w:color w:val="000000"/>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450F01" w:rsidRPr="00275C0B" w:rsidRDefault="00450F01" w:rsidP="00450F01">
      <w:pPr>
        <w:ind w:firstLine="709"/>
        <w:rPr>
          <w:rFonts w:cs="Arial"/>
          <w:color w:val="000000"/>
        </w:rPr>
      </w:pPr>
      <w:r w:rsidRPr="00275C0B">
        <w:rPr>
          <w:rFonts w:cs="Arial"/>
          <w:color w:val="000000"/>
        </w:rPr>
        <w:t>ж) иные требования, необходимые для обеспечения сохранности объекта культурного наследия в его историческом и ландшафтном окружении.</w:t>
      </w:r>
    </w:p>
    <w:p w:rsidR="00450F01" w:rsidRPr="00275C0B" w:rsidRDefault="00450F01" w:rsidP="00450F01">
      <w:pPr>
        <w:ind w:firstLine="709"/>
        <w:rPr>
          <w:rFonts w:cs="Arial"/>
          <w:color w:val="000000"/>
        </w:rPr>
      </w:pPr>
      <w:r w:rsidRPr="00275C0B">
        <w:rPr>
          <w:rFonts w:cs="Arial"/>
          <w:color w:val="000000"/>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450F01" w:rsidRPr="00275C0B" w:rsidRDefault="00450F01" w:rsidP="00450F01">
      <w:pPr>
        <w:ind w:firstLine="709"/>
        <w:rPr>
          <w:rFonts w:cs="Arial"/>
          <w:color w:val="000000"/>
        </w:rPr>
      </w:pPr>
      <w:proofErr w:type="gramStart"/>
      <w:r w:rsidRPr="00275C0B">
        <w:rPr>
          <w:rFonts w:cs="Arial"/>
          <w:color w:val="000000"/>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roofErr w:type="gramEnd"/>
    </w:p>
    <w:p w:rsidR="00450F01" w:rsidRPr="00275C0B" w:rsidRDefault="00450F01" w:rsidP="00450F01">
      <w:pPr>
        <w:ind w:firstLine="709"/>
        <w:rPr>
          <w:rFonts w:cs="Arial"/>
          <w:color w:val="000000"/>
        </w:rPr>
      </w:pPr>
      <w:r w:rsidRPr="00275C0B">
        <w:rPr>
          <w:rFonts w:cs="Arial"/>
          <w:color w:val="000000"/>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450F01" w:rsidRPr="00275C0B" w:rsidRDefault="00450F01" w:rsidP="00450F01">
      <w:pPr>
        <w:ind w:firstLine="709"/>
        <w:rPr>
          <w:rFonts w:cs="Arial"/>
          <w:color w:val="000000"/>
        </w:rPr>
      </w:pPr>
      <w:r w:rsidRPr="00275C0B">
        <w:rPr>
          <w:rFonts w:cs="Arial"/>
          <w:color w:val="000000"/>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450F01" w:rsidRPr="00275C0B" w:rsidRDefault="00450F01" w:rsidP="00450F01">
      <w:pPr>
        <w:ind w:firstLine="709"/>
        <w:rPr>
          <w:rFonts w:cs="Arial"/>
          <w:color w:val="000000"/>
        </w:rPr>
      </w:pPr>
      <w:r w:rsidRPr="00275C0B">
        <w:rPr>
          <w:rFonts w:cs="Arial"/>
          <w:color w:val="000000"/>
        </w:rPr>
        <w:lastRenderedPageBreak/>
        <w:t>г) обеспечение визуального восприятия объекта культурного наследия в его историко-градостроительной и природной среде;</w:t>
      </w:r>
    </w:p>
    <w:p w:rsidR="00450F01" w:rsidRPr="00275C0B" w:rsidRDefault="00450F01" w:rsidP="00450F01">
      <w:pPr>
        <w:ind w:firstLine="709"/>
        <w:rPr>
          <w:rFonts w:cs="Arial"/>
          <w:color w:val="000000"/>
        </w:rPr>
      </w:pPr>
      <w:r w:rsidRPr="00275C0B">
        <w:rPr>
          <w:rFonts w:cs="Arial"/>
          <w:color w:val="000000"/>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450F01" w:rsidRPr="00275C0B" w:rsidRDefault="00450F01" w:rsidP="00450F01">
      <w:pPr>
        <w:ind w:firstLine="709"/>
        <w:rPr>
          <w:rFonts w:cs="Arial"/>
          <w:color w:val="000000"/>
        </w:rPr>
      </w:pPr>
      <w:r w:rsidRPr="00275C0B">
        <w:rPr>
          <w:rFonts w:cs="Arial"/>
          <w:color w:val="000000"/>
        </w:rPr>
        <w:t>е) обеспечение пожарной безопасности объекта культурного наследия и его защиты от динамических воздействий;</w:t>
      </w:r>
    </w:p>
    <w:p w:rsidR="00450F01" w:rsidRPr="00275C0B" w:rsidRDefault="00450F01" w:rsidP="00450F01">
      <w:pPr>
        <w:ind w:firstLine="709"/>
        <w:rPr>
          <w:rFonts w:cs="Arial"/>
          <w:color w:val="000000"/>
        </w:rPr>
      </w:pPr>
      <w:r w:rsidRPr="00275C0B">
        <w:rPr>
          <w:rFonts w:cs="Arial"/>
          <w:color w:val="000000"/>
        </w:rPr>
        <w:t>ж) сохранение гидрогеологических и экологических условий, необходимых для обеспечения сохранности объекта культурного наследия;</w:t>
      </w:r>
    </w:p>
    <w:p w:rsidR="00450F01" w:rsidRPr="00275C0B" w:rsidRDefault="00450F01" w:rsidP="00450F01">
      <w:pPr>
        <w:ind w:firstLine="709"/>
        <w:rPr>
          <w:rFonts w:cs="Arial"/>
          <w:color w:val="000000"/>
        </w:rPr>
      </w:pPr>
      <w:r w:rsidRPr="00275C0B">
        <w:rPr>
          <w:rFonts w:cs="Arial"/>
          <w:color w:val="000000"/>
        </w:rPr>
        <w:t>з) обеспечение сохранности всех исторически ценных градоформирующих объектов;</w:t>
      </w:r>
    </w:p>
    <w:p w:rsidR="00450F01" w:rsidRPr="00275C0B" w:rsidRDefault="00450F01" w:rsidP="00450F01">
      <w:pPr>
        <w:ind w:firstLine="709"/>
        <w:rPr>
          <w:rFonts w:cs="Arial"/>
          <w:color w:val="000000"/>
        </w:rPr>
      </w:pPr>
      <w:r w:rsidRPr="00275C0B">
        <w:rPr>
          <w:rFonts w:cs="Arial"/>
          <w:color w:val="000000"/>
        </w:rPr>
        <w:t>и) иные требования, необходимые для обеспечения сохранности объекта культурного наследия.</w:t>
      </w:r>
    </w:p>
    <w:p w:rsidR="00450F01" w:rsidRPr="00275C0B" w:rsidRDefault="00450F01" w:rsidP="00450F01">
      <w:pPr>
        <w:ind w:firstLine="709"/>
        <w:rPr>
          <w:rFonts w:cs="Arial"/>
          <w:color w:val="000000"/>
        </w:rPr>
      </w:pPr>
      <w:r w:rsidRPr="00275C0B">
        <w:rPr>
          <w:rFonts w:cs="Arial"/>
          <w:color w:val="000000"/>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450F01" w:rsidRPr="00275C0B" w:rsidRDefault="00450F01" w:rsidP="00450F01">
      <w:pPr>
        <w:ind w:firstLine="709"/>
        <w:rPr>
          <w:rFonts w:cs="Arial"/>
          <w:color w:val="000000"/>
        </w:rPr>
      </w:pPr>
      <w:proofErr w:type="gramStart"/>
      <w:r w:rsidRPr="00275C0B">
        <w:rPr>
          <w:rFonts w:cs="Arial"/>
          <w:color w:val="000000"/>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roofErr w:type="gramEnd"/>
    </w:p>
    <w:p w:rsidR="00450F01" w:rsidRPr="00275C0B" w:rsidRDefault="00450F01" w:rsidP="00450F01">
      <w:pPr>
        <w:ind w:firstLine="709"/>
        <w:rPr>
          <w:rFonts w:cs="Arial"/>
          <w:color w:val="000000"/>
        </w:rPr>
      </w:pPr>
      <w:r w:rsidRPr="00275C0B">
        <w:rPr>
          <w:rFonts w:cs="Arial"/>
          <w:color w:val="000000"/>
        </w:rPr>
        <w:t>б) обеспечение пожарной безопасности охраняемого природного ландшафта и его защиты от динамических воздействий;</w:t>
      </w:r>
    </w:p>
    <w:p w:rsidR="00450F01" w:rsidRPr="00275C0B" w:rsidRDefault="00450F01" w:rsidP="00450F01">
      <w:pPr>
        <w:ind w:firstLine="709"/>
        <w:rPr>
          <w:rFonts w:cs="Arial"/>
          <w:color w:val="000000"/>
        </w:rPr>
      </w:pPr>
      <w:r w:rsidRPr="00275C0B">
        <w:rPr>
          <w:rFonts w:cs="Arial"/>
          <w:color w:val="000000"/>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450F01" w:rsidRPr="00275C0B" w:rsidRDefault="00450F01" w:rsidP="00450F01">
      <w:pPr>
        <w:ind w:firstLine="709"/>
        <w:rPr>
          <w:rFonts w:cs="Arial"/>
          <w:color w:val="000000"/>
        </w:rPr>
      </w:pPr>
      <w:r w:rsidRPr="00275C0B">
        <w:rPr>
          <w:rFonts w:cs="Arial"/>
          <w:color w:val="000000"/>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450F01" w:rsidRPr="00275C0B" w:rsidRDefault="00450F01" w:rsidP="00450F01">
      <w:pPr>
        <w:ind w:firstLine="709"/>
        <w:rPr>
          <w:rFonts w:cs="Arial"/>
          <w:color w:val="000000"/>
        </w:rPr>
      </w:pPr>
      <w:r w:rsidRPr="00275C0B">
        <w:rPr>
          <w:rFonts w:cs="Arial"/>
          <w:color w:val="000000"/>
        </w:rPr>
        <w:t>д) иные требования, необходимые для сохранения и восстановления (регенерации) охраняемого природного ландшафта.</w:t>
      </w:r>
    </w:p>
    <w:p w:rsidR="00450F01" w:rsidRPr="00275C0B" w:rsidRDefault="00450F01" w:rsidP="00450F01">
      <w:pPr>
        <w:ind w:firstLine="709"/>
        <w:rPr>
          <w:rFonts w:cs="Arial"/>
          <w:color w:val="000000"/>
        </w:rPr>
      </w:pPr>
      <w:r w:rsidRPr="00275C0B">
        <w:rPr>
          <w:rFonts w:cs="Arial"/>
          <w:color w:val="000000"/>
        </w:rPr>
        <w:t>На территории поселения расположено 1 объект культурного наследия: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47"/>
        <w:gridCol w:w="2920"/>
        <w:gridCol w:w="1437"/>
        <w:gridCol w:w="1236"/>
        <w:gridCol w:w="1437"/>
        <w:gridCol w:w="2001"/>
      </w:tblGrid>
      <w:tr w:rsidR="00450F01" w:rsidRPr="00275C0B" w:rsidTr="000B0A31">
        <w:tc>
          <w:tcPr>
            <w:tcW w:w="382"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 </w:t>
            </w:r>
            <w:proofErr w:type="gramStart"/>
            <w:r w:rsidRPr="00275C0B">
              <w:rPr>
                <w:rFonts w:cs="Arial"/>
                <w:color w:val="000000"/>
                <w:sz w:val="20"/>
                <w:szCs w:val="20"/>
              </w:rPr>
              <w:t>п</w:t>
            </w:r>
            <w:proofErr w:type="gramEnd"/>
            <w:r w:rsidRPr="00275C0B">
              <w:rPr>
                <w:rFonts w:cs="Arial"/>
                <w:color w:val="000000"/>
                <w:sz w:val="20"/>
                <w:szCs w:val="20"/>
              </w:rPr>
              <w:t>/п</w:t>
            </w:r>
          </w:p>
        </w:tc>
        <w:tc>
          <w:tcPr>
            <w:tcW w:w="1493"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Наименование памятника</w:t>
            </w:r>
          </w:p>
        </w:tc>
        <w:tc>
          <w:tcPr>
            <w:tcW w:w="735"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Датировка</w:t>
            </w:r>
          </w:p>
        </w:tc>
        <w:tc>
          <w:tcPr>
            <w:tcW w:w="632"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Категория охраны</w:t>
            </w:r>
          </w:p>
        </w:tc>
        <w:tc>
          <w:tcPr>
            <w:tcW w:w="735"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Документ о принятии на гос. охрану</w:t>
            </w:r>
          </w:p>
        </w:tc>
        <w:tc>
          <w:tcPr>
            <w:tcW w:w="1023"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Адрес</w:t>
            </w:r>
          </w:p>
        </w:tc>
      </w:tr>
      <w:tr w:rsidR="00450F01" w:rsidRPr="00275C0B" w:rsidTr="000B0A31">
        <w:tc>
          <w:tcPr>
            <w:tcW w:w="382" w:type="pct"/>
            <w:vAlign w:val="center"/>
          </w:tcPr>
          <w:p w:rsidR="00450F01" w:rsidRPr="00275C0B" w:rsidRDefault="00450F01" w:rsidP="000B0A31">
            <w:pPr>
              <w:numPr>
                <w:ilvl w:val="0"/>
                <w:numId w:val="43"/>
              </w:numPr>
              <w:ind w:left="0" w:firstLine="0"/>
              <w:rPr>
                <w:rFonts w:cs="Arial"/>
                <w:color w:val="000000"/>
                <w:sz w:val="20"/>
                <w:szCs w:val="20"/>
              </w:rPr>
            </w:pPr>
          </w:p>
        </w:tc>
        <w:tc>
          <w:tcPr>
            <w:tcW w:w="1493"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Писаревская курганная группа</w:t>
            </w:r>
          </w:p>
        </w:tc>
        <w:tc>
          <w:tcPr>
            <w:tcW w:w="735"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Не ясна</w:t>
            </w:r>
          </w:p>
        </w:tc>
        <w:tc>
          <w:tcPr>
            <w:tcW w:w="632" w:type="pct"/>
            <w:vAlign w:val="center"/>
          </w:tcPr>
          <w:p w:rsidR="00450F01" w:rsidRPr="00275C0B" w:rsidRDefault="00450F01" w:rsidP="000B0A31">
            <w:pPr>
              <w:ind w:firstLine="0"/>
              <w:rPr>
                <w:rFonts w:cs="Arial"/>
                <w:color w:val="000000"/>
                <w:sz w:val="20"/>
                <w:szCs w:val="20"/>
              </w:rPr>
            </w:pPr>
            <w:proofErr w:type="gramStart"/>
            <w:r w:rsidRPr="00275C0B">
              <w:rPr>
                <w:rFonts w:cs="Arial"/>
                <w:color w:val="000000"/>
                <w:sz w:val="20"/>
                <w:szCs w:val="20"/>
              </w:rPr>
              <w:t>Р</w:t>
            </w:r>
            <w:proofErr w:type="gramEnd"/>
          </w:p>
        </w:tc>
        <w:tc>
          <w:tcPr>
            <w:tcW w:w="735"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 510</w:t>
            </w:r>
          </w:p>
        </w:tc>
        <w:tc>
          <w:tcPr>
            <w:tcW w:w="1023" w:type="pct"/>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4 км на юго-запад </w:t>
            </w:r>
            <w:proofErr w:type="gramStart"/>
            <w:r w:rsidRPr="00275C0B">
              <w:rPr>
                <w:rFonts w:cs="Arial"/>
                <w:color w:val="000000"/>
                <w:sz w:val="20"/>
                <w:szCs w:val="20"/>
              </w:rPr>
              <w:t>от</w:t>
            </w:r>
            <w:proofErr w:type="gramEnd"/>
            <w:r w:rsidRPr="00275C0B">
              <w:rPr>
                <w:rFonts w:cs="Arial"/>
                <w:color w:val="000000"/>
                <w:sz w:val="20"/>
                <w:szCs w:val="20"/>
              </w:rPr>
              <w:t xml:space="preserve"> с. Писаревка</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roofErr w:type="gramStart"/>
      <w:r w:rsidRPr="00275C0B">
        <w:rPr>
          <w:rFonts w:cs="Arial"/>
          <w:color w:val="000000"/>
        </w:rPr>
        <w:t>Р</w:t>
      </w:r>
      <w:proofErr w:type="gramEnd"/>
      <w:r w:rsidRPr="00275C0B">
        <w:rPr>
          <w:rFonts w:cs="Arial"/>
          <w:color w:val="000000"/>
        </w:rPr>
        <w:t xml:space="preserve"> – региональная категория охраны памятника, памятника согласно Закону РФ «Об объектах культурного наследия (памятниках истории и культуры) народов Российской Федерации» от 25.06.2002 г. № ФЗ-73; Постановлением администрации Воронежской области от 18.04.94 г. № 510 «О мерах по сохранению историко-культурного наследия Воронежской области».</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1.2</w:t>
      </w:r>
      <w:proofErr w:type="gramStart"/>
      <w:r w:rsidRPr="00275C0B">
        <w:rPr>
          <w:rFonts w:cs="Arial"/>
          <w:color w:val="000000"/>
        </w:rPr>
        <w:t xml:space="preserve"> О</w:t>
      </w:r>
      <w:proofErr w:type="gramEnd"/>
      <w:r w:rsidRPr="00275C0B">
        <w:rPr>
          <w:rFonts w:cs="Arial"/>
          <w:color w:val="000000"/>
        </w:rPr>
        <w:t>собо охраняемые природные территории – памятники природы</w:t>
      </w:r>
    </w:p>
    <w:p w:rsidR="00450F01" w:rsidRPr="00275C0B" w:rsidRDefault="00450F01" w:rsidP="00450F01">
      <w:pPr>
        <w:ind w:firstLine="709"/>
        <w:rPr>
          <w:rFonts w:cs="Arial"/>
          <w:color w:val="000000"/>
        </w:rPr>
      </w:pPr>
      <w:r w:rsidRPr="00275C0B">
        <w:rPr>
          <w:rFonts w:cs="Arial"/>
          <w:color w:val="000000"/>
        </w:rPr>
        <w:lastRenderedPageBreak/>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450F01" w:rsidRPr="00275C0B" w:rsidRDefault="00450F01" w:rsidP="00450F01">
      <w:pPr>
        <w:ind w:firstLine="709"/>
        <w:rPr>
          <w:rFonts w:cs="Arial"/>
          <w:color w:val="000000"/>
        </w:rPr>
      </w:pPr>
      <w:r w:rsidRPr="00275C0B">
        <w:rPr>
          <w:rFonts w:cs="Arial"/>
          <w:color w:val="000000"/>
        </w:rPr>
        <w:t>На территориях памятников природы запрещается всякая деятельность, влекущая за собой нарушения сохранности памятников природы.</w:t>
      </w:r>
    </w:p>
    <w:p w:rsidR="00450F01" w:rsidRPr="00275C0B" w:rsidRDefault="00450F01" w:rsidP="00450F01">
      <w:pPr>
        <w:ind w:firstLine="709"/>
        <w:rPr>
          <w:rFonts w:cs="Arial"/>
          <w:color w:val="000000"/>
        </w:rPr>
      </w:pPr>
      <w:r w:rsidRPr="00275C0B">
        <w:rPr>
          <w:rFonts w:cs="Arial"/>
          <w:color w:val="000000"/>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450F01" w:rsidRPr="00275C0B" w:rsidRDefault="00450F01" w:rsidP="00450F01">
      <w:pPr>
        <w:ind w:firstLine="709"/>
        <w:rPr>
          <w:rFonts w:cs="Arial"/>
          <w:color w:val="000000"/>
        </w:rPr>
      </w:pPr>
      <w:r w:rsidRPr="00275C0B">
        <w:rPr>
          <w:rFonts w:cs="Arial"/>
          <w:color w:val="000000"/>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450F01" w:rsidRPr="00275C0B" w:rsidRDefault="00450F01" w:rsidP="00450F01">
      <w:pPr>
        <w:ind w:firstLine="709"/>
        <w:rPr>
          <w:rFonts w:cs="Arial"/>
          <w:color w:val="000000"/>
        </w:rPr>
      </w:pPr>
      <w:r w:rsidRPr="00275C0B">
        <w:rPr>
          <w:rFonts w:cs="Arial"/>
          <w:color w:val="000000"/>
        </w:rPr>
        <w:t xml:space="preserve">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w:t>
      </w:r>
      <w:r w:rsidRPr="00275C0B">
        <w:rPr>
          <w:rFonts w:cs="Arial"/>
          <w:bCs/>
          <w:color w:val="000000"/>
        </w:rPr>
        <w:t>охранные зоны</w:t>
      </w:r>
      <w:r w:rsidRPr="00275C0B">
        <w:rPr>
          <w:rFonts w:cs="Arial"/>
          <w:color w:val="000000"/>
        </w:rPr>
        <w:t>, с регулируемым режимом хозяйственной деятельности.</w:t>
      </w:r>
    </w:p>
    <w:p w:rsidR="00450F01" w:rsidRPr="00275C0B" w:rsidRDefault="00450F01" w:rsidP="00450F01">
      <w:pPr>
        <w:ind w:firstLine="709"/>
        <w:rPr>
          <w:rFonts w:cs="Arial"/>
          <w:color w:val="000000"/>
        </w:rPr>
      </w:pPr>
      <w:r w:rsidRPr="00275C0B">
        <w:rPr>
          <w:rFonts w:cs="Arial"/>
          <w:color w:val="000000"/>
        </w:rPr>
        <w:t>Рекомендуемая охранная зона от отдельных объектов, охраняемых ландшафтов – 0,1 км.</w:t>
      </w:r>
    </w:p>
    <w:p w:rsidR="00450F01" w:rsidRPr="00275C0B" w:rsidRDefault="00450F01" w:rsidP="00450F01">
      <w:pPr>
        <w:ind w:firstLine="709"/>
        <w:rPr>
          <w:rFonts w:cs="Arial"/>
          <w:color w:val="000000"/>
        </w:rPr>
      </w:pPr>
      <w:r w:rsidRPr="00275C0B">
        <w:rPr>
          <w:rFonts w:cs="Arial"/>
          <w:color w:val="000000"/>
        </w:rPr>
        <w:t xml:space="preserve">В соответствии с постановлением Администрации Воронежской области от 28.05.1998г. №500 «О памятниках природы на территории Воронежской области» на территории Писаревского СП расположен 1 памятник природы регионального значения «Степные склоны </w:t>
      </w:r>
      <w:proofErr w:type="gramStart"/>
      <w:r w:rsidRPr="00275C0B">
        <w:rPr>
          <w:rFonts w:cs="Arial"/>
          <w:color w:val="000000"/>
        </w:rPr>
        <w:t>у</w:t>
      </w:r>
      <w:proofErr w:type="gramEnd"/>
      <w:r w:rsidRPr="00275C0B">
        <w:rPr>
          <w:rFonts w:cs="Arial"/>
          <w:color w:val="000000"/>
        </w:rPr>
        <w:t xml:space="preserve"> </w:t>
      </w:r>
      <w:proofErr w:type="gramStart"/>
      <w:r w:rsidRPr="00275C0B">
        <w:rPr>
          <w:rFonts w:cs="Arial"/>
          <w:color w:val="000000"/>
        </w:rPr>
        <w:t>с</w:t>
      </w:r>
      <w:proofErr w:type="gramEnd"/>
      <w:r w:rsidRPr="00275C0B">
        <w:rPr>
          <w:rFonts w:cs="Arial"/>
          <w:color w:val="000000"/>
        </w:rPr>
        <w:t xml:space="preserve">. Писаревка» площадью 8 га. Биологический памятник природы регионального уровня, III, </w:t>
      </w:r>
      <w:r w:rsidRPr="00275C0B">
        <w:rPr>
          <w:rFonts w:cs="Arial"/>
          <w:color w:val="000000"/>
          <w:lang w:val="en-US"/>
        </w:rPr>
        <w:t>IV</w:t>
      </w:r>
      <w:r w:rsidRPr="00275C0B">
        <w:rPr>
          <w:rFonts w:cs="Arial"/>
          <w:color w:val="000000"/>
        </w:rPr>
        <w:t xml:space="preserve"> категории МСОП. На территории данного памятника разрешено: научные исследования и учебные экскурсии, эколого-познавательный туризм по разработанным маршрутам.</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 xml:space="preserve">1.3 </w:t>
      </w:r>
      <w:proofErr w:type="spellStart"/>
      <w:r w:rsidRPr="00275C0B">
        <w:rPr>
          <w:rFonts w:cs="Arial"/>
          <w:color w:val="000000"/>
        </w:rPr>
        <w:t>Водоохранные</w:t>
      </w:r>
      <w:proofErr w:type="spellEnd"/>
      <w:r w:rsidRPr="00275C0B">
        <w:rPr>
          <w:rFonts w:cs="Arial"/>
          <w:color w:val="000000"/>
        </w:rPr>
        <w:t xml:space="preserve"> зоны и прибрежные защитные полосы</w:t>
      </w:r>
    </w:p>
    <w:p w:rsidR="00450F01" w:rsidRPr="00275C0B" w:rsidRDefault="00450F01" w:rsidP="00450F01">
      <w:pPr>
        <w:ind w:firstLine="709"/>
        <w:rPr>
          <w:rFonts w:cs="Arial"/>
          <w:color w:val="000000"/>
        </w:rPr>
      </w:pPr>
      <w:r w:rsidRPr="00275C0B">
        <w:rPr>
          <w:rFonts w:cs="Arial"/>
          <w:color w:val="000000"/>
        </w:rPr>
        <w:t xml:space="preserve">Границы и режимы использования </w:t>
      </w:r>
      <w:proofErr w:type="spellStart"/>
      <w:r w:rsidRPr="00275C0B">
        <w:rPr>
          <w:rFonts w:cs="Arial"/>
          <w:color w:val="000000"/>
        </w:rPr>
        <w:t>водоохранных</w:t>
      </w:r>
      <w:proofErr w:type="spellEnd"/>
      <w:r w:rsidRPr="00275C0B">
        <w:rPr>
          <w:rFonts w:cs="Arial"/>
          <w:color w:val="000000"/>
        </w:rPr>
        <w:t xml:space="preserve"> зон установлены Водным кодексом Российской Федерации.</w:t>
      </w:r>
    </w:p>
    <w:p w:rsidR="00450F01" w:rsidRPr="00275C0B" w:rsidRDefault="00450F01" w:rsidP="00450F01">
      <w:pPr>
        <w:ind w:firstLine="709"/>
        <w:rPr>
          <w:rFonts w:cs="Arial"/>
          <w:color w:val="000000"/>
        </w:rPr>
      </w:pPr>
      <w:r w:rsidRPr="00275C0B">
        <w:rPr>
          <w:rFonts w:cs="Arial"/>
          <w:color w:val="000000"/>
        </w:rPr>
        <w:t>1. Параметры зоны:</w:t>
      </w:r>
    </w:p>
    <w:p w:rsidR="00450F01" w:rsidRPr="00275C0B" w:rsidRDefault="00450F01" w:rsidP="00450F01">
      <w:pPr>
        <w:ind w:firstLine="709"/>
        <w:rPr>
          <w:rFonts w:cs="Arial"/>
          <w:color w:val="000000"/>
        </w:rPr>
      </w:pPr>
      <w:r w:rsidRPr="00275C0B">
        <w:rPr>
          <w:rFonts w:cs="Arial"/>
          <w:color w:val="000000"/>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450F01" w:rsidRPr="00275C0B" w:rsidRDefault="00450F01" w:rsidP="00450F01">
      <w:pPr>
        <w:ind w:firstLine="709"/>
        <w:rPr>
          <w:rFonts w:cs="Arial"/>
          <w:color w:val="000000"/>
        </w:rPr>
      </w:pPr>
      <w:proofErr w:type="spellStart"/>
      <w:r w:rsidRPr="00275C0B">
        <w:rPr>
          <w:rFonts w:cs="Arial"/>
          <w:color w:val="000000"/>
        </w:rPr>
        <w:t>Водоохранные</w:t>
      </w:r>
      <w:proofErr w:type="spellEnd"/>
      <w:r w:rsidRPr="00275C0B">
        <w:rPr>
          <w:rFonts w:cs="Arial"/>
          <w:color w:val="000000"/>
        </w:rPr>
        <w:t xml:space="preserve"> зоны примыкают к береговой линии рек, ручьев, каналов, озер, водохранилищ. Ширина </w:t>
      </w:r>
      <w:proofErr w:type="spellStart"/>
      <w:r w:rsidRPr="00275C0B">
        <w:rPr>
          <w:rFonts w:cs="Arial"/>
          <w:color w:val="000000"/>
        </w:rPr>
        <w:t>водоохранной</w:t>
      </w:r>
      <w:proofErr w:type="spellEnd"/>
      <w:r w:rsidRPr="00275C0B">
        <w:rPr>
          <w:rFonts w:cs="Arial"/>
          <w:color w:val="000000"/>
        </w:rPr>
        <w:t xml:space="preserve"> зоны рек или ручьев устанавливается от их истока для рек или ручьев протяженностью:</w:t>
      </w:r>
    </w:p>
    <w:p w:rsidR="00450F01" w:rsidRPr="00275C0B" w:rsidRDefault="00450F01" w:rsidP="00450F01">
      <w:pPr>
        <w:ind w:firstLine="709"/>
        <w:rPr>
          <w:rFonts w:cs="Arial"/>
          <w:color w:val="000000"/>
        </w:rPr>
      </w:pPr>
      <w:r w:rsidRPr="00275C0B">
        <w:rPr>
          <w:rFonts w:cs="Arial"/>
          <w:color w:val="000000"/>
        </w:rPr>
        <w:t>- до десяти километров - в размере 50 метров;</w:t>
      </w:r>
    </w:p>
    <w:p w:rsidR="00450F01" w:rsidRPr="00275C0B" w:rsidRDefault="00450F01" w:rsidP="00450F01">
      <w:pPr>
        <w:ind w:firstLine="709"/>
        <w:rPr>
          <w:rFonts w:cs="Arial"/>
          <w:color w:val="000000"/>
        </w:rPr>
      </w:pPr>
      <w:r w:rsidRPr="00275C0B">
        <w:rPr>
          <w:rFonts w:cs="Arial"/>
          <w:color w:val="000000"/>
        </w:rPr>
        <w:t>- от десяти до пятидесяти километров - в размере 100 метров;</w:t>
      </w:r>
    </w:p>
    <w:p w:rsidR="00450F01" w:rsidRPr="00275C0B" w:rsidRDefault="00450F01" w:rsidP="00450F01">
      <w:pPr>
        <w:ind w:firstLine="709"/>
        <w:rPr>
          <w:rFonts w:cs="Arial"/>
          <w:color w:val="000000"/>
        </w:rPr>
      </w:pPr>
      <w:r w:rsidRPr="00275C0B">
        <w:rPr>
          <w:rFonts w:cs="Arial"/>
          <w:color w:val="000000"/>
        </w:rPr>
        <w:t>- от пятидесяти километров и более - в размере 200 метров.</w:t>
      </w:r>
    </w:p>
    <w:p w:rsidR="00450F01" w:rsidRPr="00275C0B" w:rsidRDefault="00450F01" w:rsidP="00450F01">
      <w:pPr>
        <w:ind w:firstLine="709"/>
        <w:rPr>
          <w:rFonts w:cs="Arial"/>
          <w:color w:val="000000"/>
        </w:rPr>
      </w:pPr>
      <w:r w:rsidRPr="00275C0B">
        <w:rPr>
          <w:rFonts w:cs="Arial"/>
          <w:color w:val="000000"/>
        </w:rPr>
        <w:t xml:space="preserve">Для реки, ручья протяженностью менее 10 километров от истока до устья </w:t>
      </w:r>
      <w:proofErr w:type="spellStart"/>
      <w:r w:rsidRPr="00275C0B">
        <w:rPr>
          <w:rFonts w:cs="Arial"/>
          <w:color w:val="000000"/>
        </w:rPr>
        <w:t>водоохранная</w:t>
      </w:r>
      <w:proofErr w:type="spellEnd"/>
      <w:r w:rsidRPr="00275C0B">
        <w:rPr>
          <w:rFonts w:cs="Arial"/>
          <w:color w:val="000000"/>
        </w:rPr>
        <w:t xml:space="preserve"> зона совпадает с прибрежной защитной полосой. </w:t>
      </w:r>
    </w:p>
    <w:p w:rsidR="00450F01" w:rsidRPr="00275C0B" w:rsidRDefault="00450F01" w:rsidP="00450F01">
      <w:pPr>
        <w:ind w:firstLine="709"/>
        <w:rPr>
          <w:rFonts w:cs="Arial"/>
          <w:color w:val="000000"/>
        </w:rPr>
      </w:pPr>
      <w:r w:rsidRPr="00275C0B">
        <w:rPr>
          <w:rFonts w:cs="Arial"/>
          <w:color w:val="000000"/>
        </w:rPr>
        <w:t xml:space="preserve">Радиус </w:t>
      </w:r>
      <w:proofErr w:type="spellStart"/>
      <w:r w:rsidRPr="00275C0B">
        <w:rPr>
          <w:rFonts w:cs="Arial"/>
          <w:color w:val="000000"/>
        </w:rPr>
        <w:t>водоохранной</w:t>
      </w:r>
      <w:proofErr w:type="spellEnd"/>
      <w:r w:rsidRPr="00275C0B">
        <w:rPr>
          <w:rFonts w:cs="Arial"/>
          <w:color w:val="000000"/>
        </w:rPr>
        <w:t xml:space="preserve"> зоны для истоков реки, ручья устанавливается в размере 50 метров.</w:t>
      </w:r>
    </w:p>
    <w:p w:rsidR="00450F01" w:rsidRPr="00275C0B" w:rsidRDefault="00450F01" w:rsidP="00450F01">
      <w:pPr>
        <w:ind w:firstLine="709"/>
        <w:rPr>
          <w:rFonts w:cs="Arial"/>
          <w:color w:val="000000"/>
        </w:rPr>
      </w:pPr>
      <w:r w:rsidRPr="00275C0B">
        <w:rPr>
          <w:rFonts w:cs="Arial"/>
          <w:color w:val="000000"/>
        </w:rPr>
        <w:lastRenderedPageBreak/>
        <w:t xml:space="preserve">Ширина </w:t>
      </w:r>
      <w:proofErr w:type="spellStart"/>
      <w:r w:rsidRPr="00275C0B">
        <w:rPr>
          <w:rFonts w:cs="Arial"/>
          <w:color w:val="000000"/>
        </w:rPr>
        <w:t>водоохранной</w:t>
      </w:r>
      <w:proofErr w:type="spellEnd"/>
      <w:r w:rsidRPr="00275C0B">
        <w:rPr>
          <w:rFonts w:cs="Arial"/>
          <w:color w:val="000000"/>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450F01" w:rsidRPr="00275C0B" w:rsidRDefault="00450F01" w:rsidP="00450F01">
      <w:pPr>
        <w:ind w:firstLine="709"/>
        <w:rPr>
          <w:rFonts w:cs="Arial"/>
          <w:color w:val="000000"/>
        </w:rPr>
      </w:pPr>
      <w:r w:rsidRPr="00275C0B">
        <w:rPr>
          <w:rFonts w:cs="Arial"/>
          <w:color w:val="000000"/>
        </w:rPr>
        <w:t xml:space="preserve">Ширина </w:t>
      </w:r>
      <w:proofErr w:type="spellStart"/>
      <w:r w:rsidRPr="00275C0B">
        <w:rPr>
          <w:rFonts w:cs="Arial"/>
          <w:color w:val="000000"/>
        </w:rPr>
        <w:t>водоохранной</w:t>
      </w:r>
      <w:proofErr w:type="spellEnd"/>
      <w:r w:rsidRPr="00275C0B">
        <w:rPr>
          <w:rFonts w:cs="Arial"/>
          <w:color w:val="000000"/>
        </w:rPr>
        <w:t xml:space="preserve">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450F01" w:rsidRPr="00275C0B" w:rsidRDefault="00450F01" w:rsidP="00450F01">
      <w:pPr>
        <w:ind w:firstLine="709"/>
        <w:rPr>
          <w:rFonts w:cs="Arial"/>
          <w:color w:val="000000"/>
        </w:rPr>
      </w:pPr>
      <w:r w:rsidRPr="00275C0B">
        <w:rPr>
          <w:rFonts w:cs="Arial"/>
          <w:color w:val="000000"/>
        </w:rPr>
        <w:t xml:space="preserve">В границах </w:t>
      </w:r>
      <w:proofErr w:type="spellStart"/>
      <w:r w:rsidRPr="00275C0B">
        <w:rPr>
          <w:rFonts w:cs="Arial"/>
          <w:color w:val="000000"/>
        </w:rPr>
        <w:t>водоохранных</w:t>
      </w:r>
      <w:proofErr w:type="spellEnd"/>
      <w:r w:rsidRPr="00275C0B">
        <w:rPr>
          <w:rFonts w:cs="Arial"/>
          <w:color w:val="00000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450F01" w:rsidRPr="00275C0B" w:rsidRDefault="00450F01" w:rsidP="00450F01">
      <w:pPr>
        <w:ind w:firstLine="709"/>
        <w:rPr>
          <w:rFonts w:cs="Arial"/>
          <w:color w:val="000000"/>
        </w:rPr>
      </w:pPr>
      <w:r w:rsidRPr="00275C0B">
        <w:rPr>
          <w:rFonts w:cs="Arial"/>
          <w:color w:val="000000"/>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450F01" w:rsidRPr="00275C0B" w:rsidRDefault="00450F01" w:rsidP="00450F01">
      <w:pPr>
        <w:ind w:firstLine="709"/>
        <w:rPr>
          <w:rFonts w:cs="Arial"/>
          <w:color w:val="000000"/>
        </w:rPr>
      </w:pPr>
      <w:r w:rsidRPr="00275C0B">
        <w:rPr>
          <w:rFonts w:cs="Arial"/>
          <w:color w:val="000000"/>
        </w:rPr>
        <w:t xml:space="preserve">Ширина прибрежной защитной полосы озера, водохранилища, имеющих особо ценное </w:t>
      </w:r>
      <w:proofErr w:type="spellStart"/>
      <w:r w:rsidRPr="00275C0B">
        <w:rPr>
          <w:rFonts w:cs="Arial"/>
          <w:color w:val="000000"/>
        </w:rPr>
        <w:t>рыбохозяйственное</w:t>
      </w:r>
      <w:proofErr w:type="spellEnd"/>
      <w:r w:rsidRPr="00275C0B">
        <w:rPr>
          <w:rFonts w:cs="Arial"/>
          <w:color w:val="000000"/>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450F01" w:rsidRPr="00275C0B" w:rsidRDefault="00450F01" w:rsidP="00450F01">
      <w:pPr>
        <w:numPr>
          <w:ilvl w:val="0"/>
          <w:numId w:val="22"/>
        </w:numPr>
        <w:ind w:left="0" w:firstLine="709"/>
        <w:rPr>
          <w:rFonts w:cs="Arial"/>
          <w:color w:val="000000"/>
        </w:rPr>
      </w:pPr>
      <w:r w:rsidRPr="00275C0B">
        <w:rPr>
          <w:rFonts w:cs="Arial"/>
          <w:color w:val="000000"/>
        </w:rPr>
        <w:t>Ограничения деятельности:</w:t>
      </w:r>
    </w:p>
    <w:p w:rsidR="00450F01" w:rsidRPr="00275C0B" w:rsidRDefault="00450F01" w:rsidP="00450F01">
      <w:pPr>
        <w:ind w:firstLine="709"/>
        <w:rPr>
          <w:rFonts w:cs="Arial"/>
          <w:color w:val="000000"/>
        </w:rPr>
      </w:pPr>
      <w:r w:rsidRPr="00275C0B">
        <w:rPr>
          <w:rFonts w:cs="Arial"/>
          <w:color w:val="000000"/>
        </w:rPr>
        <w:t xml:space="preserve">В границах </w:t>
      </w:r>
      <w:proofErr w:type="spellStart"/>
      <w:r w:rsidRPr="00275C0B">
        <w:rPr>
          <w:rFonts w:cs="Arial"/>
          <w:color w:val="000000"/>
        </w:rPr>
        <w:t>водоохранных</w:t>
      </w:r>
      <w:proofErr w:type="spellEnd"/>
      <w:r w:rsidRPr="00275C0B">
        <w:rPr>
          <w:rFonts w:cs="Arial"/>
          <w:color w:val="000000"/>
        </w:rPr>
        <w:t xml:space="preserve"> зон запрещаются:</w:t>
      </w:r>
    </w:p>
    <w:p w:rsidR="00450F01" w:rsidRPr="00275C0B" w:rsidRDefault="00450F01" w:rsidP="00450F01">
      <w:pPr>
        <w:ind w:firstLine="709"/>
        <w:rPr>
          <w:rFonts w:cs="Arial"/>
          <w:color w:val="000000"/>
        </w:rPr>
      </w:pPr>
      <w:r w:rsidRPr="00275C0B">
        <w:rPr>
          <w:rFonts w:cs="Arial"/>
          <w:color w:val="000000"/>
        </w:rPr>
        <w:t>- использование сточных вод для удобрения почв;</w:t>
      </w:r>
    </w:p>
    <w:p w:rsidR="00450F01" w:rsidRPr="00275C0B" w:rsidRDefault="00450F01" w:rsidP="00450F01">
      <w:pPr>
        <w:ind w:firstLine="709"/>
        <w:rPr>
          <w:rFonts w:cs="Arial"/>
          <w:color w:val="000000"/>
        </w:rPr>
      </w:pPr>
      <w:r w:rsidRPr="00275C0B">
        <w:rPr>
          <w:rFonts w:cs="Arial"/>
          <w:color w:val="000000"/>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50F01" w:rsidRPr="00275C0B" w:rsidRDefault="00450F01" w:rsidP="00450F01">
      <w:pPr>
        <w:ind w:firstLine="709"/>
        <w:rPr>
          <w:rFonts w:cs="Arial"/>
          <w:color w:val="000000"/>
        </w:rPr>
      </w:pPr>
      <w:r w:rsidRPr="00275C0B">
        <w:rPr>
          <w:rFonts w:cs="Arial"/>
          <w:color w:val="000000"/>
        </w:rPr>
        <w:t>- осуществление авиационных мер по борьбе с вредителями и болезнями растений;</w:t>
      </w:r>
    </w:p>
    <w:p w:rsidR="00450F01" w:rsidRPr="00275C0B" w:rsidRDefault="00450F01" w:rsidP="00450F01">
      <w:pPr>
        <w:ind w:firstLine="709"/>
        <w:rPr>
          <w:rFonts w:cs="Arial"/>
          <w:color w:val="000000"/>
        </w:rPr>
      </w:pPr>
      <w:r w:rsidRPr="00275C0B">
        <w:rPr>
          <w:rFonts w:cs="Arial"/>
          <w:color w:val="00000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50F01" w:rsidRPr="00275C0B" w:rsidRDefault="00450F01" w:rsidP="00450F01">
      <w:pPr>
        <w:ind w:firstLine="709"/>
        <w:rPr>
          <w:rFonts w:cs="Arial"/>
          <w:color w:val="000000"/>
        </w:rPr>
      </w:pPr>
      <w:r w:rsidRPr="00275C0B">
        <w:rPr>
          <w:rFonts w:cs="Arial"/>
          <w:color w:val="000000"/>
        </w:rPr>
        <w:t>В границах прибрежных защитных полос наряду с указанными выше ограничениями запрещаются:</w:t>
      </w:r>
    </w:p>
    <w:p w:rsidR="00450F01" w:rsidRPr="00275C0B" w:rsidRDefault="00450F01" w:rsidP="00450F01">
      <w:pPr>
        <w:ind w:firstLine="709"/>
        <w:rPr>
          <w:rFonts w:cs="Arial"/>
          <w:color w:val="000000"/>
        </w:rPr>
      </w:pPr>
      <w:r w:rsidRPr="00275C0B">
        <w:rPr>
          <w:rFonts w:cs="Arial"/>
          <w:color w:val="000000"/>
        </w:rPr>
        <w:t>- распашка земель;</w:t>
      </w:r>
    </w:p>
    <w:p w:rsidR="00450F01" w:rsidRPr="00275C0B" w:rsidRDefault="00450F01" w:rsidP="00450F01">
      <w:pPr>
        <w:ind w:firstLine="709"/>
        <w:rPr>
          <w:rFonts w:cs="Arial"/>
          <w:color w:val="000000"/>
        </w:rPr>
      </w:pPr>
      <w:r w:rsidRPr="00275C0B">
        <w:rPr>
          <w:rFonts w:cs="Arial"/>
          <w:color w:val="000000"/>
        </w:rPr>
        <w:t>- размещение отвалов размываемых грунтов;</w:t>
      </w:r>
    </w:p>
    <w:p w:rsidR="00450F01" w:rsidRPr="00275C0B" w:rsidRDefault="00450F01" w:rsidP="00450F01">
      <w:pPr>
        <w:ind w:firstLine="709"/>
        <w:rPr>
          <w:rFonts w:cs="Arial"/>
          <w:color w:val="000000"/>
        </w:rPr>
      </w:pPr>
      <w:r w:rsidRPr="00275C0B">
        <w:rPr>
          <w:rFonts w:cs="Arial"/>
          <w:color w:val="000000"/>
        </w:rPr>
        <w:t>- выпас сельскохозяйственных животных и организация для них летних лагерей, ванн.</w:t>
      </w:r>
    </w:p>
    <w:p w:rsidR="00450F01" w:rsidRPr="00275C0B" w:rsidRDefault="00450F01" w:rsidP="00450F01">
      <w:pPr>
        <w:ind w:firstLine="709"/>
        <w:rPr>
          <w:rFonts w:cs="Arial"/>
          <w:color w:val="000000"/>
        </w:rPr>
      </w:pPr>
      <w:r w:rsidRPr="00275C0B">
        <w:rPr>
          <w:rFonts w:cs="Arial"/>
          <w:color w:val="000000"/>
        </w:rPr>
        <w:t xml:space="preserve">В границах </w:t>
      </w:r>
      <w:proofErr w:type="spellStart"/>
      <w:r w:rsidRPr="00275C0B">
        <w:rPr>
          <w:rFonts w:cs="Arial"/>
          <w:color w:val="000000"/>
        </w:rPr>
        <w:t>водоохранных</w:t>
      </w:r>
      <w:proofErr w:type="spellEnd"/>
      <w:r w:rsidRPr="00275C0B">
        <w:rPr>
          <w:rFonts w:cs="Arial"/>
          <w:color w:val="000000"/>
        </w:rPr>
        <w:t xml:space="preserve"> зон допускаются:</w:t>
      </w:r>
    </w:p>
    <w:p w:rsidR="00450F01" w:rsidRPr="00275C0B" w:rsidRDefault="00450F01" w:rsidP="00450F01">
      <w:pPr>
        <w:ind w:firstLine="709"/>
        <w:rPr>
          <w:rFonts w:cs="Arial"/>
          <w:color w:val="000000"/>
        </w:rPr>
      </w:pPr>
      <w:r w:rsidRPr="00275C0B">
        <w:rPr>
          <w:rFonts w:cs="Arial"/>
          <w:color w:val="000000"/>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kern w:val="1"/>
        </w:rPr>
      </w:pPr>
      <w:r w:rsidRPr="00275C0B">
        <w:rPr>
          <w:rFonts w:cs="Arial"/>
          <w:color w:val="000000"/>
          <w:kern w:val="1"/>
        </w:rPr>
        <w:t>1.4 Зона санитарной охраны источников питьевого водоснабжения.</w:t>
      </w:r>
    </w:p>
    <w:p w:rsidR="00450F01" w:rsidRPr="00275C0B" w:rsidRDefault="00450F01" w:rsidP="00450F01">
      <w:pPr>
        <w:ind w:firstLine="709"/>
        <w:rPr>
          <w:rFonts w:cs="Arial"/>
          <w:color w:val="000000"/>
          <w:kern w:val="1"/>
          <w:lang w:eastAsia="ar-SA"/>
        </w:rPr>
      </w:pPr>
      <w:r w:rsidRPr="00275C0B">
        <w:rPr>
          <w:rFonts w:cs="Arial"/>
          <w:color w:val="000000"/>
          <w:kern w:val="1"/>
          <w:lang w:eastAsia="ar-SA"/>
        </w:rPr>
        <w:t xml:space="preserve">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w:t>
      </w:r>
      <w:r w:rsidRPr="00275C0B">
        <w:rPr>
          <w:rFonts w:cs="Arial"/>
          <w:color w:val="000000"/>
          <w:kern w:val="1"/>
          <w:lang w:eastAsia="ar-SA"/>
        </w:rPr>
        <w:lastRenderedPageBreak/>
        <w:t>(пояса ограничений) включают территорию, предназначенную для предупреждения загрязнения воды источников водоснабжения.</w:t>
      </w:r>
    </w:p>
    <w:p w:rsidR="00450F01" w:rsidRPr="00275C0B" w:rsidRDefault="00450F01" w:rsidP="00450F01">
      <w:pPr>
        <w:ind w:firstLine="709"/>
        <w:rPr>
          <w:rFonts w:cs="Arial"/>
          <w:color w:val="000000"/>
        </w:rPr>
      </w:pPr>
      <w:r w:rsidRPr="00275C0B">
        <w:rPr>
          <w:rFonts w:cs="Arial"/>
          <w:color w:val="000000"/>
          <w:kern w:val="1"/>
          <w:lang w:eastAsia="ar-SA"/>
        </w:rPr>
        <w:t xml:space="preserve">Зоны санитарной охраны 1 пояса подземных источников водоснабжения составляют 50 м. Границы второго </w:t>
      </w:r>
      <w:proofErr w:type="gramStart"/>
      <w:r w:rsidRPr="00275C0B">
        <w:rPr>
          <w:rFonts w:cs="Arial"/>
          <w:color w:val="000000"/>
          <w:kern w:val="1"/>
          <w:lang w:eastAsia="ar-SA"/>
        </w:rPr>
        <w:t>пояса зоны санитарной охраны подземных источников водоснабжения</w:t>
      </w:r>
      <w:proofErr w:type="gramEnd"/>
      <w:r w:rsidRPr="00275C0B">
        <w:rPr>
          <w:rFonts w:cs="Arial"/>
          <w:color w:val="000000"/>
          <w:kern w:val="1"/>
          <w:lang w:eastAsia="ar-SA"/>
        </w:rPr>
        <w:t xml:space="preserve"> устанавливают расчетом. </w:t>
      </w:r>
      <w:r w:rsidRPr="00275C0B">
        <w:rPr>
          <w:rFonts w:cs="Arial"/>
          <w:color w:val="000000"/>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450F01" w:rsidRPr="00275C0B" w:rsidRDefault="00450F01" w:rsidP="00450F01">
      <w:pPr>
        <w:ind w:firstLine="709"/>
        <w:rPr>
          <w:rFonts w:cs="Arial"/>
          <w:color w:val="000000"/>
        </w:rPr>
      </w:pPr>
      <w:r w:rsidRPr="00275C0B">
        <w:rPr>
          <w:rFonts w:cs="Arial"/>
          <w:color w:val="000000"/>
        </w:rPr>
        <w:t>На территории первого пояса запрещается:</w:t>
      </w:r>
    </w:p>
    <w:p w:rsidR="00450F01" w:rsidRPr="00275C0B" w:rsidRDefault="00450F01" w:rsidP="00450F01">
      <w:pPr>
        <w:ind w:firstLine="709"/>
        <w:rPr>
          <w:rFonts w:cs="Arial"/>
          <w:color w:val="000000"/>
        </w:rPr>
      </w:pPr>
      <w:r w:rsidRPr="00275C0B">
        <w:rPr>
          <w:rFonts w:cs="Arial"/>
          <w:color w:val="000000"/>
        </w:rPr>
        <w:t>- посадка высокоствольных деревьев;</w:t>
      </w:r>
    </w:p>
    <w:p w:rsidR="00450F01" w:rsidRPr="00275C0B" w:rsidRDefault="00450F01" w:rsidP="00450F01">
      <w:pPr>
        <w:ind w:firstLine="709"/>
        <w:rPr>
          <w:rFonts w:cs="Arial"/>
          <w:color w:val="000000"/>
        </w:rPr>
      </w:pPr>
      <w:r w:rsidRPr="00275C0B">
        <w:rPr>
          <w:rFonts w:cs="Arial"/>
          <w:color w:val="000000"/>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450F01" w:rsidRPr="00275C0B" w:rsidRDefault="00450F01" w:rsidP="00450F01">
      <w:pPr>
        <w:ind w:firstLine="709"/>
        <w:rPr>
          <w:rFonts w:cs="Arial"/>
          <w:color w:val="000000"/>
        </w:rPr>
      </w:pPr>
      <w:r w:rsidRPr="00275C0B">
        <w:rPr>
          <w:rFonts w:cs="Arial"/>
          <w:color w:val="000000"/>
        </w:rPr>
        <w:t>- размещение жилых и общественных зданий, проживание людей;</w:t>
      </w:r>
    </w:p>
    <w:p w:rsidR="00450F01" w:rsidRPr="00275C0B" w:rsidRDefault="00450F01" w:rsidP="00450F01">
      <w:pPr>
        <w:ind w:firstLine="709"/>
        <w:rPr>
          <w:rFonts w:cs="Arial"/>
          <w:color w:val="000000"/>
        </w:rPr>
      </w:pPr>
      <w:r w:rsidRPr="00275C0B">
        <w:rPr>
          <w:rFonts w:cs="Arial"/>
          <w:color w:val="000000"/>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450F01" w:rsidRPr="00275C0B" w:rsidRDefault="00450F01" w:rsidP="00450F01">
      <w:pPr>
        <w:ind w:firstLine="709"/>
        <w:rPr>
          <w:rFonts w:cs="Arial"/>
          <w:color w:val="000000"/>
        </w:rPr>
      </w:pPr>
      <w:r w:rsidRPr="00275C0B">
        <w:rPr>
          <w:rFonts w:cs="Arial"/>
          <w:color w:val="000000"/>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450F01" w:rsidRPr="00275C0B" w:rsidRDefault="00450F01" w:rsidP="00450F01">
      <w:pPr>
        <w:ind w:firstLine="709"/>
        <w:rPr>
          <w:rFonts w:cs="Arial"/>
          <w:color w:val="000000"/>
        </w:rPr>
      </w:pPr>
      <w:r w:rsidRPr="00275C0B">
        <w:rPr>
          <w:rFonts w:cs="Arial"/>
          <w:color w:val="000000"/>
        </w:rPr>
        <w:t>Допускаются рубки ухода и санитарные рубки леса.</w:t>
      </w:r>
    </w:p>
    <w:p w:rsidR="00450F01" w:rsidRPr="00275C0B" w:rsidRDefault="00450F01" w:rsidP="00450F01">
      <w:pPr>
        <w:ind w:firstLine="709"/>
        <w:rPr>
          <w:rFonts w:cs="Arial"/>
          <w:color w:val="000000"/>
        </w:rPr>
      </w:pPr>
      <w:r w:rsidRPr="00275C0B">
        <w:rPr>
          <w:rFonts w:cs="Arial"/>
          <w:color w:val="000000"/>
        </w:rPr>
        <w:t>На территории второго и третьего пояса зоны санитарной охраны поверхностных источников водоснабжения запрещается:</w:t>
      </w:r>
    </w:p>
    <w:p w:rsidR="00450F01" w:rsidRPr="00275C0B" w:rsidRDefault="00450F01" w:rsidP="00450F01">
      <w:pPr>
        <w:ind w:firstLine="709"/>
        <w:rPr>
          <w:rFonts w:cs="Arial"/>
          <w:color w:val="000000"/>
        </w:rPr>
      </w:pPr>
      <w:r w:rsidRPr="00275C0B">
        <w:rPr>
          <w:rFonts w:cs="Arial"/>
          <w:color w:val="000000"/>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450F01" w:rsidRPr="00275C0B" w:rsidRDefault="00450F01" w:rsidP="00450F01">
      <w:pPr>
        <w:ind w:firstLine="709"/>
        <w:rPr>
          <w:rFonts w:cs="Arial"/>
          <w:color w:val="000000"/>
        </w:rPr>
      </w:pPr>
      <w:r w:rsidRPr="00275C0B">
        <w:rPr>
          <w:rFonts w:cs="Arial"/>
          <w:color w:val="000000"/>
        </w:rPr>
        <w:t>- загрязнение территории нечистотами, мусором, навозом, промышленными отходами и др.;</w:t>
      </w:r>
    </w:p>
    <w:p w:rsidR="00450F01" w:rsidRPr="00275C0B" w:rsidRDefault="00450F01" w:rsidP="00450F01">
      <w:pPr>
        <w:ind w:firstLine="709"/>
        <w:rPr>
          <w:rFonts w:cs="Arial"/>
          <w:color w:val="000000"/>
        </w:rPr>
      </w:pPr>
      <w:r w:rsidRPr="00275C0B">
        <w:rPr>
          <w:rFonts w:cs="Arial"/>
          <w:color w:val="000000"/>
        </w:rPr>
        <w:t xml:space="preserve">- размещение складов горюче-смазочных материалов, ядохимикатов и минеральных удобрений, накопителей, </w:t>
      </w:r>
      <w:proofErr w:type="spellStart"/>
      <w:r w:rsidRPr="00275C0B">
        <w:rPr>
          <w:rFonts w:cs="Arial"/>
          <w:color w:val="000000"/>
        </w:rPr>
        <w:t>шламохранилищ</w:t>
      </w:r>
      <w:proofErr w:type="spellEnd"/>
      <w:r w:rsidRPr="00275C0B">
        <w:rPr>
          <w:rFonts w:cs="Arial"/>
          <w:color w:val="000000"/>
        </w:rPr>
        <w:t xml:space="preserve"> и других объектов, которые могут вызвать химические загрязнения источников водоснабжения;</w:t>
      </w:r>
    </w:p>
    <w:p w:rsidR="00450F01" w:rsidRPr="00275C0B" w:rsidRDefault="00450F01" w:rsidP="00450F01">
      <w:pPr>
        <w:ind w:firstLine="709"/>
        <w:rPr>
          <w:rFonts w:cs="Arial"/>
          <w:color w:val="000000"/>
        </w:rPr>
      </w:pPr>
      <w:r w:rsidRPr="00275C0B">
        <w:rPr>
          <w:rFonts w:cs="Arial"/>
          <w:color w:val="000000"/>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450F01" w:rsidRPr="00275C0B" w:rsidRDefault="00450F01" w:rsidP="00450F01">
      <w:pPr>
        <w:ind w:firstLine="709"/>
        <w:rPr>
          <w:rFonts w:cs="Arial"/>
          <w:color w:val="000000"/>
        </w:rPr>
      </w:pPr>
      <w:r w:rsidRPr="00275C0B">
        <w:rPr>
          <w:rFonts w:cs="Arial"/>
          <w:color w:val="000000"/>
        </w:rPr>
        <w:t>- применение удобрений и ядохимикатов;</w:t>
      </w:r>
    </w:p>
    <w:p w:rsidR="00450F01" w:rsidRPr="00275C0B" w:rsidRDefault="00450F01" w:rsidP="00450F01">
      <w:pPr>
        <w:ind w:firstLine="709"/>
        <w:rPr>
          <w:rFonts w:cs="Arial"/>
          <w:color w:val="000000"/>
        </w:rPr>
      </w:pPr>
      <w:r w:rsidRPr="00275C0B">
        <w:rPr>
          <w:rFonts w:cs="Arial"/>
          <w:color w:val="000000"/>
        </w:rPr>
        <w:t>- добыча песка и гравия из водотока или водоема, а также дноуглубительные работы;</w:t>
      </w:r>
    </w:p>
    <w:p w:rsidR="00450F01" w:rsidRPr="00275C0B" w:rsidRDefault="00450F01" w:rsidP="00450F01">
      <w:pPr>
        <w:ind w:firstLine="709"/>
        <w:rPr>
          <w:rFonts w:cs="Arial"/>
          <w:color w:val="000000"/>
        </w:rPr>
      </w:pPr>
      <w:r w:rsidRPr="00275C0B">
        <w:rPr>
          <w:rFonts w:cs="Arial"/>
          <w:color w:val="000000"/>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450F01" w:rsidRPr="00275C0B" w:rsidRDefault="00450F01" w:rsidP="00450F01">
      <w:pPr>
        <w:ind w:firstLine="709"/>
        <w:rPr>
          <w:rFonts w:cs="Arial"/>
          <w:color w:val="000000"/>
        </w:rPr>
      </w:pPr>
      <w:r w:rsidRPr="00275C0B">
        <w:rPr>
          <w:rFonts w:cs="Arial"/>
          <w:color w:val="000000"/>
        </w:rPr>
        <w:t>- на территории третьего пояса рубка леса главного пользования и реконструкции. Допускаются только рубки ухода и санитарные рубки леса.</w:t>
      </w:r>
    </w:p>
    <w:p w:rsidR="00450F01" w:rsidRPr="00275C0B" w:rsidRDefault="00450F01" w:rsidP="00450F01">
      <w:pPr>
        <w:ind w:firstLine="709"/>
        <w:rPr>
          <w:rFonts w:cs="Arial"/>
          <w:color w:val="000000"/>
        </w:rPr>
      </w:pPr>
      <w:r w:rsidRPr="00275C0B">
        <w:rPr>
          <w:rFonts w:cs="Arial"/>
          <w:color w:val="000000"/>
        </w:rPr>
        <w:lastRenderedPageBreak/>
        <w:t xml:space="preserve">В пределах второго </w:t>
      </w:r>
      <w:proofErr w:type="gramStart"/>
      <w:r w:rsidRPr="00275C0B">
        <w:rPr>
          <w:rFonts w:cs="Arial"/>
          <w:color w:val="000000"/>
        </w:rPr>
        <w:t>пояса зоны санитарной охраны поверхностного источника водоснабжения</w:t>
      </w:r>
      <w:proofErr w:type="gramEnd"/>
      <w:r w:rsidRPr="00275C0B">
        <w:rPr>
          <w:rFonts w:cs="Arial"/>
          <w:color w:val="000000"/>
        </w:rPr>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275C0B">
        <w:rPr>
          <w:rFonts w:cs="Arial"/>
          <w:color w:val="000000"/>
        </w:rPr>
        <w:t>Роспотребнадзора</w:t>
      </w:r>
      <w:proofErr w:type="spellEnd"/>
      <w:r w:rsidRPr="00275C0B">
        <w:rPr>
          <w:rFonts w:cs="Arial"/>
          <w:color w:val="000000"/>
        </w:rPr>
        <w:t>.</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1.5 Санитарно-защитные зоны промышленных, сельскохозяйственных и иных предприятий</w:t>
      </w:r>
    </w:p>
    <w:p w:rsidR="00450F01" w:rsidRPr="00275C0B" w:rsidRDefault="00450F01" w:rsidP="00450F01">
      <w:pPr>
        <w:ind w:firstLine="709"/>
        <w:rPr>
          <w:rFonts w:cs="Arial"/>
          <w:color w:val="000000"/>
        </w:rPr>
      </w:pPr>
      <w:r w:rsidRPr="00275C0B">
        <w:rPr>
          <w:rFonts w:cs="Arial"/>
          <w:color w:val="000000"/>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450F01" w:rsidRPr="00275C0B" w:rsidRDefault="00450F01" w:rsidP="00450F01">
      <w:pPr>
        <w:ind w:firstLine="709"/>
        <w:rPr>
          <w:rFonts w:cs="Arial"/>
          <w:color w:val="000000"/>
        </w:rPr>
      </w:pPr>
      <w:r w:rsidRPr="00275C0B">
        <w:rPr>
          <w:rFonts w:cs="Arial"/>
          <w:color w:val="000000"/>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275C0B">
        <w:rPr>
          <w:rFonts w:cs="Arial"/>
          <w:color w:val="000000"/>
        </w:rPr>
        <w:t>промплощадки</w:t>
      </w:r>
      <w:proofErr w:type="spellEnd"/>
      <w:r w:rsidRPr="00275C0B">
        <w:rPr>
          <w:rFonts w:cs="Arial"/>
          <w:color w:val="000000"/>
        </w:rPr>
        <w:t xml:space="preserve"> и/или от источника выбросов загрязняющих веществ.</w:t>
      </w:r>
    </w:p>
    <w:p w:rsidR="00450F01" w:rsidRPr="00275C0B" w:rsidRDefault="00450F01" w:rsidP="00450F01">
      <w:pPr>
        <w:ind w:firstLine="709"/>
        <w:rPr>
          <w:rFonts w:cs="Arial"/>
          <w:color w:val="000000"/>
        </w:rPr>
      </w:pPr>
      <w:proofErr w:type="gramStart"/>
      <w:r w:rsidRPr="00275C0B">
        <w:rPr>
          <w:rFonts w:cs="Arial"/>
          <w:color w:val="000000"/>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w:t>
      </w:r>
      <w:proofErr w:type="gramEnd"/>
      <w:r w:rsidRPr="00275C0B">
        <w:rPr>
          <w:rFonts w:cs="Arial"/>
          <w:color w:val="000000"/>
        </w:rPr>
        <w:t xml:space="preserve">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450F01" w:rsidRPr="00275C0B" w:rsidRDefault="00450F01" w:rsidP="00450F01">
      <w:pPr>
        <w:ind w:firstLine="709"/>
        <w:rPr>
          <w:rFonts w:cs="Arial"/>
          <w:color w:val="000000"/>
        </w:rPr>
      </w:pPr>
      <w:r w:rsidRPr="00275C0B">
        <w:rPr>
          <w:rFonts w:cs="Arial"/>
          <w:color w:val="000000"/>
        </w:rPr>
        <w:t>- промышленные объекты и производства первого класса – 1000 м;</w:t>
      </w:r>
    </w:p>
    <w:p w:rsidR="00450F01" w:rsidRPr="00275C0B" w:rsidRDefault="00450F01" w:rsidP="00450F01">
      <w:pPr>
        <w:ind w:firstLine="709"/>
        <w:rPr>
          <w:rFonts w:cs="Arial"/>
          <w:color w:val="000000"/>
        </w:rPr>
      </w:pPr>
      <w:r w:rsidRPr="00275C0B">
        <w:rPr>
          <w:rFonts w:cs="Arial"/>
          <w:color w:val="000000"/>
        </w:rPr>
        <w:t>- промышленные объекты и производства второго класса – 500 м;</w:t>
      </w:r>
    </w:p>
    <w:p w:rsidR="00450F01" w:rsidRPr="00275C0B" w:rsidRDefault="00450F01" w:rsidP="00450F01">
      <w:pPr>
        <w:ind w:firstLine="709"/>
        <w:rPr>
          <w:rFonts w:cs="Arial"/>
          <w:color w:val="000000"/>
        </w:rPr>
      </w:pPr>
      <w:r w:rsidRPr="00275C0B">
        <w:rPr>
          <w:rFonts w:cs="Arial"/>
          <w:color w:val="000000"/>
        </w:rPr>
        <w:t>- промышленные объекты и производства третьего класса – 300 м;</w:t>
      </w:r>
    </w:p>
    <w:p w:rsidR="00450F01" w:rsidRPr="00275C0B" w:rsidRDefault="00450F01" w:rsidP="00450F01">
      <w:pPr>
        <w:ind w:firstLine="709"/>
        <w:rPr>
          <w:rFonts w:cs="Arial"/>
          <w:color w:val="000000"/>
        </w:rPr>
      </w:pPr>
      <w:r w:rsidRPr="00275C0B">
        <w:rPr>
          <w:rFonts w:cs="Arial"/>
          <w:color w:val="000000"/>
        </w:rPr>
        <w:t>- промышленные объекты и производства четвертого класса – 100 м;</w:t>
      </w:r>
    </w:p>
    <w:p w:rsidR="00450F01" w:rsidRPr="00275C0B" w:rsidRDefault="00450F01" w:rsidP="00450F01">
      <w:pPr>
        <w:ind w:firstLine="709"/>
        <w:rPr>
          <w:rFonts w:cs="Arial"/>
          <w:color w:val="000000"/>
        </w:rPr>
      </w:pPr>
      <w:r w:rsidRPr="00275C0B">
        <w:rPr>
          <w:rFonts w:cs="Arial"/>
          <w:color w:val="000000"/>
        </w:rPr>
        <w:t>- промышленные объекты и производства пятого класса – 50 м;</w:t>
      </w:r>
    </w:p>
    <w:p w:rsidR="00450F01" w:rsidRPr="00275C0B" w:rsidRDefault="00450F01" w:rsidP="00450F01">
      <w:pPr>
        <w:ind w:firstLine="709"/>
        <w:rPr>
          <w:rFonts w:cs="Arial"/>
          <w:color w:val="000000"/>
        </w:rPr>
      </w:pPr>
      <w:bookmarkStart w:id="358" w:name="_Toc268485786"/>
      <w:bookmarkStart w:id="359" w:name="_Toc268487870"/>
      <w:bookmarkStart w:id="360" w:name="_Toc268488690"/>
    </w:p>
    <w:p w:rsidR="00450F01" w:rsidRPr="00275C0B" w:rsidRDefault="00450F01" w:rsidP="00450F01">
      <w:pPr>
        <w:ind w:firstLine="709"/>
        <w:rPr>
          <w:rFonts w:cs="Arial"/>
          <w:color w:val="000000"/>
        </w:rPr>
      </w:pPr>
      <w:r w:rsidRPr="00275C0B">
        <w:rPr>
          <w:rFonts w:cs="Arial"/>
          <w:color w:val="000000"/>
        </w:rPr>
        <w:t>2. Режим территории санитарно-защитной зоны</w:t>
      </w:r>
      <w:bookmarkEnd w:id="358"/>
      <w:bookmarkEnd w:id="359"/>
      <w:bookmarkEnd w:id="360"/>
    </w:p>
    <w:p w:rsidR="00450F01" w:rsidRPr="00275C0B" w:rsidRDefault="00450F01" w:rsidP="00450F01">
      <w:pPr>
        <w:numPr>
          <w:ilvl w:val="0"/>
          <w:numId w:val="21"/>
        </w:numPr>
        <w:ind w:left="0" w:firstLine="709"/>
        <w:rPr>
          <w:rFonts w:cs="Arial"/>
          <w:color w:val="000000"/>
        </w:rPr>
      </w:pPr>
      <w:proofErr w:type="gramStart"/>
      <w:r w:rsidRPr="00275C0B">
        <w:rPr>
          <w:rFonts w:cs="Arial"/>
          <w:color w:val="000000"/>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450F01" w:rsidRPr="00275C0B" w:rsidRDefault="00450F01" w:rsidP="00450F01">
      <w:pPr>
        <w:ind w:firstLine="709"/>
        <w:rPr>
          <w:rFonts w:cs="Arial"/>
          <w:color w:val="000000"/>
        </w:rPr>
      </w:pPr>
      <w:proofErr w:type="gramStart"/>
      <w:r w:rsidRPr="00275C0B">
        <w:rPr>
          <w:rFonts w:cs="Arial"/>
          <w:color w:val="000000"/>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275C0B">
        <w:rPr>
          <w:rFonts w:cs="Arial"/>
          <w:color w:val="000000"/>
        </w:rPr>
        <w:lastRenderedPageBreak/>
        <w:t>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450F01" w:rsidRPr="00275C0B" w:rsidRDefault="00450F01" w:rsidP="00450F01">
      <w:pPr>
        <w:numPr>
          <w:ilvl w:val="0"/>
          <w:numId w:val="21"/>
        </w:numPr>
        <w:ind w:left="0" w:firstLine="709"/>
        <w:rPr>
          <w:rFonts w:cs="Arial"/>
          <w:color w:val="000000"/>
        </w:rPr>
      </w:pPr>
      <w:r w:rsidRPr="00275C0B">
        <w:rPr>
          <w:rFonts w:cs="Arial"/>
          <w:color w:val="000000"/>
        </w:rPr>
        <w:t>Допускается размещать в границах санитарно-защитной зоны промышленного объекта или производства:</w:t>
      </w:r>
    </w:p>
    <w:p w:rsidR="00450F01" w:rsidRPr="00275C0B" w:rsidRDefault="00450F01" w:rsidP="00450F01">
      <w:pPr>
        <w:ind w:firstLine="709"/>
        <w:rPr>
          <w:rFonts w:cs="Arial"/>
          <w:color w:val="000000"/>
        </w:rPr>
      </w:pPr>
      <w:r w:rsidRPr="00275C0B">
        <w:rPr>
          <w:rFonts w:cs="Arial"/>
          <w:color w:val="000000"/>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450F01" w:rsidRPr="00275C0B" w:rsidRDefault="00450F01" w:rsidP="00450F01">
      <w:pPr>
        <w:ind w:firstLine="709"/>
        <w:rPr>
          <w:rFonts w:cs="Arial"/>
          <w:color w:val="000000"/>
        </w:rPr>
      </w:pPr>
      <w:r w:rsidRPr="00275C0B">
        <w:rPr>
          <w:rFonts w:cs="Arial"/>
          <w:color w:val="000000"/>
        </w:rPr>
        <w:t xml:space="preserve">- гаражи, площадки и сооружения для хранения общественного и индивидуального транспорта, пожарные депо, </w:t>
      </w:r>
    </w:p>
    <w:p w:rsidR="00450F01" w:rsidRPr="00275C0B" w:rsidRDefault="00450F01" w:rsidP="00450F01">
      <w:pPr>
        <w:ind w:firstLine="709"/>
        <w:rPr>
          <w:rFonts w:cs="Arial"/>
          <w:color w:val="000000"/>
        </w:rPr>
      </w:pPr>
      <w:r w:rsidRPr="00275C0B">
        <w:rPr>
          <w:rFonts w:cs="Arial"/>
          <w:color w:val="000000"/>
        </w:rPr>
        <w:t xml:space="preserve">- местные и транзитные коммуникации, ЛЭП, электроподстанции, </w:t>
      </w:r>
      <w:proofErr w:type="spellStart"/>
      <w:r w:rsidRPr="00275C0B">
        <w:rPr>
          <w:rFonts w:cs="Arial"/>
          <w:color w:val="000000"/>
        </w:rPr>
        <w:t>нефте</w:t>
      </w:r>
      <w:proofErr w:type="spellEnd"/>
      <w:r w:rsidRPr="00275C0B">
        <w:rPr>
          <w:rFonts w:cs="Arial"/>
          <w:color w:val="000000"/>
        </w:rPr>
        <w:t xml:space="preserve">- и газопроводы, артезианские скважины для технического водоснабжения, </w:t>
      </w:r>
      <w:proofErr w:type="spellStart"/>
      <w:r w:rsidRPr="00275C0B">
        <w:rPr>
          <w:rFonts w:cs="Arial"/>
          <w:color w:val="000000"/>
        </w:rPr>
        <w:t>водоохлаждающие</w:t>
      </w:r>
      <w:proofErr w:type="spellEnd"/>
      <w:r w:rsidRPr="00275C0B">
        <w:rPr>
          <w:rFonts w:cs="Arial"/>
          <w:color w:val="000000"/>
        </w:rPr>
        <w:t xml:space="preserve"> сооружения для подготовки технической воды, канализационные насосные станции, сооружения оборотного водоснабжения, </w:t>
      </w:r>
    </w:p>
    <w:p w:rsidR="00450F01" w:rsidRPr="00275C0B" w:rsidRDefault="00450F01" w:rsidP="00450F01">
      <w:pPr>
        <w:ind w:firstLine="709"/>
        <w:rPr>
          <w:rFonts w:cs="Arial"/>
          <w:color w:val="000000"/>
        </w:rPr>
      </w:pPr>
      <w:r w:rsidRPr="00275C0B">
        <w:rPr>
          <w:rFonts w:cs="Arial"/>
          <w:color w:val="000000"/>
        </w:rPr>
        <w:t>- автозаправочные станции, станции технического обслуживания автомобилей.</w:t>
      </w:r>
    </w:p>
    <w:p w:rsidR="00450F01" w:rsidRPr="00275C0B" w:rsidRDefault="00450F01" w:rsidP="00450F01">
      <w:pPr>
        <w:ind w:firstLine="709"/>
        <w:rPr>
          <w:rFonts w:cs="Arial"/>
          <w:color w:val="000000"/>
        </w:rPr>
      </w:pPr>
      <w:r w:rsidRPr="00275C0B">
        <w:rPr>
          <w:rFonts w:cs="Arial"/>
          <w:color w:val="000000"/>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kern w:val="1"/>
          <w:lang w:eastAsia="ar-SA"/>
        </w:rPr>
      </w:pPr>
      <w:r w:rsidRPr="00275C0B">
        <w:rPr>
          <w:rFonts w:cs="Arial"/>
          <w:color w:val="000000"/>
        </w:rPr>
        <w:t>1.6 Санитарно-защитные зоны к</w:t>
      </w:r>
      <w:r w:rsidRPr="00275C0B">
        <w:rPr>
          <w:rFonts w:cs="Arial"/>
          <w:color w:val="000000"/>
          <w:kern w:val="1"/>
          <w:lang w:eastAsia="ar-SA"/>
        </w:rPr>
        <w:t>ладбищ</w:t>
      </w:r>
    </w:p>
    <w:p w:rsidR="00450F01" w:rsidRPr="00275C0B" w:rsidRDefault="00450F01" w:rsidP="00450F01">
      <w:pPr>
        <w:ind w:firstLine="709"/>
        <w:rPr>
          <w:rFonts w:cs="Arial"/>
          <w:color w:val="000000"/>
        </w:rPr>
      </w:pPr>
      <w:r w:rsidRPr="00275C0B">
        <w:rPr>
          <w:rFonts w:cs="Arial"/>
          <w:color w:val="000000"/>
        </w:rPr>
        <w:t>Вновь создаваемые места погребения должны размещаться на расстоянии не менее 300 м от границ селитебной территории.</w:t>
      </w:r>
    </w:p>
    <w:p w:rsidR="00450F01" w:rsidRPr="00275C0B" w:rsidRDefault="00450F01" w:rsidP="00450F01">
      <w:pPr>
        <w:ind w:firstLine="709"/>
        <w:rPr>
          <w:rFonts w:cs="Arial"/>
          <w:color w:val="000000"/>
        </w:rPr>
      </w:pPr>
      <w:r w:rsidRPr="00275C0B">
        <w:rPr>
          <w:rFonts w:cs="Arial"/>
          <w:color w:val="000000"/>
        </w:rPr>
        <w:t>Кладбища с погребением путем предания тела (останков) умершего земле (захоронение в могилу, склеп) размещают на расстоянии:</w:t>
      </w:r>
    </w:p>
    <w:p w:rsidR="00450F01" w:rsidRPr="00275C0B" w:rsidRDefault="00450F01" w:rsidP="00450F01">
      <w:pPr>
        <w:numPr>
          <w:ilvl w:val="0"/>
          <w:numId w:val="20"/>
        </w:numPr>
        <w:ind w:left="0" w:firstLine="709"/>
        <w:rPr>
          <w:rFonts w:cs="Arial"/>
          <w:color w:val="000000"/>
        </w:rPr>
      </w:pPr>
      <w:r w:rsidRPr="00275C0B">
        <w:rPr>
          <w:rFonts w:cs="Arial"/>
          <w:color w:val="000000"/>
        </w:rPr>
        <w:t>от жилых, общественных зданий, спортивно-оздоровительных и санаторно-курортных зон:</w:t>
      </w:r>
    </w:p>
    <w:p w:rsidR="00450F01" w:rsidRPr="00275C0B" w:rsidRDefault="00450F01" w:rsidP="00450F01">
      <w:pPr>
        <w:ind w:firstLine="709"/>
        <w:rPr>
          <w:rFonts w:cs="Arial"/>
          <w:color w:val="000000"/>
        </w:rPr>
      </w:pPr>
      <w:r w:rsidRPr="00275C0B">
        <w:rPr>
          <w:rFonts w:cs="Arial"/>
          <w:color w:val="000000"/>
        </w:rPr>
        <w:t>- 500 м - при площади кладбища от 20 до 40 га (размещение кладбища размером территории более 40 га не допускается);</w:t>
      </w:r>
    </w:p>
    <w:p w:rsidR="00450F01" w:rsidRPr="00275C0B" w:rsidRDefault="00450F01" w:rsidP="00450F01">
      <w:pPr>
        <w:ind w:firstLine="709"/>
        <w:rPr>
          <w:rFonts w:cs="Arial"/>
          <w:color w:val="000000"/>
        </w:rPr>
      </w:pPr>
      <w:r w:rsidRPr="00275C0B">
        <w:rPr>
          <w:rFonts w:cs="Arial"/>
          <w:color w:val="000000"/>
        </w:rPr>
        <w:t>- 300 м - при площади кладбища до 20 га;</w:t>
      </w:r>
    </w:p>
    <w:p w:rsidR="00450F01" w:rsidRPr="00275C0B" w:rsidRDefault="00450F01" w:rsidP="00450F01">
      <w:pPr>
        <w:ind w:firstLine="709"/>
        <w:rPr>
          <w:rFonts w:cs="Arial"/>
          <w:color w:val="000000"/>
        </w:rPr>
      </w:pPr>
      <w:r w:rsidRPr="00275C0B">
        <w:rPr>
          <w:rFonts w:cs="Arial"/>
          <w:color w:val="000000"/>
        </w:rPr>
        <w:t>- 50 м - для сельских, закрытых кладбищ и мемориальных комплексов, кладбищ с погребением после кремации;</w:t>
      </w:r>
    </w:p>
    <w:p w:rsidR="00450F01" w:rsidRPr="00275C0B" w:rsidRDefault="00450F01" w:rsidP="00450F01">
      <w:pPr>
        <w:numPr>
          <w:ilvl w:val="0"/>
          <w:numId w:val="20"/>
        </w:numPr>
        <w:ind w:left="0" w:firstLine="709"/>
        <w:rPr>
          <w:rFonts w:cs="Arial"/>
          <w:color w:val="000000"/>
        </w:rPr>
      </w:pPr>
      <w:r w:rsidRPr="00275C0B">
        <w:rPr>
          <w:rFonts w:cs="Arial"/>
          <w:color w:val="000000"/>
        </w:rPr>
        <w:t xml:space="preserve">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w:t>
      </w:r>
      <w:proofErr w:type="spellStart"/>
      <w:r w:rsidRPr="00275C0B">
        <w:rPr>
          <w:rFonts w:cs="Arial"/>
          <w:color w:val="000000"/>
        </w:rPr>
        <w:t>водоисточника</w:t>
      </w:r>
      <w:proofErr w:type="spellEnd"/>
      <w:r w:rsidRPr="00275C0B">
        <w:rPr>
          <w:rFonts w:cs="Arial"/>
          <w:color w:val="000000"/>
        </w:rPr>
        <w:t xml:space="preserve"> и времени фильтрации;</w:t>
      </w:r>
    </w:p>
    <w:p w:rsidR="00450F01" w:rsidRPr="00275C0B" w:rsidRDefault="00450F01" w:rsidP="00450F01">
      <w:pPr>
        <w:numPr>
          <w:ilvl w:val="0"/>
          <w:numId w:val="20"/>
        </w:numPr>
        <w:ind w:left="0" w:firstLine="709"/>
        <w:rPr>
          <w:rFonts w:cs="Arial"/>
          <w:color w:val="000000"/>
        </w:rPr>
      </w:pPr>
      <w:r w:rsidRPr="00275C0B">
        <w:rPr>
          <w:rFonts w:cs="Arial"/>
          <w:color w:val="000000"/>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450F01" w:rsidRPr="00275C0B" w:rsidRDefault="00450F01" w:rsidP="00450F01">
      <w:pPr>
        <w:ind w:firstLine="709"/>
        <w:rPr>
          <w:rFonts w:cs="Arial"/>
          <w:color w:val="000000"/>
        </w:rPr>
      </w:pPr>
      <w:r w:rsidRPr="00275C0B">
        <w:rPr>
          <w:rFonts w:cs="Arial"/>
          <w:color w:val="000000"/>
        </w:rPr>
        <w:t>После закрытия кладбища по истечении 25 лет после последнего захоронения расстояние до жилой застройки может быть сокращено до 100 м.</w:t>
      </w:r>
    </w:p>
    <w:p w:rsidR="00450F01" w:rsidRPr="00275C0B" w:rsidRDefault="00450F01" w:rsidP="00450F01">
      <w:pPr>
        <w:ind w:firstLine="709"/>
        <w:rPr>
          <w:rFonts w:cs="Arial"/>
          <w:color w:val="000000"/>
        </w:rPr>
      </w:pPr>
      <w:r w:rsidRPr="00275C0B">
        <w:rPr>
          <w:rFonts w:cs="Arial"/>
          <w:color w:val="000000"/>
        </w:rPr>
        <w:lastRenderedPageBreak/>
        <w:t xml:space="preserve">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w:t>
      </w:r>
      <w:proofErr w:type="spellStart"/>
      <w:r w:rsidRPr="00275C0B">
        <w:rPr>
          <w:rFonts w:cs="Arial"/>
          <w:color w:val="000000"/>
        </w:rPr>
        <w:t>Роспотребнадзора</w:t>
      </w:r>
      <w:proofErr w:type="spellEnd"/>
      <w:r w:rsidRPr="00275C0B">
        <w:rPr>
          <w:rFonts w:cs="Arial"/>
          <w:color w:val="000000"/>
        </w:rPr>
        <w:t>, но принимать не менее 100 м.</w:t>
      </w:r>
    </w:p>
    <w:p w:rsidR="00450F01" w:rsidRPr="00275C0B" w:rsidRDefault="00450F01" w:rsidP="00450F01">
      <w:pPr>
        <w:ind w:firstLine="709"/>
        <w:rPr>
          <w:rFonts w:cs="Arial"/>
          <w:color w:val="000000"/>
        </w:rPr>
      </w:pPr>
      <w:r w:rsidRPr="00275C0B">
        <w:rPr>
          <w:rFonts w:cs="Arial"/>
          <w:color w:val="000000"/>
        </w:rPr>
        <w:t>По территории санитарно-защитных зон и кладбищ запрещается прокладка сетей централизованного хозяйственно-питьевого водоснабжения.</w:t>
      </w:r>
    </w:p>
    <w:p w:rsidR="00450F01" w:rsidRPr="00275C0B" w:rsidRDefault="00450F01" w:rsidP="00450F01">
      <w:pPr>
        <w:ind w:firstLine="709"/>
        <w:rPr>
          <w:rFonts w:cs="Arial"/>
          <w:color w:val="000000"/>
        </w:rPr>
      </w:pPr>
      <w:r w:rsidRPr="00275C0B">
        <w:rPr>
          <w:rFonts w:cs="Arial"/>
          <w:color w:val="000000"/>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450F01" w:rsidRPr="00275C0B" w:rsidRDefault="00450F01" w:rsidP="00450F01">
      <w:pPr>
        <w:ind w:firstLine="709"/>
        <w:rPr>
          <w:rFonts w:cs="Arial"/>
          <w:color w:val="000000"/>
        </w:rPr>
      </w:pPr>
      <w:r w:rsidRPr="00275C0B">
        <w:rPr>
          <w:rFonts w:cs="Arial"/>
          <w:color w:val="000000"/>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450F01" w:rsidRPr="00275C0B" w:rsidRDefault="00450F01" w:rsidP="00450F01">
      <w:pPr>
        <w:ind w:firstLine="709"/>
        <w:rPr>
          <w:rFonts w:cs="Arial"/>
          <w:color w:val="000000"/>
        </w:rPr>
      </w:pPr>
      <w:r w:rsidRPr="00275C0B">
        <w:rPr>
          <w:rFonts w:cs="Arial"/>
          <w:color w:val="000000"/>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450F01" w:rsidRPr="00275C0B" w:rsidRDefault="00450F01" w:rsidP="00450F01">
      <w:pPr>
        <w:ind w:firstLine="709"/>
        <w:rPr>
          <w:rFonts w:cs="Arial"/>
          <w:color w:val="000000"/>
        </w:rPr>
      </w:pPr>
      <w:r w:rsidRPr="00275C0B">
        <w:rPr>
          <w:rFonts w:cs="Arial"/>
          <w:color w:val="000000"/>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1.7 Санитарно-защитные зоны скотомогильников</w:t>
      </w:r>
    </w:p>
    <w:p w:rsidR="00450F01" w:rsidRPr="00275C0B" w:rsidRDefault="00450F01" w:rsidP="00450F01">
      <w:pPr>
        <w:ind w:firstLine="709"/>
        <w:rPr>
          <w:rFonts w:cs="Arial"/>
          <w:color w:val="000000"/>
        </w:rPr>
      </w:pPr>
      <w:r w:rsidRPr="00275C0B">
        <w:rPr>
          <w:rFonts w:cs="Arial"/>
          <w:color w:val="000000"/>
        </w:rPr>
        <w:t>На территории Писаревского сельского поселения расположен один закрытый скотомогильник.</w:t>
      </w:r>
    </w:p>
    <w:p w:rsidR="00450F01" w:rsidRPr="00275C0B" w:rsidRDefault="00450F01" w:rsidP="00450F01">
      <w:pPr>
        <w:ind w:firstLine="709"/>
        <w:rPr>
          <w:rFonts w:cs="Arial"/>
          <w:color w:val="000000"/>
        </w:rPr>
      </w:pPr>
      <w:r w:rsidRPr="00275C0B">
        <w:rPr>
          <w:rFonts w:cs="Arial"/>
          <w:color w:val="000000"/>
        </w:rPr>
        <w:t xml:space="preserve"> Также на территории сельского поселение планируется проектирование и строительство нового скотомогильника. </w:t>
      </w:r>
    </w:p>
    <w:p w:rsidR="00450F01" w:rsidRPr="00275C0B" w:rsidRDefault="00450F01" w:rsidP="00450F01">
      <w:pPr>
        <w:ind w:firstLine="709"/>
        <w:rPr>
          <w:rFonts w:cs="Arial"/>
          <w:color w:val="000000"/>
        </w:rPr>
      </w:pPr>
      <w:r w:rsidRPr="00275C0B">
        <w:rPr>
          <w:rFonts w:cs="Arial"/>
          <w:color w:val="000000"/>
        </w:rPr>
        <w:t>Размер санитарно-защитной зоны от скотомогильника (биотермической ямы) принимается до:</w:t>
      </w:r>
    </w:p>
    <w:p w:rsidR="00450F01" w:rsidRPr="00275C0B" w:rsidRDefault="00450F01" w:rsidP="00450F01">
      <w:pPr>
        <w:numPr>
          <w:ilvl w:val="0"/>
          <w:numId w:val="19"/>
        </w:numPr>
        <w:ind w:left="0" w:firstLine="709"/>
        <w:rPr>
          <w:rFonts w:cs="Arial"/>
          <w:color w:val="000000"/>
        </w:rPr>
      </w:pPr>
      <w:r w:rsidRPr="00275C0B">
        <w:rPr>
          <w:rFonts w:cs="Arial"/>
          <w:color w:val="000000"/>
        </w:rPr>
        <w:t>жилых, общественных зданий, животноводческих ферм (комплексов) - 1000 м;</w:t>
      </w:r>
    </w:p>
    <w:p w:rsidR="00450F01" w:rsidRPr="00275C0B" w:rsidRDefault="00450F01" w:rsidP="00450F01">
      <w:pPr>
        <w:numPr>
          <w:ilvl w:val="0"/>
          <w:numId w:val="19"/>
        </w:numPr>
        <w:ind w:left="0" w:firstLine="709"/>
        <w:rPr>
          <w:rFonts w:cs="Arial"/>
          <w:color w:val="000000"/>
        </w:rPr>
      </w:pPr>
      <w:r w:rsidRPr="00275C0B">
        <w:rPr>
          <w:rFonts w:cs="Arial"/>
          <w:color w:val="000000"/>
        </w:rPr>
        <w:t>скотопрогонов и пастбищ - 200 м;</w:t>
      </w:r>
    </w:p>
    <w:p w:rsidR="00450F01" w:rsidRPr="00275C0B" w:rsidRDefault="00450F01" w:rsidP="00450F01">
      <w:pPr>
        <w:numPr>
          <w:ilvl w:val="0"/>
          <w:numId w:val="19"/>
        </w:numPr>
        <w:ind w:left="0" w:firstLine="709"/>
        <w:rPr>
          <w:rFonts w:cs="Arial"/>
          <w:color w:val="000000"/>
        </w:rPr>
      </w:pPr>
      <w:r w:rsidRPr="00275C0B">
        <w:rPr>
          <w:rFonts w:cs="Arial"/>
          <w:color w:val="000000"/>
        </w:rPr>
        <w:t>автомобильных, железных дорог в зависимости от их категории - 60 - 300 м.</w:t>
      </w:r>
    </w:p>
    <w:p w:rsidR="00450F01" w:rsidRPr="00275C0B" w:rsidRDefault="00450F01" w:rsidP="00450F01">
      <w:pPr>
        <w:ind w:firstLine="709"/>
        <w:rPr>
          <w:rFonts w:cs="Arial"/>
          <w:color w:val="000000"/>
          <w:kern w:val="1"/>
        </w:rPr>
      </w:pPr>
      <w:r w:rsidRPr="00275C0B">
        <w:rPr>
          <w:rFonts w:cs="Arial"/>
          <w:color w:val="000000"/>
          <w:kern w:val="1"/>
        </w:rPr>
        <w:t xml:space="preserve">По истечении 25 лет с момента последнего захоронения возможно уменьшение размеров санитарно-защитной зоны. </w:t>
      </w:r>
    </w:p>
    <w:p w:rsidR="00450F01" w:rsidRPr="00275C0B" w:rsidRDefault="00450F01" w:rsidP="00450F01">
      <w:pPr>
        <w:ind w:firstLine="709"/>
        <w:rPr>
          <w:rFonts w:cs="Arial"/>
          <w:color w:val="000000"/>
          <w:kern w:val="1"/>
        </w:rPr>
      </w:pPr>
      <w:r w:rsidRPr="00275C0B">
        <w:rPr>
          <w:rFonts w:cs="Arial"/>
          <w:color w:val="000000"/>
          <w:kern w:val="1"/>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450F01" w:rsidRPr="00275C0B" w:rsidRDefault="00450F01" w:rsidP="00450F01">
      <w:pPr>
        <w:ind w:firstLine="709"/>
        <w:rPr>
          <w:rFonts w:cs="Arial"/>
          <w:color w:val="000000"/>
        </w:rPr>
      </w:pPr>
      <w:r w:rsidRPr="00275C0B">
        <w:rPr>
          <w:rFonts w:cs="Arial"/>
          <w:color w:val="000000"/>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1.8 Санитарно-защитные зоны объектов размещения (полигонов) твердых бытовых отходов</w:t>
      </w:r>
    </w:p>
    <w:p w:rsidR="00450F01" w:rsidRPr="00275C0B" w:rsidRDefault="00450F01" w:rsidP="00450F01">
      <w:pPr>
        <w:ind w:firstLine="709"/>
        <w:rPr>
          <w:rFonts w:cs="Arial"/>
          <w:color w:val="000000"/>
        </w:rPr>
      </w:pPr>
      <w:r w:rsidRPr="00275C0B">
        <w:rPr>
          <w:rFonts w:cs="Arial"/>
          <w:color w:val="000000"/>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1.9 Санитарно-защитные зоны для канализационных очистных сооружений</w:t>
      </w:r>
    </w:p>
    <w:p w:rsidR="00450F01" w:rsidRPr="00275C0B" w:rsidRDefault="00450F01" w:rsidP="00450F01">
      <w:pPr>
        <w:ind w:firstLine="709"/>
        <w:rPr>
          <w:rFonts w:cs="Arial"/>
          <w:color w:val="000000"/>
        </w:rPr>
      </w:pPr>
      <w:r w:rsidRPr="00275C0B">
        <w:rPr>
          <w:rFonts w:cs="Arial"/>
          <w:color w:val="000000"/>
        </w:rPr>
        <w:t>Принимаются в соответствии с требованиями СанПиН 2.2.1/2.1.1.1200-03 по таблице.</w:t>
      </w:r>
    </w:p>
    <w:tbl>
      <w:tblPr>
        <w:tblW w:w="10065" w:type="dxa"/>
        <w:tblInd w:w="70" w:type="dxa"/>
        <w:tblLayout w:type="fixed"/>
        <w:tblCellMar>
          <w:left w:w="70" w:type="dxa"/>
          <w:right w:w="70" w:type="dxa"/>
        </w:tblCellMar>
        <w:tblLook w:val="0000" w:firstRow="0" w:lastRow="0" w:firstColumn="0" w:lastColumn="0" w:noHBand="0" w:noVBand="0"/>
      </w:tblPr>
      <w:tblGrid>
        <w:gridCol w:w="3828"/>
        <w:gridCol w:w="1275"/>
        <w:gridCol w:w="1276"/>
        <w:gridCol w:w="1559"/>
        <w:gridCol w:w="2127"/>
      </w:tblGrid>
      <w:tr w:rsidR="00450F01" w:rsidRPr="00275C0B" w:rsidTr="000B0A31">
        <w:trPr>
          <w:cantSplit/>
          <w:trHeight w:val="480"/>
        </w:trPr>
        <w:tc>
          <w:tcPr>
            <w:tcW w:w="3828" w:type="dxa"/>
            <w:vMerge w:val="restart"/>
            <w:tcBorders>
              <w:top w:val="single" w:sz="6" w:space="0" w:color="auto"/>
              <w:left w:val="single" w:sz="6" w:space="0" w:color="auto"/>
              <w:bottom w:val="nil"/>
              <w:right w:val="single" w:sz="6"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Сооружения для очистки сточных вод</w:t>
            </w:r>
          </w:p>
        </w:tc>
        <w:tc>
          <w:tcPr>
            <w:tcW w:w="6237"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Расстояние в </w:t>
            </w:r>
            <w:proofErr w:type="gramStart"/>
            <w:r w:rsidRPr="00275C0B">
              <w:rPr>
                <w:rFonts w:cs="Arial"/>
                <w:color w:val="000000"/>
                <w:sz w:val="20"/>
                <w:szCs w:val="20"/>
              </w:rPr>
              <w:t>м</w:t>
            </w:r>
            <w:proofErr w:type="gramEnd"/>
            <w:r w:rsidRPr="00275C0B">
              <w:rPr>
                <w:rFonts w:cs="Arial"/>
                <w:color w:val="000000"/>
                <w:sz w:val="20"/>
                <w:szCs w:val="20"/>
              </w:rPr>
              <w:t xml:space="preserve"> при расчетной производительности очистных сооружений,</w:t>
            </w:r>
          </w:p>
          <w:p w:rsidR="00450F01" w:rsidRPr="00275C0B" w:rsidRDefault="00450F01" w:rsidP="000B0A31">
            <w:pPr>
              <w:ind w:firstLine="0"/>
              <w:rPr>
                <w:rFonts w:cs="Arial"/>
                <w:color w:val="000000"/>
                <w:sz w:val="20"/>
                <w:szCs w:val="20"/>
              </w:rPr>
            </w:pPr>
            <w:r w:rsidRPr="00275C0B">
              <w:rPr>
                <w:rFonts w:cs="Arial"/>
                <w:color w:val="000000"/>
                <w:sz w:val="20"/>
                <w:szCs w:val="20"/>
              </w:rPr>
              <w:t>тыс. куб. м/сутки</w:t>
            </w:r>
          </w:p>
        </w:tc>
      </w:tr>
      <w:tr w:rsidR="00450F01" w:rsidRPr="00275C0B" w:rsidTr="000B0A31">
        <w:trPr>
          <w:cantSplit/>
          <w:trHeight w:val="360"/>
        </w:trPr>
        <w:tc>
          <w:tcPr>
            <w:tcW w:w="3828" w:type="dxa"/>
            <w:vMerge/>
            <w:tcBorders>
              <w:top w:val="nil"/>
              <w:left w:val="single" w:sz="6" w:space="0" w:color="auto"/>
              <w:bottom w:val="single" w:sz="6" w:space="0" w:color="auto"/>
              <w:right w:val="single" w:sz="6" w:space="0" w:color="auto"/>
            </w:tcBorders>
            <w:shd w:val="clear" w:color="auto" w:fill="auto"/>
            <w:vAlign w:val="center"/>
          </w:tcPr>
          <w:p w:rsidR="00450F01" w:rsidRPr="00275C0B" w:rsidRDefault="00450F01" w:rsidP="000B0A31">
            <w:pPr>
              <w:ind w:firstLine="0"/>
              <w:rPr>
                <w:rFonts w:cs="Arial"/>
                <w:color w:val="000000"/>
                <w:sz w:val="20"/>
                <w:szCs w:val="20"/>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до 0,2</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более 0,2 до 5,0</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более 5,0</w:t>
            </w:r>
          </w:p>
          <w:p w:rsidR="00450F01" w:rsidRPr="00275C0B" w:rsidRDefault="00450F01" w:rsidP="000B0A31">
            <w:pPr>
              <w:ind w:firstLine="0"/>
              <w:rPr>
                <w:rFonts w:cs="Arial"/>
                <w:color w:val="000000"/>
                <w:sz w:val="20"/>
                <w:szCs w:val="20"/>
              </w:rPr>
            </w:pPr>
            <w:r w:rsidRPr="00275C0B">
              <w:rPr>
                <w:rFonts w:cs="Arial"/>
                <w:color w:val="000000"/>
                <w:sz w:val="20"/>
                <w:szCs w:val="20"/>
              </w:rPr>
              <w:t>до 50,0</w:t>
            </w:r>
          </w:p>
        </w:tc>
        <w:tc>
          <w:tcPr>
            <w:tcW w:w="2127" w:type="dxa"/>
            <w:tcBorders>
              <w:top w:val="single" w:sz="6" w:space="0" w:color="auto"/>
              <w:left w:val="single" w:sz="6" w:space="0" w:color="auto"/>
              <w:bottom w:val="single" w:sz="6" w:space="0" w:color="auto"/>
              <w:right w:val="single" w:sz="6" w:space="0" w:color="auto"/>
            </w:tcBorders>
            <w:shd w:val="clear" w:color="auto" w:fill="auto"/>
            <w:vAlign w:val="center"/>
          </w:tcPr>
          <w:p w:rsidR="00450F01" w:rsidRPr="00275C0B" w:rsidRDefault="00450F01" w:rsidP="000B0A31">
            <w:pPr>
              <w:ind w:firstLine="0"/>
              <w:rPr>
                <w:rFonts w:cs="Arial"/>
                <w:color w:val="000000"/>
                <w:sz w:val="20"/>
                <w:szCs w:val="20"/>
              </w:rPr>
            </w:pPr>
            <w:r w:rsidRPr="00275C0B">
              <w:rPr>
                <w:rFonts w:cs="Arial"/>
                <w:color w:val="000000"/>
                <w:sz w:val="20"/>
                <w:szCs w:val="20"/>
              </w:rPr>
              <w:t>более 50,0</w:t>
            </w:r>
          </w:p>
          <w:p w:rsidR="00450F01" w:rsidRPr="00275C0B" w:rsidRDefault="00450F01" w:rsidP="000B0A31">
            <w:pPr>
              <w:ind w:firstLine="0"/>
              <w:rPr>
                <w:rFonts w:cs="Arial"/>
                <w:color w:val="000000"/>
                <w:sz w:val="20"/>
                <w:szCs w:val="20"/>
              </w:rPr>
            </w:pPr>
            <w:r w:rsidRPr="00275C0B">
              <w:rPr>
                <w:rFonts w:cs="Arial"/>
                <w:color w:val="000000"/>
                <w:sz w:val="20"/>
                <w:szCs w:val="20"/>
              </w:rPr>
              <w:t>до 280</w:t>
            </w:r>
          </w:p>
        </w:tc>
      </w:tr>
      <w:tr w:rsidR="00450F01" w:rsidRPr="00275C0B" w:rsidTr="000B0A31">
        <w:trPr>
          <w:cantSplit/>
          <w:trHeight w:val="360"/>
        </w:trPr>
        <w:tc>
          <w:tcPr>
            <w:tcW w:w="3828"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15</w:t>
            </w:r>
          </w:p>
        </w:tc>
        <w:tc>
          <w:tcPr>
            <w:tcW w:w="1276"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20</w:t>
            </w:r>
          </w:p>
        </w:tc>
        <w:tc>
          <w:tcPr>
            <w:tcW w:w="1559"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20</w:t>
            </w:r>
          </w:p>
        </w:tc>
        <w:tc>
          <w:tcPr>
            <w:tcW w:w="2127"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30</w:t>
            </w:r>
          </w:p>
        </w:tc>
      </w:tr>
      <w:tr w:rsidR="00450F01" w:rsidRPr="00275C0B" w:rsidTr="000B0A31">
        <w:trPr>
          <w:cantSplit/>
          <w:trHeight w:val="600"/>
        </w:trPr>
        <w:tc>
          <w:tcPr>
            <w:tcW w:w="3828"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Сооружения для механической и биологической очистки с иловыми площадками для </w:t>
            </w:r>
            <w:proofErr w:type="spellStart"/>
            <w:r w:rsidRPr="00275C0B">
              <w:rPr>
                <w:rFonts w:cs="Arial"/>
                <w:color w:val="000000"/>
                <w:sz w:val="20"/>
                <w:szCs w:val="20"/>
              </w:rPr>
              <w:t>сброженных</w:t>
            </w:r>
            <w:proofErr w:type="spellEnd"/>
            <w:r w:rsidRPr="00275C0B">
              <w:rPr>
                <w:rFonts w:cs="Arial"/>
                <w:color w:val="000000"/>
                <w:sz w:val="20"/>
                <w:szCs w:val="20"/>
              </w:rPr>
              <w:t xml:space="preserve">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150</w:t>
            </w:r>
          </w:p>
        </w:tc>
        <w:tc>
          <w:tcPr>
            <w:tcW w:w="1276"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200</w:t>
            </w:r>
          </w:p>
        </w:tc>
        <w:tc>
          <w:tcPr>
            <w:tcW w:w="1559"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400</w:t>
            </w:r>
          </w:p>
        </w:tc>
        <w:tc>
          <w:tcPr>
            <w:tcW w:w="2127"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500</w:t>
            </w:r>
          </w:p>
        </w:tc>
      </w:tr>
      <w:tr w:rsidR="00450F01" w:rsidRPr="00275C0B" w:rsidTr="000B0A31">
        <w:trPr>
          <w:cantSplit/>
          <w:trHeight w:val="600"/>
        </w:trPr>
        <w:tc>
          <w:tcPr>
            <w:tcW w:w="3828"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100</w:t>
            </w:r>
          </w:p>
        </w:tc>
        <w:tc>
          <w:tcPr>
            <w:tcW w:w="1276"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150</w:t>
            </w:r>
          </w:p>
        </w:tc>
        <w:tc>
          <w:tcPr>
            <w:tcW w:w="1559"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300</w:t>
            </w:r>
          </w:p>
        </w:tc>
        <w:tc>
          <w:tcPr>
            <w:tcW w:w="2127"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400</w:t>
            </w:r>
          </w:p>
        </w:tc>
      </w:tr>
      <w:tr w:rsidR="00450F01" w:rsidRPr="00275C0B" w:rsidTr="000B0A31">
        <w:trPr>
          <w:cantSplit/>
          <w:trHeight w:val="809"/>
        </w:trPr>
        <w:tc>
          <w:tcPr>
            <w:tcW w:w="3828" w:type="dxa"/>
            <w:tcBorders>
              <w:top w:val="single" w:sz="6" w:space="0" w:color="auto"/>
              <w:left w:val="single" w:sz="6" w:space="0" w:color="auto"/>
              <w:bottom w:val="nil"/>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Поля</w:t>
            </w:r>
          </w:p>
          <w:p w:rsidR="00450F01" w:rsidRPr="00275C0B" w:rsidRDefault="00450F01" w:rsidP="000B0A31">
            <w:pPr>
              <w:ind w:firstLine="0"/>
              <w:rPr>
                <w:rFonts w:cs="Arial"/>
                <w:color w:val="000000"/>
                <w:sz w:val="20"/>
                <w:szCs w:val="20"/>
              </w:rPr>
            </w:pPr>
            <w:r w:rsidRPr="00275C0B">
              <w:rPr>
                <w:rFonts w:cs="Arial"/>
                <w:color w:val="000000"/>
                <w:sz w:val="20"/>
                <w:szCs w:val="20"/>
              </w:rPr>
              <w:t xml:space="preserve">а) фильтрации б) орошения </w:t>
            </w:r>
          </w:p>
        </w:tc>
        <w:tc>
          <w:tcPr>
            <w:tcW w:w="1275" w:type="dxa"/>
            <w:tcBorders>
              <w:top w:val="single" w:sz="6" w:space="0" w:color="auto"/>
              <w:left w:val="single" w:sz="6" w:space="0" w:color="auto"/>
              <w:right w:val="single" w:sz="6" w:space="0" w:color="auto"/>
            </w:tcBorders>
          </w:tcPr>
          <w:p w:rsidR="00450F01" w:rsidRPr="00275C0B" w:rsidRDefault="00450F01" w:rsidP="000B0A31">
            <w:pPr>
              <w:ind w:firstLine="0"/>
              <w:rPr>
                <w:rFonts w:cs="Arial"/>
                <w:color w:val="000000"/>
                <w:sz w:val="20"/>
                <w:szCs w:val="20"/>
              </w:rPr>
            </w:pPr>
          </w:p>
          <w:p w:rsidR="00450F01" w:rsidRPr="00275C0B" w:rsidRDefault="00450F01" w:rsidP="000B0A31">
            <w:pPr>
              <w:ind w:firstLine="0"/>
              <w:rPr>
                <w:rFonts w:cs="Arial"/>
                <w:color w:val="000000"/>
                <w:sz w:val="20"/>
                <w:szCs w:val="20"/>
              </w:rPr>
            </w:pPr>
            <w:r w:rsidRPr="00275C0B">
              <w:rPr>
                <w:rFonts w:cs="Arial"/>
                <w:color w:val="000000"/>
                <w:sz w:val="20"/>
                <w:szCs w:val="20"/>
              </w:rPr>
              <w:t>200</w:t>
            </w:r>
          </w:p>
          <w:p w:rsidR="00450F01" w:rsidRPr="00275C0B" w:rsidRDefault="00450F01" w:rsidP="000B0A31">
            <w:pPr>
              <w:ind w:firstLine="0"/>
              <w:rPr>
                <w:rFonts w:cs="Arial"/>
                <w:color w:val="000000"/>
                <w:sz w:val="20"/>
                <w:szCs w:val="20"/>
              </w:rPr>
            </w:pPr>
            <w:r w:rsidRPr="00275C0B">
              <w:rPr>
                <w:rFonts w:cs="Arial"/>
                <w:color w:val="000000"/>
                <w:sz w:val="20"/>
                <w:szCs w:val="20"/>
              </w:rPr>
              <w:t>150</w:t>
            </w:r>
          </w:p>
        </w:tc>
        <w:tc>
          <w:tcPr>
            <w:tcW w:w="1276" w:type="dxa"/>
            <w:tcBorders>
              <w:top w:val="single" w:sz="6" w:space="0" w:color="auto"/>
              <w:left w:val="single" w:sz="6" w:space="0" w:color="auto"/>
              <w:right w:val="single" w:sz="6" w:space="0" w:color="auto"/>
            </w:tcBorders>
          </w:tcPr>
          <w:p w:rsidR="00450F01" w:rsidRPr="00275C0B" w:rsidRDefault="00450F01" w:rsidP="000B0A31">
            <w:pPr>
              <w:ind w:firstLine="0"/>
              <w:rPr>
                <w:rFonts w:cs="Arial"/>
                <w:color w:val="000000"/>
                <w:sz w:val="20"/>
                <w:szCs w:val="20"/>
              </w:rPr>
            </w:pPr>
          </w:p>
          <w:p w:rsidR="00450F01" w:rsidRPr="00275C0B" w:rsidRDefault="00450F01" w:rsidP="000B0A31">
            <w:pPr>
              <w:ind w:firstLine="0"/>
              <w:rPr>
                <w:rFonts w:cs="Arial"/>
                <w:color w:val="000000"/>
                <w:sz w:val="20"/>
                <w:szCs w:val="20"/>
              </w:rPr>
            </w:pPr>
            <w:r w:rsidRPr="00275C0B">
              <w:rPr>
                <w:rFonts w:cs="Arial"/>
                <w:color w:val="000000"/>
                <w:sz w:val="20"/>
                <w:szCs w:val="20"/>
              </w:rPr>
              <w:t>300</w:t>
            </w:r>
          </w:p>
          <w:p w:rsidR="00450F01" w:rsidRPr="00275C0B" w:rsidRDefault="00450F01" w:rsidP="000B0A31">
            <w:pPr>
              <w:ind w:firstLine="0"/>
              <w:rPr>
                <w:rFonts w:cs="Arial"/>
                <w:color w:val="000000"/>
                <w:sz w:val="20"/>
                <w:szCs w:val="20"/>
              </w:rPr>
            </w:pPr>
            <w:r w:rsidRPr="00275C0B">
              <w:rPr>
                <w:rFonts w:cs="Arial"/>
                <w:color w:val="000000"/>
                <w:sz w:val="20"/>
                <w:szCs w:val="20"/>
              </w:rPr>
              <w:t>200</w:t>
            </w:r>
          </w:p>
        </w:tc>
        <w:tc>
          <w:tcPr>
            <w:tcW w:w="1559" w:type="dxa"/>
            <w:tcBorders>
              <w:top w:val="single" w:sz="6" w:space="0" w:color="auto"/>
              <w:left w:val="single" w:sz="6" w:space="0" w:color="auto"/>
              <w:right w:val="single" w:sz="6" w:space="0" w:color="auto"/>
            </w:tcBorders>
          </w:tcPr>
          <w:p w:rsidR="00450F01" w:rsidRPr="00275C0B" w:rsidRDefault="00450F01" w:rsidP="000B0A31">
            <w:pPr>
              <w:ind w:firstLine="0"/>
              <w:rPr>
                <w:rFonts w:cs="Arial"/>
                <w:color w:val="000000"/>
                <w:sz w:val="20"/>
                <w:szCs w:val="20"/>
              </w:rPr>
            </w:pPr>
          </w:p>
          <w:p w:rsidR="00450F01" w:rsidRPr="00275C0B" w:rsidRDefault="00450F01" w:rsidP="000B0A31">
            <w:pPr>
              <w:ind w:firstLine="0"/>
              <w:rPr>
                <w:rFonts w:cs="Arial"/>
                <w:color w:val="000000"/>
                <w:sz w:val="20"/>
                <w:szCs w:val="20"/>
              </w:rPr>
            </w:pPr>
            <w:r w:rsidRPr="00275C0B">
              <w:rPr>
                <w:rFonts w:cs="Arial"/>
                <w:color w:val="000000"/>
                <w:sz w:val="20"/>
                <w:szCs w:val="20"/>
              </w:rPr>
              <w:t>500</w:t>
            </w:r>
          </w:p>
          <w:p w:rsidR="00450F01" w:rsidRPr="00275C0B" w:rsidRDefault="00450F01" w:rsidP="000B0A31">
            <w:pPr>
              <w:ind w:firstLine="0"/>
              <w:rPr>
                <w:rFonts w:cs="Arial"/>
                <w:color w:val="000000"/>
                <w:sz w:val="20"/>
                <w:szCs w:val="20"/>
              </w:rPr>
            </w:pPr>
            <w:r w:rsidRPr="00275C0B">
              <w:rPr>
                <w:rFonts w:cs="Arial"/>
                <w:color w:val="000000"/>
                <w:sz w:val="20"/>
                <w:szCs w:val="20"/>
              </w:rPr>
              <w:t>400</w:t>
            </w:r>
          </w:p>
        </w:tc>
        <w:tc>
          <w:tcPr>
            <w:tcW w:w="2127" w:type="dxa"/>
            <w:tcBorders>
              <w:top w:val="single" w:sz="6" w:space="0" w:color="auto"/>
              <w:left w:val="single" w:sz="6" w:space="0" w:color="auto"/>
              <w:right w:val="single" w:sz="6" w:space="0" w:color="auto"/>
            </w:tcBorders>
          </w:tcPr>
          <w:p w:rsidR="00450F01" w:rsidRPr="00275C0B" w:rsidRDefault="00450F01" w:rsidP="000B0A31">
            <w:pPr>
              <w:ind w:firstLine="0"/>
              <w:rPr>
                <w:rFonts w:cs="Arial"/>
                <w:color w:val="000000"/>
                <w:sz w:val="20"/>
                <w:szCs w:val="20"/>
              </w:rPr>
            </w:pPr>
          </w:p>
          <w:p w:rsidR="00450F01" w:rsidRPr="00275C0B" w:rsidRDefault="00450F01" w:rsidP="000B0A31">
            <w:pPr>
              <w:ind w:firstLine="0"/>
              <w:rPr>
                <w:rFonts w:cs="Arial"/>
                <w:color w:val="000000"/>
                <w:sz w:val="20"/>
                <w:szCs w:val="20"/>
              </w:rPr>
            </w:pPr>
            <w:r w:rsidRPr="00275C0B">
              <w:rPr>
                <w:rFonts w:cs="Arial"/>
                <w:color w:val="000000"/>
                <w:sz w:val="20"/>
                <w:szCs w:val="20"/>
              </w:rPr>
              <w:t>1 000</w:t>
            </w:r>
          </w:p>
          <w:p w:rsidR="00450F01" w:rsidRPr="00275C0B" w:rsidRDefault="00450F01" w:rsidP="000B0A31">
            <w:pPr>
              <w:ind w:firstLine="0"/>
              <w:rPr>
                <w:rFonts w:cs="Arial"/>
                <w:color w:val="000000"/>
                <w:sz w:val="20"/>
                <w:szCs w:val="20"/>
              </w:rPr>
            </w:pPr>
            <w:r w:rsidRPr="00275C0B">
              <w:rPr>
                <w:rFonts w:cs="Arial"/>
                <w:color w:val="000000"/>
                <w:sz w:val="20"/>
                <w:szCs w:val="20"/>
              </w:rPr>
              <w:t>1 000</w:t>
            </w:r>
          </w:p>
        </w:tc>
      </w:tr>
      <w:tr w:rsidR="00450F01" w:rsidRPr="00275C0B" w:rsidTr="000B0A31">
        <w:trPr>
          <w:cantSplit/>
          <w:trHeight w:val="240"/>
        </w:trPr>
        <w:tc>
          <w:tcPr>
            <w:tcW w:w="3828"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200</w:t>
            </w:r>
          </w:p>
        </w:tc>
        <w:tc>
          <w:tcPr>
            <w:tcW w:w="1276"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200</w:t>
            </w:r>
          </w:p>
        </w:tc>
        <w:tc>
          <w:tcPr>
            <w:tcW w:w="1559"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300</w:t>
            </w:r>
          </w:p>
        </w:tc>
        <w:tc>
          <w:tcPr>
            <w:tcW w:w="2127" w:type="dxa"/>
            <w:tcBorders>
              <w:top w:val="single" w:sz="6" w:space="0" w:color="auto"/>
              <w:left w:val="single" w:sz="6" w:space="0" w:color="auto"/>
              <w:bottom w:val="single" w:sz="6" w:space="0" w:color="auto"/>
              <w:right w:val="single" w:sz="6" w:space="0" w:color="auto"/>
            </w:tcBorders>
          </w:tcPr>
          <w:p w:rsidR="00450F01" w:rsidRPr="00275C0B" w:rsidRDefault="00450F01" w:rsidP="000B0A31">
            <w:pPr>
              <w:ind w:firstLine="0"/>
              <w:rPr>
                <w:rFonts w:cs="Arial"/>
                <w:color w:val="000000"/>
                <w:sz w:val="20"/>
                <w:szCs w:val="20"/>
              </w:rPr>
            </w:pPr>
            <w:r w:rsidRPr="00275C0B">
              <w:rPr>
                <w:rFonts w:cs="Arial"/>
                <w:color w:val="000000"/>
                <w:sz w:val="20"/>
                <w:szCs w:val="20"/>
              </w:rPr>
              <w:t>300</w:t>
            </w:r>
          </w:p>
        </w:tc>
      </w:tr>
    </w:tbl>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Примечания:</w:t>
      </w:r>
    </w:p>
    <w:p w:rsidR="00450F01" w:rsidRPr="00275C0B" w:rsidRDefault="00450F01" w:rsidP="00450F01">
      <w:pPr>
        <w:ind w:firstLine="709"/>
        <w:rPr>
          <w:rFonts w:cs="Arial"/>
          <w:color w:val="000000"/>
        </w:rPr>
      </w:pPr>
      <w:r w:rsidRPr="00275C0B">
        <w:rPr>
          <w:rFonts w:cs="Arial"/>
          <w:color w:val="000000"/>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450F01" w:rsidRPr="00275C0B" w:rsidRDefault="00450F01" w:rsidP="00450F01">
      <w:pPr>
        <w:ind w:firstLine="709"/>
        <w:rPr>
          <w:rFonts w:cs="Arial"/>
          <w:color w:val="000000"/>
        </w:rPr>
      </w:pPr>
      <w:r w:rsidRPr="00275C0B">
        <w:rPr>
          <w:rFonts w:cs="Arial"/>
          <w:color w:val="000000"/>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450F01" w:rsidRPr="00275C0B" w:rsidRDefault="00450F01" w:rsidP="00450F01">
      <w:pPr>
        <w:ind w:firstLine="709"/>
        <w:rPr>
          <w:rFonts w:cs="Arial"/>
          <w:color w:val="000000"/>
        </w:rPr>
      </w:pPr>
      <w:r w:rsidRPr="00275C0B">
        <w:rPr>
          <w:rFonts w:cs="Arial"/>
          <w:color w:val="000000"/>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450F01" w:rsidRPr="00275C0B" w:rsidRDefault="00450F01" w:rsidP="00450F01">
      <w:pPr>
        <w:ind w:firstLine="709"/>
        <w:rPr>
          <w:rFonts w:cs="Arial"/>
          <w:color w:val="000000"/>
        </w:rPr>
      </w:pPr>
      <w:r w:rsidRPr="00275C0B">
        <w:rPr>
          <w:rFonts w:cs="Arial"/>
          <w:color w:val="000000"/>
        </w:rPr>
        <w:t>Для полей подземной фильтрации пропускной способностью до 15 куб. м/сутки СЗЗ следует принимать размером 50 м.</w:t>
      </w:r>
    </w:p>
    <w:p w:rsidR="00450F01" w:rsidRPr="00275C0B" w:rsidRDefault="00450F01" w:rsidP="00450F01">
      <w:pPr>
        <w:ind w:firstLine="709"/>
        <w:rPr>
          <w:rFonts w:cs="Arial"/>
          <w:color w:val="000000"/>
        </w:rPr>
      </w:pPr>
      <w:r w:rsidRPr="00275C0B">
        <w:rPr>
          <w:rFonts w:cs="Arial"/>
          <w:color w:val="000000"/>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450F01" w:rsidRPr="00275C0B" w:rsidRDefault="00450F01" w:rsidP="00450F01">
      <w:pPr>
        <w:ind w:firstLine="709"/>
        <w:rPr>
          <w:rFonts w:cs="Arial"/>
          <w:color w:val="000000"/>
        </w:rPr>
      </w:pPr>
      <w:r w:rsidRPr="00275C0B">
        <w:rPr>
          <w:rFonts w:cs="Arial"/>
          <w:color w:val="000000"/>
        </w:rPr>
        <w:lastRenderedPageBreak/>
        <w:t>СЗЗ от очистных сооружений поверхностного стока открытого типа до жилой территории следует принимать 100 м, закрытого типа - 50 м.</w:t>
      </w:r>
    </w:p>
    <w:p w:rsidR="00450F01" w:rsidRPr="00275C0B" w:rsidRDefault="00450F01" w:rsidP="00450F01">
      <w:pPr>
        <w:ind w:firstLine="709"/>
        <w:rPr>
          <w:rFonts w:cs="Arial"/>
          <w:color w:val="000000"/>
        </w:rPr>
      </w:pPr>
      <w:r w:rsidRPr="00275C0B">
        <w:rPr>
          <w:rFonts w:cs="Arial"/>
          <w:color w:val="000000"/>
        </w:rPr>
        <w:t>Кроме того, устанавливаются санитарно-защитные зоны:</w:t>
      </w:r>
    </w:p>
    <w:p w:rsidR="00450F01" w:rsidRPr="00275C0B" w:rsidRDefault="00450F01" w:rsidP="00450F01">
      <w:pPr>
        <w:ind w:firstLine="709"/>
        <w:rPr>
          <w:rFonts w:cs="Arial"/>
          <w:color w:val="000000"/>
        </w:rPr>
      </w:pPr>
      <w:r w:rsidRPr="00275C0B">
        <w:rPr>
          <w:rFonts w:cs="Arial"/>
          <w:color w:val="000000"/>
        </w:rPr>
        <w:t>- от сливных станций - 300 м;</w:t>
      </w:r>
    </w:p>
    <w:p w:rsidR="00450F01" w:rsidRPr="00275C0B" w:rsidRDefault="00450F01" w:rsidP="00450F01">
      <w:pPr>
        <w:ind w:firstLine="709"/>
        <w:rPr>
          <w:rFonts w:cs="Arial"/>
          <w:color w:val="000000"/>
        </w:rPr>
      </w:pPr>
      <w:r w:rsidRPr="00275C0B">
        <w:rPr>
          <w:rFonts w:cs="Arial"/>
          <w:color w:val="000000"/>
        </w:rPr>
        <w:t xml:space="preserve">- от </w:t>
      </w:r>
      <w:proofErr w:type="spellStart"/>
      <w:r w:rsidRPr="00275C0B">
        <w:rPr>
          <w:rFonts w:cs="Arial"/>
          <w:color w:val="000000"/>
        </w:rPr>
        <w:t>шламонакопителей</w:t>
      </w:r>
      <w:proofErr w:type="spellEnd"/>
      <w:r w:rsidRPr="00275C0B">
        <w:rPr>
          <w:rFonts w:cs="Arial"/>
          <w:color w:val="000000"/>
        </w:rPr>
        <w:t xml:space="preserve"> - в зависимости от состава и свой</w:t>
      </w:r>
      <w:proofErr w:type="gramStart"/>
      <w:r w:rsidRPr="00275C0B">
        <w:rPr>
          <w:rFonts w:cs="Arial"/>
          <w:color w:val="000000"/>
        </w:rPr>
        <w:t>ств шл</w:t>
      </w:r>
      <w:proofErr w:type="gramEnd"/>
      <w:r w:rsidRPr="00275C0B">
        <w:rPr>
          <w:rFonts w:cs="Arial"/>
          <w:color w:val="000000"/>
        </w:rPr>
        <w:t xml:space="preserve">ама по согласованию с органами </w:t>
      </w:r>
      <w:proofErr w:type="spellStart"/>
      <w:r w:rsidRPr="00275C0B">
        <w:rPr>
          <w:rFonts w:cs="Arial"/>
          <w:color w:val="000000"/>
        </w:rPr>
        <w:t>Роспотребнадзора</w:t>
      </w:r>
      <w:proofErr w:type="spell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 xml:space="preserve">- от снеготаялок и </w:t>
      </w:r>
      <w:proofErr w:type="spellStart"/>
      <w:r w:rsidRPr="00275C0B">
        <w:rPr>
          <w:rFonts w:cs="Arial"/>
          <w:color w:val="000000"/>
        </w:rPr>
        <w:t>снегосплавных</w:t>
      </w:r>
      <w:proofErr w:type="spellEnd"/>
      <w:r w:rsidRPr="00275C0B">
        <w:rPr>
          <w:rFonts w:cs="Arial"/>
          <w:color w:val="000000"/>
        </w:rPr>
        <w:t xml:space="preserve"> пунктов до жилой территории - не менее 100 м.</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2. Ограничения инженерно-транспортных коммуникаций</w:t>
      </w:r>
    </w:p>
    <w:p w:rsidR="00450F01" w:rsidRPr="00275C0B" w:rsidRDefault="00450F01" w:rsidP="00450F01">
      <w:pPr>
        <w:ind w:firstLine="709"/>
        <w:rPr>
          <w:rFonts w:cs="Arial"/>
          <w:color w:val="000000"/>
        </w:rPr>
      </w:pPr>
      <w:r w:rsidRPr="00275C0B">
        <w:rPr>
          <w:rFonts w:cs="Arial"/>
          <w:color w:val="000000"/>
        </w:rPr>
        <w:t>2.1. Полоса отвода и придорожная полоса автомобильных дорог.</w:t>
      </w:r>
    </w:p>
    <w:p w:rsidR="00450F01" w:rsidRPr="00275C0B" w:rsidRDefault="00450F01" w:rsidP="00450F01">
      <w:pPr>
        <w:ind w:firstLine="709"/>
        <w:rPr>
          <w:rFonts w:cs="Arial"/>
          <w:color w:val="000000"/>
        </w:rPr>
      </w:pPr>
      <w:r w:rsidRPr="00275C0B">
        <w:rPr>
          <w:rFonts w:cs="Arial"/>
          <w:color w:val="000000"/>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450F01" w:rsidRPr="00275C0B" w:rsidRDefault="00450F01" w:rsidP="00450F01">
      <w:pPr>
        <w:ind w:firstLine="709"/>
        <w:rPr>
          <w:rFonts w:cs="Arial"/>
          <w:color w:val="000000"/>
        </w:rPr>
      </w:pPr>
      <w:r w:rsidRPr="00275C0B">
        <w:rPr>
          <w:rFonts w:cs="Arial"/>
          <w:color w:val="000000"/>
        </w:rPr>
        <w:t>1) В пределах полосы отвода автомобильной дороги запрещается:</w:t>
      </w:r>
    </w:p>
    <w:p w:rsidR="00450F01" w:rsidRPr="00275C0B" w:rsidRDefault="00450F01" w:rsidP="00450F01">
      <w:pPr>
        <w:ind w:firstLine="709"/>
        <w:rPr>
          <w:rFonts w:cs="Arial"/>
          <w:color w:val="000000"/>
        </w:rPr>
      </w:pPr>
      <w:r w:rsidRPr="00275C0B">
        <w:rPr>
          <w:rFonts w:cs="Arial"/>
          <w:color w:val="000000"/>
        </w:rPr>
        <w:t>а) строительство жилых и общественных зданий, складов;</w:t>
      </w:r>
    </w:p>
    <w:p w:rsidR="00450F01" w:rsidRPr="00275C0B" w:rsidRDefault="00450F01" w:rsidP="00450F01">
      <w:pPr>
        <w:ind w:firstLine="709"/>
        <w:rPr>
          <w:rFonts w:cs="Arial"/>
          <w:color w:val="000000"/>
        </w:rPr>
      </w:pPr>
      <w:r w:rsidRPr="00275C0B">
        <w:rPr>
          <w:rFonts w:cs="Arial"/>
          <w:color w:val="000000"/>
        </w:rPr>
        <w:t>б) проведение строительных, геологоразведочных, топографических, горных и изыскательских работ, а также устройство наземных сооружений;</w:t>
      </w:r>
    </w:p>
    <w:p w:rsidR="00450F01" w:rsidRPr="00275C0B" w:rsidRDefault="00450F01" w:rsidP="00450F01">
      <w:pPr>
        <w:ind w:firstLine="709"/>
        <w:rPr>
          <w:rFonts w:cs="Arial"/>
          <w:color w:val="000000"/>
        </w:rPr>
      </w:pPr>
      <w:r w:rsidRPr="00275C0B">
        <w:rPr>
          <w:rFonts w:cs="Arial"/>
          <w:color w:val="000000"/>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450F01" w:rsidRPr="00275C0B" w:rsidRDefault="00450F01" w:rsidP="00450F01">
      <w:pPr>
        <w:ind w:firstLine="709"/>
        <w:rPr>
          <w:rFonts w:cs="Arial"/>
          <w:color w:val="000000"/>
        </w:rPr>
      </w:pPr>
      <w:r w:rsidRPr="00275C0B">
        <w:rPr>
          <w:rFonts w:cs="Arial"/>
          <w:color w:val="000000"/>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450F01" w:rsidRPr="00275C0B" w:rsidRDefault="00450F01" w:rsidP="00450F01">
      <w:pPr>
        <w:ind w:firstLine="709"/>
        <w:rPr>
          <w:rFonts w:cs="Arial"/>
          <w:color w:val="000000"/>
        </w:rPr>
      </w:pPr>
      <w:r w:rsidRPr="00275C0B">
        <w:rPr>
          <w:rFonts w:cs="Arial"/>
          <w:color w:val="000000"/>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450F01" w:rsidRPr="00275C0B" w:rsidRDefault="00450F01" w:rsidP="00450F01">
      <w:pPr>
        <w:ind w:firstLine="709"/>
        <w:rPr>
          <w:rFonts w:cs="Arial"/>
          <w:color w:val="000000"/>
        </w:rPr>
      </w:pPr>
      <w:r w:rsidRPr="00275C0B">
        <w:rPr>
          <w:rFonts w:cs="Arial"/>
          <w:color w:val="000000"/>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2.2 Охранные зоны магистральных газопроводов и газораспределительных сетей.</w:t>
      </w:r>
    </w:p>
    <w:p w:rsidR="00450F01" w:rsidRPr="00275C0B" w:rsidRDefault="00450F01" w:rsidP="00450F01">
      <w:pPr>
        <w:ind w:firstLine="709"/>
        <w:rPr>
          <w:rFonts w:cs="Arial"/>
          <w:color w:val="000000"/>
        </w:rPr>
      </w:pPr>
      <w:r w:rsidRPr="00275C0B">
        <w:rPr>
          <w:rFonts w:cs="Arial"/>
          <w:color w:val="000000"/>
        </w:rPr>
        <w:t>Для газораспределительных сетей устанавливаются следующие охранные зоны:</w:t>
      </w:r>
    </w:p>
    <w:p w:rsidR="00450F01" w:rsidRPr="00275C0B" w:rsidRDefault="00450F01" w:rsidP="00450F01">
      <w:pPr>
        <w:ind w:firstLine="709"/>
        <w:rPr>
          <w:rFonts w:cs="Arial"/>
          <w:color w:val="000000"/>
        </w:rPr>
      </w:pPr>
      <w:r w:rsidRPr="00275C0B">
        <w:rPr>
          <w:rFonts w:cs="Arial"/>
          <w:color w:val="000000"/>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450F01" w:rsidRPr="00275C0B" w:rsidRDefault="00450F01" w:rsidP="00450F01">
      <w:pPr>
        <w:ind w:firstLine="709"/>
        <w:rPr>
          <w:rFonts w:cs="Arial"/>
          <w:color w:val="000000"/>
        </w:rPr>
      </w:pPr>
      <w:r w:rsidRPr="00275C0B">
        <w:rPr>
          <w:rFonts w:cs="Arial"/>
          <w:color w:val="000000"/>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50F01" w:rsidRPr="00275C0B" w:rsidRDefault="00450F01" w:rsidP="00450F01">
      <w:pPr>
        <w:ind w:firstLine="709"/>
        <w:rPr>
          <w:rFonts w:cs="Arial"/>
          <w:color w:val="000000"/>
        </w:rPr>
      </w:pPr>
      <w:r w:rsidRPr="00275C0B">
        <w:rPr>
          <w:rFonts w:cs="Arial"/>
          <w:color w:val="000000"/>
        </w:rPr>
        <w:lastRenderedPageBreak/>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50F01" w:rsidRPr="00275C0B" w:rsidRDefault="00450F01" w:rsidP="00450F01">
      <w:pPr>
        <w:ind w:firstLine="709"/>
        <w:rPr>
          <w:rFonts w:cs="Arial"/>
          <w:color w:val="000000"/>
        </w:rPr>
      </w:pPr>
      <w:r w:rsidRPr="00275C0B">
        <w:rPr>
          <w:rFonts w:cs="Arial"/>
          <w:color w:val="000000"/>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50F01" w:rsidRPr="00275C0B" w:rsidRDefault="00450F01" w:rsidP="00450F01">
      <w:pPr>
        <w:ind w:firstLine="709"/>
        <w:rPr>
          <w:rFonts w:cs="Arial"/>
          <w:color w:val="000000"/>
        </w:rPr>
      </w:pPr>
      <w:r w:rsidRPr="00275C0B">
        <w:rPr>
          <w:rFonts w:cs="Arial"/>
          <w:color w:val="000000"/>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2.3 Охранные зоны магистральных трубопроводов</w:t>
      </w:r>
    </w:p>
    <w:p w:rsidR="00450F01" w:rsidRPr="00275C0B" w:rsidRDefault="00450F01" w:rsidP="00450F01">
      <w:pPr>
        <w:ind w:firstLine="709"/>
        <w:rPr>
          <w:rFonts w:cs="Arial"/>
          <w:color w:val="000000"/>
        </w:rPr>
      </w:pPr>
      <w:r w:rsidRPr="00275C0B">
        <w:rPr>
          <w:rFonts w:cs="Arial"/>
          <w:color w:val="000000"/>
        </w:rPr>
        <w:t>Охранные зоны устанавливаются:</w:t>
      </w:r>
    </w:p>
    <w:p w:rsidR="00450F01" w:rsidRPr="00275C0B" w:rsidRDefault="00450F01" w:rsidP="00450F01">
      <w:pPr>
        <w:ind w:firstLine="709"/>
        <w:rPr>
          <w:rFonts w:cs="Arial"/>
          <w:color w:val="000000"/>
        </w:rPr>
      </w:pPr>
      <w:r w:rsidRPr="00275C0B">
        <w:rPr>
          <w:rFonts w:cs="Arial"/>
          <w:color w:val="000000"/>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450F01" w:rsidRPr="00275C0B" w:rsidRDefault="00450F01" w:rsidP="00450F01">
      <w:pPr>
        <w:ind w:firstLine="709"/>
        <w:rPr>
          <w:rFonts w:cs="Arial"/>
          <w:color w:val="000000"/>
        </w:rPr>
      </w:pPr>
      <w:r w:rsidRPr="00275C0B">
        <w:rPr>
          <w:rFonts w:cs="Arial"/>
          <w:color w:val="000000"/>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450F01" w:rsidRPr="00275C0B" w:rsidRDefault="00450F01" w:rsidP="00450F01">
      <w:pPr>
        <w:ind w:firstLine="709"/>
        <w:rPr>
          <w:rFonts w:cs="Arial"/>
          <w:color w:val="000000"/>
        </w:rPr>
      </w:pPr>
      <w:r w:rsidRPr="00275C0B">
        <w:rPr>
          <w:rFonts w:cs="Arial"/>
          <w:color w:val="000000"/>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450F01" w:rsidRPr="00275C0B" w:rsidRDefault="00450F01" w:rsidP="00450F01">
      <w:pPr>
        <w:ind w:firstLine="709"/>
        <w:rPr>
          <w:rFonts w:cs="Arial"/>
          <w:color w:val="000000"/>
        </w:rPr>
      </w:pPr>
      <w:r w:rsidRPr="00275C0B">
        <w:rPr>
          <w:rFonts w:cs="Arial"/>
          <w:color w:val="000000"/>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450F01" w:rsidRPr="00275C0B" w:rsidRDefault="00450F01" w:rsidP="00450F01">
      <w:pPr>
        <w:ind w:firstLine="709"/>
        <w:rPr>
          <w:rFonts w:cs="Arial"/>
          <w:color w:val="000000"/>
        </w:rPr>
      </w:pPr>
      <w:r w:rsidRPr="00275C0B">
        <w:rPr>
          <w:rFonts w:cs="Arial"/>
          <w:color w:val="000000"/>
        </w:rPr>
        <w:t xml:space="preserve">вокруг емкостей для хранения и </w:t>
      </w:r>
      <w:proofErr w:type="spellStart"/>
      <w:r w:rsidRPr="00275C0B">
        <w:rPr>
          <w:rFonts w:cs="Arial"/>
          <w:color w:val="000000"/>
        </w:rPr>
        <w:t>разгазирования</w:t>
      </w:r>
      <w:proofErr w:type="spellEnd"/>
      <w:r w:rsidRPr="00275C0B">
        <w:rPr>
          <w:rFonts w:cs="Arial"/>
          <w:color w:val="000000"/>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450F01" w:rsidRPr="00275C0B" w:rsidRDefault="00450F01" w:rsidP="00450F01">
      <w:pPr>
        <w:ind w:firstLine="709"/>
        <w:rPr>
          <w:rFonts w:cs="Arial"/>
          <w:color w:val="000000"/>
        </w:rPr>
      </w:pPr>
      <w:proofErr w:type="gramStart"/>
      <w:r w:rsidRPr="00275C0B">
        <w:rPr>
          <w:rFonts w:cs="Arial"/>
          <w:color w:val="000000"/>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roofErr w:type="gramEnd"/>
    </w:p>
    <w:p w:rsidR="00450F01" w:rsidRPr="00275C0B" w:rsidRDefault="00450F01" w:rsidP="00450F01">
      <w:pPr>
        <w:ind w:firstLine="709"/>
        <w:rPr>
          <w:rFonts w:cs="Arial"/>
          <w:color w:val="000000"/>
        </w:rPr>
      </w:pPr>
      <w:r w:rsidRPr="00275C0B">
        <w:rPr>
          <w:rFonts w:cs="Arial"/>
          <w:color w:val="000000"/>
        </w:rPr>
        <w:t>Режим использования охранной зоны:</w:t>
      </w:r>
    </w:p>
    <w:p w:rsidR="00450F01" w:rsidRPr="00275C0B" w:rsidRDefault="00450F01" w:rsidP="00450F01">
      <w:pPr>
        <w:ind w:firstLine="709"/>
        <w:rPr>
          <w:rFonts w:cs="Arial"/>
          <w:color w:val="000000"/>
        </w:rPr>
      </w:pPr>
      <w:r w:rsidRPr="00275C0B">
        <w:rPr>
          <w:rFonts w:cs="Arial"/>
          <w:color w:val="000000"/>
        </w:rPr>
        <w:t>В охранных зонах трубопроводов запрещается:</w:t>
      </w:r>
    </w:p>
    <w:p w:rsidR="00450F01" w:rsidRPr="00275C0B" w:rsidRDefault="00450F01" w:rsidP="00450F01">
      <w:pPr>
        <w:ind w:firstLine="709"/>
        <w:rPr>
          <w:rFonts w:cs="Arial"/>
          <w:color w:val="000000"/>
        </w:rPr>
      </w:pPr>
      <w:r w:rsidRPr="00275C0B">
        <w:rPr>
          <w:rFonts w:cs="Arial"/>
          <w:color w:val="000000"/>
        </w:rPr>
        <w:t>а) перемещать, засыпать и ломать опознавательные и сигнальные знаки, контрольно - измерительные пункты;</w:t>
      </w:r>
    </w:p>
    <w:p w:rsidR="00450F01" w:rsidRPr="00275C0B" w:rsidRDefault="00450F01" w:rsidP="00450F01">
      <w:pPr>
        <w:ind w:firstLine="709"/>
        <w:rPr>
          <w:rFonts w:cs="Arial"/>
          <w:color w:val="000000"/>
        </w:rPr>
      </w:pPr>
      <w:r w:rsidRPr="00275C0B">
        <w:rPr>
          <w:rFonts w:cs="Arial"/>
          <w:color w:val="000000"/>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w:t>
      </w:r>
      <w:r w:rsidRPr="00275C0B">
        <w:rPr>
          <w:rFonts w:cs="Arial"/>
          <w:color w:val="000000"/>
        </w:rPr>
        <w:lastRenderedPageBreak/>
        <w:t>открывать и закрывать краны и задвижки, отключать или включать средства связи, энергоснабжения и телемеханики трубопроводов;</w:t>
      </w:r>
    </w:p>
    <w:p w:rsidR="00450F01" w:rsidRPr="00275C0B" w:rsidRDefault="00450F01" w:rsidP="00450F01">
      <w:pPr>
        <w:ind w:firstLine="709"/>
        <w:rPr>
          <w:rFonts w:cs="Arial"/>
          <w:color w:val="000000"/>
        </w:rPr>
      </w:pPr>
      <w:r w:rsidRPr="00275C0B">
        <w:rPr>
          <w:rFonts w:cs="Arial"/>
          <w:color w:val="000000"/>
        </w:rPr>
        <w:t>в) устраивать всякого рода свалки, выливать растворы кислот, солей и щелочей;</w:t>
      </w:r>
    </w:p>
    <w:p w:rsidR="00450F01" w:rsidRPr="00275C0B" w:rsidRDefault="00450F01" w:rsidP="00450F01">
      <w:pPr>
        <w:ind w:firstLine="709"/>
        <w:rPr>
          <w:rFonts w:cs="Arial"/>
          <w:color w:val="000000"/>
        </w:rPr>
      </w:pPr>
      <w:r w:rsidRPr="00275C0B">
        <w:rPr>
          <w:rFonts w:cs="Arial"/>
          <w:color w:val="000000"/>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50F01" w:rsidRPr="00275C0B" w:rsidRDefault="00450F01" w:rsidP="00450F01">
      <w:pPr>
        <w:ind w:firstLine="709"/>
        <w:rPr>
          <w:rFonts w:cs="Arial"/>
          <w:color w:val="000000"/>
        </w:rPr>
      </w:pPr>
      <w:r w:rsidRPr="00275C0B">
        <w:rPr>
          <w:rFonts w:cs="Arial"/>
          <w:color w:val="000000"/>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450F01" w:rsidRPr="00275C0B" w:rsidRDefault="00450F01" w:rsidP="00450F01">
      <w:pPr>
        <w:ind w:firstLine="709"/>
        <w:rPr>
          <w:rFonts w:cs="Arial"/>
          <w:color w:val="000000"/>
        </w:rPr>
      </w:pPr>
      <w:r w:rsidRPr="00275C0B">
        <w:rPr>
          <w:rFonts w:cs="Arial"/>
          <w:color w:val="000000"/>
        </w:rPr>
        <w:t>е) разводить огонь и размещать какие-либо открытые или закрытые источники огня.</w:t>
      </w:r>
    </w:p>
    <w:p w:rsidR="00450F01" w:rsidRPr="00275C0B" w:rsidRDefault="00450F01" w:rsidP="00450F01">
      <w:pPr>
        <w:ind w:firstLine="709"/>
        <w:rPr>
          <w:rFonts w:cs="Arial"/>
          <w:color w:val="000000"/>
        </w:rPr>
      </w:pPr>
      <w:r w:rsidRPr="00275C0B">
        <w:rPr>
          <w:rFonts w:cs="Arial"/>
          <w:color w:val="000000"/>
        </w:rPr>
        <w:t>В охранных зонах трубопроводов без письменного разрешения предприятий трубопроводного транспорта запрещается:</w:t>
      </w:r>
    </w:p>
    <w:p w:rsidR="00450F01" w:rsidRPr="00275C0B" w:rsidRDefault="00450F01" w:rsidP="00450F01">
      <w:pPr>
        <w:ind w:firstLine="709"/>
        <w:rPr>
          <w:rFonts w:cs="Arial"/>
          <w:color w:val="000000"/>
        </w:rPr>
      </w:pPr>
      <w:r w:rsidRPr="00275C0B">
        <w:rPr>
          <w:rFonts w:cs="Arial"/>
          <w:color w:val="000000"/>
        </w:rPr>
        <w:t>а) возводить любые постройки и сооружения;</w:t>
      </w:r>
    </w:p>
    <w:p w:rsidR="00450F01" w:rsidRPr="00275C0B" w:rsidRDefault="00450F01" w:rsidP="00450F01">
      <w:pPr>
        <w:ind w:firstLine="709"/>
        <w:rPr>
          <w:rFonts w:cs="Arial"/>
          <w:color w:val="000000"/>
        </w:rPr>
      </w:pPr>
      <w:r w:rsidRPr="00275C0B">
        <w:rPr>
          <w:rFonts w:cs="Arial"/>
          <w:color w:val="000000"/>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50F01" w:rsidRPr="00275C0B" w:rsidRDefault="00450F01" w:rsidP="00450F01">
      <w:pPr>
        <w:ind w:firstLine="709"/>
        <w:rPr>
          <w:rFonts w:cs="Arial"/>
          <w:color w:val="000000"/>
        </w:rPr>
      </w:pPr>
      <w:r w:rsidRPr="00275C0B">
        <w:rPr>
          <w:rFonts w:cs="Arial"/>
          <w:color w:val="000000"/>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450F01" w:rsidRPr="00275C0B" w:rsidRDefault="00450F01" w:rsidP="00450F01">
      <w:pPr>
        <w:ind w:firstLine="709"/>
        <w:rPr>
          <w:rFonts w:cs="Arial"/>
          <w:color w:val="000000"/>
        </w:rPr>
      </w:pPr>
      <w:r w:rsidRPr="00275C0B">
        <w:rPr>
          <w:rFonts w:cs="Arial"/>
          <w:color w:val="000000"/>
        </w:rPr>
        <w:t>г) производить мелиоративные земляные работы, сооружать оросительные и осушительные системы;</w:t>
      </w:r>
    </w:p>
    <w:p w:rsidR="00450F01" w:rsidRPr="00275C0B" w:rsidRDefault="00450F01" w:rsidP="00450F01">
      <w:pPr>
        <w:ind w:firstLine="709"/>
        <w:rPr>
          <w:rFonts w:cs="Arial"/>
          <w:color w:val="000000"/>
        </w:rPr>
      </w:pPr>
      <w:r w:rsidRPr="00275C0B">
        <w:rPr>
          <w:rFonts w:cs="Arial"/>
          <w:color w:val="000000"/>
        </w:rPr>
        <w:t>д) производить всякого рода открытые и подземные, горные, строительные, монтажные и взрывные работы, планировку грунта.</w:t>
      </w:r>
    </w:p>
    <w:p w:rsidR="00450F01" w:rsidRPr="00275C0B" w:rsidRDefault="00450F01" w:rsidP="00450F01">
      <w:pPr>
        <w:ind w:firstLine="709"/>
        <w:rPr>
          <w:rFonts w:cs="Arial"/>
          <w:color w:val="000000"/>
        </w:rPr>
      </w:pPr>
      <w:r w:rsidRPr="00275C0B">
        <w:rPr>
          <w:rFonts w:cs="Arial"/>
          <w:color w:val="000000"/>
        </w:rPr>
        <w:t xml:space="preserve">е) производить </w:t>
      </w:r>
      <w:proofErr w:type="spellStart"/>
      <w:r w:rsidRPr="00275C0B">
        <w:rPr>
          <w:rFonts w:cs="Arial"/>
          <w:color w:val="000000"/>
        </w:rPr>
        <w:t>геологосъемочные</w:t>
      </w:r>
      <w:proofErr w:type="spellEnd"/>
      <w:r w:rsidRPr="00275C0B">
        <w:rPr>
          <w:rFonts w:cs="Arial"/>
          <w:color w:val="000000"/>
        </w:rPr>
        <w:t xml:space="preserve">, </w:t>
      </w:r>
      <w:proofErr w:type="gramStart"/>
      <w:r w:rsidRPr="00275C0B">
        <w:rPr>
          <w:rFonts w:cs="Arial"/>
          <w:color w:val="000000"/>
        </w:rPr>
        <w:t>геолого - разведочные</w:t>
      </w:r>
      <w:proofErr w:type="gramEnd"/>
      <w:r w:rsidRPr="00275C0B">
        <w:rPr>
          <w:rFonts w:cs="Arial"/>
          <w:color w:val="000000"/>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450F01" w:rsidRPr="00275C0B" w:rsidRDefault="00450F01" w:rsidP="00450F01">
      <w:pPr>
        <w:ind w:firstLine="709"/>
        <w:rPr>
          <w:rFonts w:cs="Arial"/>
          <w:color w:val="000000"/>
        </w:rPr>
      </w:pPr>
      <w:r w:rsidRPr="00275C0B">
        <w:rPr>
          <w:rFonts w:cs="Arial"/>
          <w:color w:val="000000"/>
        </w:rPr>
        <w:t>2.4 Охранные зоны объектов электросетевого хозяйства</w:t>
      </w:r>
    </w:p>
    <w:p w:rsidR="00450F01" w:rsidRPr="00275C0B" w:rsidRDefault="00450F01" w:rsidP="00450F01">
      <w:pPr>
        <w:ind w:firstLine="709"/>
        <w:rPr>
          <w:rFonts w:cs="Arial"/>
          <w:color w:val="000000"/>
        </w:rPr>
      </w:pPr>
      <w:r w:rsidRPr="00275C0B">
        <w:rPr>
          <w:rFonts w:cs="Arial"/>
          <w:color w:val="000000"/>
        </w:rPr>
        <w:t>1. Размеры охранных зон</w:t>
      </w:r>
    </w:p>
    <w:p w:rsidR="00450F01" w:rsidRPr="00275C0B" w:rsidRDefault="00450F01" w:rsidP="00450F01">
      <w:pPr>
        <w:ind w:firstLine="709"/>
        <w:rPr>
          <w:rFonts w:cs="Arial"/>
          <w:color w:val="000000"/>
        </w:rPr>
      </w:pPr>
      <w:r w:rsidRPr="00275C0B">
        <w:rPr>
          <w:rFonts w:cs="Arial"/>
          <w:color w:val="000000"/>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275C0B">
        <w:rPr>
          <w:rFonts w:cs="Arial"/>
          <w:color w:val="000000"/>
        </w:rPr>
        <w:t>неотклоненном</w:t>
      </w:r>
      <w:proofErr w:type="spellEnd"/>
      <w:r w:rsidRPr="00275C0B">
        <w:rPr>
          <w:rFonts w:cs="Arial"/>
          <w:color w:val="000000"/>
        </w:rPr>
        <w:t xml:space="preserve"> их положении на следующем расстоянии:</w:t>
      </w:r>
    </w:p>
    <w:p w:rsidR="00450F01" w:rsidRPr="00275C0B" w:rsidRDefault="00450F01" w:rsidP="00450F01">
      <w:pPr>
        <w:ind w:firstLine="709"/>
        <w:rPr>
          <w:rFonts w:cs="Arial"/>
          <w:color w:val="000000"/>
        </w:rPr>
      </w:pPr>
      <w:r w:rsidRPr="00275C0B">
        <w:rPr>
          <w:rFonts w:cs="Arial"/>
          <w:color w:val="000000"/>
        </w:rPr>
        <w:t xml:space="preserve">до 1 </w:t>
      </w:r>
      <w:proofErr w:type="spellStart"/>
      <w:r w:rsidRPr="00275C0B">
        <w:rPr>
          <w:rFonts w:cs="Arial"/>
          <w:color w:val="000000"/>
        </w:rPr>
        <w:t>кВ</w:t>
      </w:r>
      <w:proofErr w:type="spellEnd"/>
      <w:r w:rsidRPr="00275C0B">
        <w:rPr>
          <w:rFonts w:cs="Arial"/>
          <w:color w:val="000000"/>
        </w:rPr>
        <w:t xml:space="preserve"> – 2 м.</w:t>
      </w:r>
    </w:p>
    <w:p w:rsidR="00450F01" w:rsidRPr="00275C0B" w:rsidRDefault="00450F01" w:rsidP="00450F01">
      <w:pPr>
        <w:ind w:firstLine="709"/>
        <w:rPr>
          <w:rFonts w:cs="Arial"/>
          <w:color w:val="000000"/>
        </w:rPr>
      </w:pPr>
      <w:r w:rsidRPr="00275C0B">
        <w:rPr>
          <w:rFonts w:cs="Arial"/>
          <w:color w:val="000000"/>
        </w:rPr>
        <w:t xml:space="preserve">1-20 </w:t>
      </w:r>
      <w:proofErr w:type="spellStart"/>
      <w:r w:rsidRPr="00275C0B">
        <w:rPr>
          <w:rFonts w:cs="Arial"/>
          <w:color w:val="000000"/>
        </w:rPr>
        <w:t>кВ</w:t>
      </w:r>
      <w:proofErr w:type="spellEnd"/>
      <w:r w:rsidRPr="00275C0B">
        <w:rPr>
          <w:rFonts w:cs="Arial"/>
          <w:color w:val="000000"/>
        </w:rPr>
        <w:t xml:space="preserve"> – 10 м.</w:t>
      </w:r>
    </w:p>
    <w:p w:rsidR="00450F01" w:rsidRPr="00275C0B" w:rsidRDefault="00450F01" w:rsidP="00450F01">
      <w:pPr>
        <w:ind w:firstLine="709"/>
        <w:rPr>
          <w:rFonts w:cs="Arial"/>
          <w:color w:val="000000"/>
        </w:rPr>
      </w:pPr>
      <w:r w:rsidRPr="00275C0B">
        <w:rPr>
          <w:rFonts w:cs="Arial"/>
          <w:color w:val="000000"/>
        </w:rPr>
        <w:t xml:space="preserve">35 </w:t>
      </w:r>
      <w:proofErr w:type="spellStart"/>
      <w:r w:rsidRPr="00275C0B">
        <w:rPr>
          <w:rFonts w:cs="Arial"/>
          <w:color w:val="000000"/>
        </w:rPr>
        <w:t>кВ</w:t>
      </w:r>
      <w:proofErr w:type="spellEnd"/>
      <w:r w:rsidRPr="00275C0B">
        <w:rPr>
          <w:rFonts w:cs="Arial"/>
          <w:color w:val="000000"/>
        </w:rPr>
        <w:t xml:space="preserve"> – 15 м.</w:t>
      </w:r>
    </w:p>
    <w:p w:rsidR="00450F01" w:rsidRPr="00275C0B" w:rsidRDefault="00450F01" w:rsidP="00450F01">
      <w:pPr>
        <w:ind w:firstLine="709"/>
        <w:rPr>
          <w:rFonts w:cs="Arial"/>
          <w:color w:val="000000"/>
        </w:rPr>
      </w:pPr>
      <w:r w:rsidRPr="00275C0B">
        <w:rPr>
          <w:rFonts w:cs="Arial"/>
          <w:color w:val="000000"/>
        </w:rPr>
        <w:t xml:space="preserve">110 </w:t>
      </w:r>
      <w:proofErr w:type="spellStart"/>
      <w:r w:rsidRPr="00275C0B">
        <w:rPr>
          <w:rFonts w:cs="Arial"/>
          <w:color w:val="000000"/>
        </w:rPr>
        <w:t>кВ</w:t>
      </w:r>
      <w:proofErr w:type="spellEnd"/>
      <w:r w:rsidRPr="00275C0B">
        <w:rPr>
          <w:rFonts w:cs="Arial"/>
          <w:color w:val="000000"/>
        </w:rPr>
        <w:t xml:space="preserve"> – 20 м.</w:t>
      </w:r>
    </w:p>
    <w:p w:rsidR="00450F01" w:rsidRPr="00275C0B" w:rsidRDefault="00450F01" w:rsidP="00450F01">
      <w:pPr>
        <w:ind w:firstLine="709"/>
        <w:rPr>
          <w:rFonts w:cs="Arial"/>
          <w:color w:val="000000"/>
        </w:rPr>
      </w:pPr>
      <w:r w:rsidRPr="00275C0B">
        <w:rPr>
          <w:rFonts w:cs="Arial"/>
          <w:color w:val="000000"/>
        </w:rPr>
        <w:t xml:space="preserve">150, 220 </w:t>
      </w:r>
      <w:proofErr w:type="spellStart"/>
      <w:r w:rsidRPr="00275C0B">
        <w:rPr>
          <w:rFonts w:cs="Arial"/>
          <w:color w:val="000000"/>
        </w:rPr>
        <w:t>кВ</w:t>
      </w:r>
      <w:proofErr w:type="spellEnd"/>
      <w:r w:rsidRPr="00275C0B">
        <w:rPr>
          <w:rFonts w:cs="Arial"/>
          <w:color w:val="000000"/>
        </w:rPr>
        <w:t xml:space="preserve"> - 25 м</w:t>
      </w:r>
    </w:p>
    <w:p w:rsidR="00450F01" w:rsidRPr="00275C0B" w:rsidRDefault="00450F01" w:rsidP="00450F01">
      <w:pPr>
        <w:ind w:firstLine="709"/>
        <w:rPr>
          <w:rFonts w:cs="Arial"/>
          <w:color w:val="000000"/>
        </w:rPr>
      </w:pPr>
      <w:r w:rsidRPr="00275C0B">
        <w:rPr>
          <w:rFonts w:cs="Arial"/>
          <w:color w:val="000000"/>
        </w:rPr>
        <w:t xml:space="preserve">300, 500, +/- 400 </w:t>
      </w:r>
      <w:proofErr w:type="spellStart"/>
      <w:r w:rsidRPr="00275C0B">
        <w:rPr>
          <w:rFonts w:cs="Arial"/>
          <w:color w:val="000000"/>
        </w:rPr>
        <w:t>кВ</w:t>
      </w:r>
      <w:proofErr w:type="spellEnd"/>
      <w:r w:rsidRPr="00275C0B">
        <w:rPr>
          <w:rFonts w:cs="Arial"/>
          <w:color w:val="000000"/>
        </w:rPr>
        <w:t>- 30 м.</w:t>
      </w:r>
    </w:p>
    <w:p w:rsidR="00450F01" w:rsidRPr="00275C0B" w:rsidRDefault="00450F01" w:rsidP="00450F01">
      <w:pPr>
        <w:ind w:firstLine="709"/>
        <w:rPr>
          <w:rFonts w:cs="Arial"/>
          <w:color w:val="000000"/>
        </w:rPr>
      </w:pPr>
      <w:proofErr w:type="gramStart"/>
      <w:r w:rsidRPr="00275C0B">
        <w:rPr>
          <w:rFonts w:cs="Arial"/>
          <w:color w:val="000000"/>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w:t>
      </w:r>
      <w:r w:rsidRPr="00275C0B">
        <w:rPr>
          <w:rFonts w:cs="Arial"/>
          <w:color w:val="000000"/>
        </w:rPr>
        <w:lastRenderedPageBreak/>
        <w:t>тротуарами - на 0,6 метра в сторону зданий</w:t>
      </w:r>
      <w:proofErr w:type="gramEnd"/>
      <w:r w:rsidRPr="00275C0B">
        <w:rPr>
          <w:rFonts w:cs="Arial"/>
          <w:color w:val="000000"/>
        </w:rPr>
        <w:t xml:space="preserve"> и сооружений и на 1 метр в сторону проезжей части улицы);</w:t>
      </w:r>
    </w:p>
    <w:p w:rsidR="00450F01" w:rsidRPr="00275C0B" w:rsidRDefault="00450F01" w:rsidP="00450F01">
      <w:pPr>
        <w:ind w:firstLine="709"/>
        <w:rPr>
          <w:rFonts w:cs="Arial"/>
          <w:color w:val="000000"/>
        </w:rPr>
      </w:pPr>
      <w:r w:rsidRPr="00275C0B">
        <w:rPr>
          <w:rFonts w:cs="Arial"/>
          <w:color w:val="000000"/>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450F01" w:rsidRPr="00275C0B" w:rsidRDefault="00450F01" w:rsidP="00450F01">
      <w:pPr>
        <w:ind w:firstLine="709"/>
        <w:rPr>
          <w:rFonts w:cs="Arial"/>
          <w:color w:val="000000"/>
        </w:rPr>
      </w:pPr>
      <w:r w:rsidRPr="00275C0B">
        <w:rPr>
          <w:rFonts w:cs="Arial"/>
          <w:color w:val="000000"/>
        </w:rPr>
        <w:t>3. В пределах охранных зон без письменного решения о согласовании сетевых организаций юридическим и физическим лицам запрещаются:</w:t>
      </w:r>
    </w:p>
    <w:p w:rsidR="00450F01" w:rsidRPr="00275C0B" w:rsidRDefault="00450F01" w:rsidP="00450F01">
      <w:pPr>
        <w:ind w:firstLine="709"/>
        <w:rPr>
          <w:rFonts w:cs="Arial"/>
          <w:color w:val="000000"/>
        </w:rPr>
      </w:pPr>
      <w:r w:rsidRPr="00275C0B">
        <w:rPr>
          <w:rFonts w:cs="Arial"/>
          <w:color w:val="000000"/>
        </w:rPr>
        <w:t>а) строительство, капитальный ремонт, реконструкция или снос зданий и сооружений;</w:t>
      </w:r>
    </w:p>
    <w:p w:rsidR="00450F01" w:rsidRPr="00275C0B" w:rsidRDefault="00450F01" w:rsidP="00450F01">
      <w:pPr>
        <w:ind w:firstLine="709"/>
        <w:rPr>
          <w:rFonts w:cs="Arial"/>
          <w:color w:val="000000"/>
        </w:rPr>
      </w:pPr>
      <w:r w:rsidRPr="00275C0B">
        <w:rPr>
          <w:rFonts w:cs="Arial"/>
          <w:color w:val="000000"/>
        </w:rPr>
        <w:t>б) горные, взрывные, мелиоративные работы, в том числе связанные с временным затоплением земель;</w:t>
      </w:r>
    </w:p>
    <w:p w:rsidR="00450F01" w:rsidRPr="00275C0B" w:rsidRDefault="00450F01" w:rsidP="00450F01">
      <w:pPr>
        <w:ind w:firstLine="709"/>
        <w:rPr>
          <w:rFonts w:cs="Arial"/>
          <w:color w:val="000000"/>
        </w:rPr>
      </w:pPr>
      <w:r w:rsidRPr="00275C0B">
        <w:rPr>
          <w:rFonts w:cs="Arial"/>
          <w:color w:val="000000"/>
        </w:rPr>
        <w:t>в) посадка и вырубка деревьев и кустарников;</w:t>
      </w:r>
    </w:p>
    <w:p w:rsidR="00450F01" w:rsidRPr="00275C0B" w:rsidRDefault="00450F01" w:rsidP="00450F01">
      <w:pPr>
        <w:ind w:firstLine="709"/>
        <w:rPr>
          <w:rFonts w:cs="Arial"/>
          <w:color w:val="000000"/>
        </w:rPr>
      </w:pPr>
      <w:r w:rsidRPr="00275C0B">
        <w:rPr>
          <w:rFonts w:cs="Arial"/>
          <w:color w:val="000000"/>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450F01" w:rsidRPr="00275C0B" w:rsidRDefault="00450F01" w:rsidP="00450F01">
      <w:pPr>
        <w:ind w:firstLine="709"/>
        <w:rPr>
          <w:rFonts w:cs="Arial"/>
          <w:color w:val="000000"/>
        </w:rPr>
      </w:pPr>
      <w:r w:rsidRPr="00275C0B">
        <w:rPr>
          <w:rFonts w:cs="Arial"/>
          <w:color w:val="000000"/>
        </w:rPr>
        <w:t xml:space="preserve">д) проход судов, у которых расстояние по вертикали от верхнего крайнего габарита с грузом или без груза до нижней точки </w:t>
      </w:r>
      <w:proofErr w:type="gramStart"/>
      <w:r w:rsidRPr="00275C0B">
        <w:rPr>
          <w:rFonts w:cs="Arial"/>
          <w:color w:val="000000"/>
        </w:rPr>
        <w:t>провеса проводов переходов воздушных линий электропередачи</w:t>
      </w:r>
      <w:proofErr w:type="gramEnd"/>
      <w:r w:rsidRPr="00275C0B">
        <w:rPr>
          <w:rFonts w:cs="Arial"/>
          <w:color w:val="000000"/>
        </w:rPr>
        <w:t xml:space="preserve"> через водоемы менее минимально допустимого расстояния, в том числе с учетом максимального уровня подъема воды при паводке;</w:t>
      </w:r>
    </w:p>
    <w:p w:rsidR="00450F01" w:rsidRPr="00275C0B" w:rsidRDefault="00450F01" w:rsidP="00450F01">
      <w:pPr>
        <w:ind w:firstLine="709"/>
        <w:rPr>
          <w:rFonts w:cs="Arial"/>
          <w:color w:val="000000"/>
        </w:rPr>
      </w:pPr>
      <w:r w:rsidRPr="00275C0B">
        <w:rPr>
          <w:rFonts w:cs="Arial"/>
          <w:color w:val="000000"/>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50F01" w:rsidRPr="00275C0B" w:rsidRDefault="00450F01" w:rsidP="00450F01">
      <w:pPr>
        <w:ind w:firstLine="709"/>
        <w:rPr>
          <w:rFonts w:cs="Arial"/>
          <w:color w:val="000000"/>
        </w:rPr>
      </w:pPr>
      <w:r w:rsidRPr="00275C0B">
        <w:rPr>
          <w:rFonts w:cs="Arial"/>
          <w:color w:val="000000"/>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450F01" w:rsidRPr="00275C0B" w:rsidRDefault="00450F01" w:rsidP="00450F01">
      <w:pPr>
        <w:ind w:firstLine="709"/>
        <w:rPr>
          <w:rFonts w:cs="Arial"/>
          <w:color w:val="000000"/>
        </w:rPr>
      </w:pPr>
      <w:r w:rsidRPr="00275C0B">
        <w:rPr>
          <w:rFonts w:cs="Arial"/>
          <w:color w:val="000000"/>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450F01" w:rsidRPr="00275C0B" w:rsidRDefault="00450F01" w:rsidP="00450F01">
      <w:pPr>
        <w:ind w:firstLine="709"/>
        <w:rPr>
          <w:rFonts w:cs="Arial"/>
          <w:color w:val="000000"/>
        </w:rPr>
      </w:pPr>
      <w:r w:rsidRPr="00275C0B">
        <w:rPr>
          <w:rFonts w:cs="Arial"/>
          <w:color w:val="000000"/>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450F01" w:rsidRPr="00275C0B" w:rsidRDefault="00450F01" w:rsidP="00450F01">
      <w:pPr>
        <w:ind w:firstLine="709"/>
        <w:rPr>
          <w:rFonts w:cs="Arial"/>
          <w:color w:val="000000"/>
        </w:rPr>
      </w:pPr>
      <w:r w:rsidRPr="00275C0B">
        <w:rPr>
          <w:rFonts w:cs="Arial"/>
          <w:color w:val="000000"/>
        </w:rPr>
        <w:t>4. В целях защиты населения от воздействия электрического поля, создаваемого воздушными линиями электропередачи (</w:t>
      </w:r>
      <w:proofErr w:type="gramStart"/>
      <w:r w:rsidRPr="00275C0B">
        <w:rPr>
          <w:rFonts w:cs="Arial"/>
          <w:color w:val="000000"/>
        </w:rPr>
        <w:t>ВЛ</w:t>
      </w:r>
      <w:proofErr w:type="gramEnd"/>
      <w:r w:rsidRPr="00275C0B">
        <w:rPr>
          <w:rFonts w:cs="Arial"/>
          <w:color w:val="000000"/>
        </w:rPr>
        <w:t xml:space="preserve">), устанавливаются санитарные разрывы - территория вдоль трассы высоковольтной линии, в которой напряженность электрического поля превышает 1 </w:t>
      </w:r>
      <w:proofErr w:type="spellStart"/>
      <w:r w:rsidRPr="00275C0B">
        <w:rPr>
          <w:rFonts w:cs="Arial"/>
          <w:color w:val="000000"/>
        </w:rPr>
        <w:t>кВ</w:t>
      </w:r>
      <w:proofErr w:type="spellEnd"/>
      <w:r w:rsidRPr="00275C0B">
        <w:rPr>
          <w:rFonts w:cs="Arial"/>
          <w:color w:val="000000"/>
        </w:rPr>
        <w:t>/м.</w:t>
      </w:r>
    </w:p>
    <w:p w:rsidR="00450F01" w:rsidRPr="00275C0B" w:rsidRDefault="00450F01" w:rsidP="00450F01">
      <w:pPr>
        <w:ind w:firstLine="709"/>
        <w:rPr>
          <w:rFonts w:cs="Arial"/>
          <w:color w:val="000000"/>
        </w:rPr>
      </w:pPr>
      <w:r w:rsidRPr="00275C0B">
        <w:rPr>
          <w:rFonts w:cs="Arial"/>
          <w:color w:val="000000"/>
        </w:rPr>
        <w:t xml:space="preserve">Для вновь проектируемых </w:t>
      </w:r>
      <w:proofErr w:type="gramStart"/>
      <w:r w:rsidRPr="00275C0B">
        <w:rPr>
          <w:rFonts w:cs="Arial"/>
          <w:color w:val="000000"/>
        </w:rPr>
        <w:t>ВЛ</w:t>
      </w:r>
      <w:proofErr w:type="gramEnd"/>
      <w:r w:rsidRPr="00275C0B">
        <w:rPr>
          <w:rFonts w:cs="Arial"/>
          <w:color w:val="000000"/>
        </w:rPr>
        <w:t>,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450F01" w:rsidRPr="00275C0B" w:rsidRDefault="00450F01" w:rsidP="00450F01">
      <w:pPr>
        <w:ind w:firstLine="709"/>
        <w:rPr>
          <w:rFonts w:cs="Arial"/>
          <w:color w:val="000000"/>
        </w:rPr>
      </w:pPr>
      <w:r w:rsidRPr="00275C0B">
        <w:rPr>
          <w:rFonts w:cs="Arial"/>
          <w:color w:val="000000"/>
        </w:rPr>
        <w:t xml:space="preserve">- 20 м - для </w:t>
      </w:r>
      <w:proofErr w:type="gramStart"/>
      <w:r w:rsidRPr="00275C0B">
        <w:rPr>
          <w:rFonts w:cs="Arial"/>
          <w:color w:val="000000"/>
        </w:rPr>
        <w:t>ВЛ</w:t>
      </w:r>
      <w:proofErr w:type="gramEnd"/>
      <w:r w:rsidRPr="00275C0B">
        <w:rPr>
          <w:rFonts w:cs="Arial"/>
          <w:color w:val="000000"/>
        </w:rPr>
        <w:t xml:space="preserve"> напряжением 330 </w:t>
      </w:r>
      <w:proofErr w:type="spellStart"/>
      <w:r w:rsidRPr="00275C0B">
        <w:rPr>
          <w:rFonts w:cs="Arial"/>
          <w:color w:val="000000"/>
        </w:rPr>
        <w:t>кВ</w:t>
      </w:r>
      <w:proofErr w:type="spell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 xml:space="preserve">- 30 м - для </w:t>
      </w:r>
      <w:proofErr w:type="gramStart"/>
      <w:r w:rsidRPr="00275C0B">
        <w:rPr>
          <w:rFonts w:cs="Arial"/>
          <w:color w:val="000000"/>
        </w:rPr>
        <w:t>ВЛ</w:t>
      </w:r>
      <w:proofErr w:type="gramEnd"/>
      <w:r w:rsidRPr="00275C0B">
        <w:rPr>
          <w:rFonts w:cs="Arial"/>
          <w:color w:val="000000"/>
        </w:rPr>
        <w:t xml:space="preserve"> напряжением 500 </w:t>
      </w:r>
      <w:proofErr w:type="spellStart"/>
      <w:r w:rsidRPr="00275C0B">
        <w:rPr>
          <w:rFonts w:cs="Arial"/>
          <w:color w:val="000000"/>
        </w:rPr>
        <w:t>кВ</w:t>
      </w:r>
      <w:proofErr w:type="spell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 xml:space="preserve">- 40 м - для </w:t>
      </w:r>
      <w:proofErr w:type="gramStart"/>
      <w:r w:rsidRPr="00275C0B">
        <w:rPr>
          <w:rFonts w:cs="Arial"/>
          <w:color w:val="000000"/>
        </w:rPr>
        <w:t>ВЛ</w:t>
      </w:r>
      <w:proofErr w:type="gramEnd"/>
      <w:r w:rsidRPr="00275C0B">
        <w:rPr>
          <w:rFonts w:cs="Arial"/>
          <w:color w:val="000000"/>
        </w:rPr>
        <w:t xml:space="preserve"> напряжением 750 </w:t>
      </w:r>
      <w:proofErr w:type="spellStart"/>
      <w:r w:rsidRPr="00275C0B">
        <w:rPr>
          <w:rFonts w:cs="Arial"/>
          <w:color w:val="000000"/>
        </w:rPr>
        <w:t>кВ</w:t>
      </w:r>
      <w:proofErr w:type="spell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 xml:space="preserve">- 55 м - для </w:t>
      </w:r>
      <w:proofErr w:type="gramStart"/>
      <w:r w:rsidRPr="00275C0B">
        <w:rPr>
          <w:rFonts w:cs="Arial"/>
          <w:color w:val="000000"/>
        </w:rPr>
        <w:t>ВЛ</w:t>
      </w:r>
      <w:proofErr w:type="gramEnd"/>
      <w:r w:rsidRPr="00275C0B">
        <w:rPr>
          <w:rFonts w:cs="Arial"/>
          <w:color w:val="000000"/>
        </w:rPr>
        <w:t xml:space="preserve"> напряжением 1150 </w:t>
      </w:r>
      <w:proofErr w:type="spellStart"/>
      <w:r w:rsidRPr="00275C0B">
        <w:rPr>
          <w:rFonts w:cs="Arial"/>
          <w:color w:val="000000"/>
        </w:rPr>
        <w:t>кВ.</w:t>
      </w:r>
      <w:proofErr w:type="spellEnd"/>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2.5 Охранная зона и санитарно-защитная зона линий связи</w:t>
      </w:r>
    </w:p>
    <w:p w:rsidR="00450F01" w:rsidRPr="00275C0B" w:rsidRDefault="00450F01" w:rsidP="00450F01">
      <w:pPr>
        <w:ind w:firstLine="709"/>
        <w:rPr>
          <w:rFonts w:cs="Arial"/>
          <w:color w:val="000000"/>
        </w:rPr>
      </w:pPr>
      <w:r w:rsidRPr="00275C0B">
        <w:rPr>
          <w:rFonts w:cs="Arial"/>
          <w:color w:val="000000"/>
        </w:rPr>
        <w:t>1. На трассах кабельных и воздушных линий связи и линий радиофикации:</w:t>
      </w:r>
    </w:p>
    <w:p w:rsidR="00450F01" w:rsidRPr="00275C0B" w:rsidRDefault="00450F01" w:rsidP="00450F01">
      <w:pPr>
        <w:ind w:firstLine="709"/>
        <w:rPr>
          <w:rFonts w:cs="Arial"/>
          <w:color w:val="000000"/>
        </w:rPr>
      </w:pPr>
      <w:r w:rsidRPr="00275C0B">
        <w:rPr>
          <w:rFonts w:cs="Arial"/>
          <w:color w:val="000000"/>
        </w:rPr>
        <w:t>Охранные зоны</w:t>
      </w:r>
    </w:p>
    <w:p w:rsidR="00450F01" w:rsidRPr="00275C0B" w:rsidRDefault="00450F01" w:rsidP="00450F01">
      <w:pPr>
        <w:ind w:firstLine="709"/>
        <w:rPr>
          <w:rFonts w:cs="Arial"/>
          <w:color w:val="000000"/>
        </w:rPr>
      </w:pPr>
      <w:r w:rsidRPr="00275C0B">
        <w:rPr>
          <w:rFonts w:cs="Arial"/>
          <w:color w:val="000000"/>
        </w:rPr>
        <w:t>а) устанавливаются охранные зоны:</w:t>
      </w:r>
    </w:p>
    <w:p w:rsidR="00450F01" w:rsidRPr="00275C0B" w:rsidRDefault="00450F01" w:rsidP="00450F01">
      <w:pPr>
        <w:ind w:firstLine="709"/>
        <w:rPr>
          <w:rFonts w:cs="Arial"/>
          <w:color w:val="000000"/>
        </w:rPr>
      </w:pPr>
      <w:proofErr w:type="gramStart"/>
      <w:r w:rsidRPr="00275C0B">
        <w:rPr>
          <w:rFonts w:cs="Arial"/>
          <w:color w:val="000000"/>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450F01" w:rsidRPr="00275C0B" w:rsidRDefault="00450F01" w:rsidP="00450F01">
      <w:pPr>
        <w:ind w:firstLine="709"/>
        <w:rPr>
          <w:rFonts w:cs="Arial"/>
          <w:color w:val="000000"/>
        </w:rPr>
      </w:pPr>
      <w:r w:rsidRPr="00275C0B">
        <w:rPr>
          <w:rFonts w:cs="Arial"/>
          <w:color w:val="000000"/>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450F01" w:rsidRPr="00275C0B" w:rsidRDefault="00450F01" w:rsidP="00450F01">
      <w:pPr>
        <w:ind w:firstLine="709"/>
        <w:rPr>
          <w:rFonts w:cs="Arial"/>
          <w:color w:val="000000"/>
        </w:rPr>
      </w:pPr>
      <w:r w:rsidRPr="00275C0B">
        <w:rPr>
          <w:rFonts w:cs="Arial"/>
          <w:color w:val="000000"/>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50F01" w:rsidRPr="00275C0B" w:rsidRDefault="00450F01" w:rsidP="00450F01">
      <w:pPr>
        <w:ind w:firstLine="709"/>
        <w:rPr>
          <w:rFonts w:cs="Arial"/>
          <w:color w:val="000000"/>
        </w:rPr>
      </w:pPr>
      <w:r w:rsidRPr="00275C0B">
        <w:rPr>
          <w:rFonts w:cs="Arial"/>
          <w:color w:val="000000"/>
        </w:rPr>
        <w:t>б) создаются просеки в лесных массивах и зеленых насаждениях:</w:t>
      </w:r>
    </w:p>
    <w:p w:rsidR="00450F01" w:rsidRPr="00275C0B" w:rsidRDefault="00450F01" w:rsidP="00450F01">
      <w:pPr>
        <w:ind w:firstLine="709"/>
        <w:rPr>
          <w:rFonts w:cs="Arial"/>
          <w:color w:val="000000"/>
        </w:rPr>
      </w:pPr>
      <w:r w:rsidRPr="00275C0B">
        <w:rPr>
          <w:rFonts w:cs="Arial"/>
          <w:color w:val="000000"/>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450F01" w:rsidRPr="00275C0B" w:rsidRDefault="00450F01" w:rsidP="00450F01">
      <w:pPr>
        <w:ind w:firstLine="709"/>
        <w:rPr>
          <w:rFonts w:cs="Arial"/>
          <w:color w:val="000000"/>
        </w:rPr>
      </w:pPr>
      <w:r w:rsidRPr="00275C0B">
        <w:rPr>
          <w:rFonts w:cs="Arial"/>
          <w:color w:val="000000"/>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450F01" w:rsidRPr="00275C0B" w:rsidRDefault="00450F01" w:rsidP="00450F01">
      <w:pPr>
        <w:ind w:firstLine="709"/>
        <w:rPr>
          <w:rFonts w:cs="Arial"/>
          <w:color w:val="000000"/>
        </w:rPr>
      </w:pPr>
      <w:r w:rsidRPr="00275C0B">
        <w:rPr>
          <w:rFonts w:cs="Arial"/>
          <w:color w:val="000000"/>
        </w:rPr>
        <w:t>- вдоль трассы кабеля связи - шириной не менее 6 метров (по 3 метра с каждой стороны от кабеля связи);</w:t>
      </w:r>
    </w:p>
    <w:p w:rsidR="00450F01" w:rsidRPr="00275C0B" w:rsidRDefault="00450F01" w:rsidP="00450F01">
      <w:pPr>
        <w:ind w:firstLine="709"/>
        <w:rPr>
          <w:rFonts w:cs="Arial"/>
          <w:color w:val="000000"/>
        </w:rPr>
      </w:pPr>
      <w:r w:rsidRPr="00275C0B">
        <w:rPr>
          <w:rFonts w:cs="Arial"/>
          <w:color w:val="000000"/>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450F01" w:rsidRPr="00275C0B" w:rsidRDefault="00450F01" w:rsidP="00450F01">
      <w:pPr>
        <w:ind w:firstLine="709"/>
        <w:rPr>
          <w:rFonts w:cs="Arial"/>
          <w:color w:val="000000"/>
        </w:rPr>
      </w:pPr>
      <w:r w:rsidRPr="00275C0B">
        <w:rPr>
          <w:rFonts w:cs="Arial"/>
          <w:color w:val="000000"/>
        </w:rPr>
        <w:t>3. Уровни электромагнитных излучений не должны превышать предельно допустимые уровни (далее - ПДУ) согласно приложению 1 к СанПиН 2.1.8/2.2.4.1383-03.</w:t>
      </w:r>
    </w:p>
    <w:p w:rsidR="00450F01" w:rsidRPr="00275C0B" w:rsidRDefault="00450F01" w:rsidP="00450F01">
      <w:pPr>
        <w:ind w:firstLine="709"/>
        <w:rPr>
          <w:rFonts w:cs="Arial"/>
          <w:color w:val="000000"/>
        </w:rPr>
      </w:pPr>
      <w:r w:rsidRPr="00275C0B">
        <w:rPr>
          <w:rFonts w:cs="Arial"/>
          <w:color w:val="000000"/>
        </w:rPr>
        <w:t>Границы санитарно-защитных зон определяются на высоте 2 м от поверхности земли по ПДУ.</w:t>
      </w:r>
    </w:p>
    <w:p w:rsidR="00450F01" w:rsidRPr="00275C0B" w:rsidRDefault="00450F01" w:rsidP="00450F01">
      <w:pPr>
        <w:ind w:firstLine="709"/>
        <w:rPr>
          <w:rFonts w:cs="Arial"/>
          <w:color w:val="000000"/>
        </w:rPr>
      </w:pPr>
      <w:r w:rsidRPr="00275C0B">
        <w:rPr>
          <w:rFonts w:cs="Arial"/>
          <w:color w:val="000000"/>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kern w:val="1"/>
          <w:lang w:eastAsia="ar-SA"/>
        </w:rPr>
      </w:pPr>
      <w:r w:rsidRPr="00275C0B">
        <w:rPr>
          <w:rFonts w:cs="Arial"/>
          <w:color w:val="000000"/>
        </w:rPr>
        <w:t xml:space="preserve">3. </w:t>
      </w:r>
      <w:r w:rsidRPr="00275C0B">
        <w:rPr>
          <w:rFonts w:cs="Arial"/>
          <w:color w:val="000000"/>
          <w:kern w:val="1"/>
          <w:lang w:eastAsia="ar-SA"/>
        </w:rPr>
        <w:t>Ограничения по воздействию природных и техногенных факторов</w:t>
      </w:r>
    </w:p>
    <w:p w:rsidR="00450F01" w:rsidRPr="00275C0B" w:rsidRDefault="00450F01" w:rsidP="00450F01">
      <w:pPr>
        <w:ind w:firstLine="709"/>
        <w:rPr>
          <w:rFonts w:cs="Arial"/>
          <w:color w:val="000000"/>
        </w:rPr>
      </w:pPr>
      <w:r w:rsidRPr="00275C0B">
        <w:rPr>
          <w:rFonts w:cs="Arial"/>
          <w:color w:val="000000"/>
        </w:rPr>
        <w:t>3.1 Зоны подтопления</w:t>
      </w:r>
    </w:p>
    <w:p w:rsidR="00450F01" w:rsidRPr="00275C0B" w:rsidRDefault="00450F01" w:rsidP="00450F01">
      <w:pPr>
        <w:ind w:firstLine="709"/>
        <w:rPr>
          <w:rFonts w:cs="Arial"/>
          <w:color w:val="000000"/>
        </w:rPr>
      </w:pPr>
      <w:r w:rsidRPr="00275C0B">
        <w:rPr>
          <w:rFonts w:cs="Arial"/>
          <w:color w:val="000000"/>
        </w:rPr>
        <w:t>Защита от подтопления должна включать в себя:</w:t>
      </w:r>
    </w:p>
    <w:p w:rsidR="00450F01" w:rsidRPr="00275C0B" w:rsidRDefault="00450F01" w:rsidP="00450F01">
      <w:pPr>
        <w:ind w:firstLine="709"/>
        <w:rPr>
          <w:rFonts w:cs="Arial"/>
          <w:color w:val="000000"/>
        </w:rPr>
      </w:pPr>
      <w:r w:rsidRPr="00275C0B">
        <w:rPr>
          <w:rFonts w:cs="Arial"/>
          <w:color w:val="000000"/>
        </w:rPr>
        <w:lastRenderedPageBreak/>
        <w:t>- локальную защиту зданий, сооружений, грунтов оснований и защиту застроенной территории в целом;</w:t>
      </w:r>
    </w:p>
    <w:p w:rsidR="00450F01" w:rsidRPr="00275C0B" w:rsidRDefault="00450F01" w:rsidP="00450F01">
      <w:pPr>
        <w:ind w:firstLine="709"/>
        <w:rPr>
          <w:rFonts w:cs="Arial"/>
          <w:color w:val="000000"/>
        </w:rPr>
      </w:pPr>
      <w:r w:rsidRPr="00275C0B">
        <w:rPr>
          <w:rFonts w:cs="Arial"/>
          <w:color w:val="000000"/>
        </w:rPr>
        <w:t>- водоотведение;</w:t>
      </w:r>
    </w:p>
    <w:p w:rsidR="00450F01" w:rsidRPr="00275C0B" w:rsidRDefault="00450F01" w:rsidP="00450F01">
      <w:pPr>
        <w:ind w:firstLine="709"/>
        <w:rPr>
          <w:rFonts w:cs="Arial"/>
          <w:color w:val="000000"/>
        </w:rPr>
      </w:pPr>
      <w:r w:rsidRPr="00275C0B">
        <w:rPr>
          <w:rFonts w:cs="Arial"/>
          <w:color w:val="000000"/>
        </w:rPr>
        <w:t>- утилизацию (при необходимости очистки) дренажных вод;</w:t>
      </w:r>
    </w:p>
    <w:p w:rsidR="00450F01" w:rsidRPr="00275C0B" w:rsidRDefault="00450F01" w:rsidP="00450F01">
      <w:pPr>
        <w:ind w:firstLine="709"/>
        <w:rPr>
          <w:rFonts w:cs="Arial"/>
          <w:color w:val="000000"/>
        </w:rPr>
      </w:pPr>
      <w:r w:rsidRPr="00275C0B">
        <w:rPr>
          <w:rFonts w:cs="Arial"/>
          <w:color w:val="000000"/>
        </w:rPr>
        <w:t xml:space="preserve">- систему мониторинга за режимом подземных и поверхностных вод, за расходами (утечками) и напорами в </w:t>
      </w:r>
      <w:proofErr w:type="spellStart"/>
      <w:r w:rsidRPr="00275C0B">
        <w:rPr>
          <w:rFonts w:cs="Arial"/>
          <w:color w:val="000000"/>
        </w:rPr>
        <w:t>водонесущих</w:t>
      </w:r>
      <w:proofErr w:type="spellEnd"/>
      <w:r w:rsidRPr="00275C0B">
        <w:rPr>
          <w:rFonts w:cs="Arial"/>
          <w:color w:val="000000"/>
        </w:rPr>
        <w:t xml:space="preserve"> коммуникациях, за деформациями оснований, зданий и сооружений, а также за работой сооружений инженерной защиты.</w:t>
      </w:r>
    </w:p>
    <w:p w:rsidR="00450F01" w:rsidRPr="00275C0B" w:rsidRDefault="00450F01" w:rsidP="00450F01">
      <w:pPr>
        <w:ind w:firstLine="709"/>
        <w:rPr>
          <w:rFonts w:cs="Arial"/>
          <w:color w:val="000000"/>
        </w:rPr>
      </w:pPr>
      <w:r w:rsidRPr="00275C0B">
        <w:rPr>
          <w:rFonts w:cs="Arial"/>
          <w:color w:val="000000"/>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3.2 Зона затопления паводком 1% обеспеченности</w:t>
      </w:r>
    </w:p>
    <w:p w:rsidR="00450F01" w:rsidRPr="00275C0B" w:rsidRDefault="00450F01" w:rsidP="00450F01">
      <w:pPr>
        <w:ind w:firstLine="709"/>
        <w:rPr>
          <w:rFonts w:cs="Arial"/>
          <w:color w:val="000000"/>
        </w:rPr>
      </w:pPr>
      <w:r w:rsidRPr="00275C0B">
        <w:rPr>
          <w:rFonts w:cs="Arial"/>
          <w:color w:val="000000"/>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3.3 Территории подверженные экзогенным геологическим процессам</w:t>
      </w:r>
    </w:p>
    <w:p w:rsidR="00450F01" w:rsidRPr="00275C0B" w:rsidRDefault="00450F01" w:rsidP="00450F01">
      <w:pPr>
        <w:ind w:firstLine="709"/>
        <w:rPr>
          <w:rFonts w:cs="Arial"/>
          <w:color w:val="000000"/>
        </w:rPr>
      </w:pPr>
      <w:r w:rsidRPr="00275C0B">
        <w:rPr>
          <w:rFonts w:cs="Arial"/>
          <w:color w:val="000000"/>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450F01" w:rsidRPr="00275C0B" w:rsidRDefault="00450F01" w:rsidP="00450F01">
      <w:pPr>
        <w:ind w:firstLine="709"/>
        <w:rPr>
          <w:rFonts w:cs="Arial"/>
          <w:color w:val="000000"/>
        </w:rPr>
      </w:pPr>
      <w:r w:rsidRPr="00275C0B">
        <w:rPr>
          <w:rFonts w:cs="Arial"/>
          <w:color w:val="000000"/>
        </w:rPr>
        <w:t>- изменение рельефа склона в целях повышения его устойчивости;</w:t>
      </w:r>
    </w:p>
    <w:p w:rsidR="00450F01" w:rsidRPr="00275C0B" w:rsidRDefault="00450F01" w:rsidP="00450F01">
      <w:pPr>
        <w:ind w:firstLine="709"/>
        <w:rPr>
          <w:rFonts w:cs="Arial"/>
          <w:color w:val="000000"/>
        </w:rPr>
      </w:pPr>
      <w:r w:rsidRPr="00275C0B">
        <w:rPr>
          <w:rFonts w:cs="Arial"/>
          <w:color w:val="000000"/>
        </w:rPr>
        <w:t>- регулирование стока поверхностных вод с помощью вертикальной планировки территории и устройства системы поверхностного водоотвода;</w:t>
      </w:r>
    </w:p>
    <w:p w:rsidR="00450F01" w:rsidRPr="00275C0B" w:rsidRDefault="00450F01" w:rsidP="00450F01">
      <w:pPr>
        <w:ind w:firstLine="709"/>
        <w:rPr>
          <w:rFonts w:cs="Arial"/>
          <w:color w:val="000000"/>
        </w:rPr>
      </w:pPr>
      <w:r w:rsidRPr="00275C0B">
        <w:rPr>
          <w:rFonts w:cs="Arial"/>
          <w:color w:val="000000"/>
        </w:rPr>
        <w:t>- предотвращение инфильтрации воды в грунт и эрозионных процессов;</w:t>
      </w:r>
    </w:p>
    <w:p w:rsidR="00450F01" w:rsidRPr="00275C0B" w:rsidRDefault="00450F01" w:rsidP="00450F01">
      <w:pPr>
        <w:ind w:firstLine="709"/>
        <w:rPr>
          <w:rFonts w:cs="Arial"/>
          <w:color w:val="000000"/>
        </w:rPr>
      </w:pPr>
      <w:r w:rsidRPr="00275C0B">
        <w:rPr>
          <w:rFonts w:cs="Arial"/>
          <w:color w:val="000000"/>
        </w:rPr>
        <w:t>- искусственное понижение уровня подземных вод;</w:t>
      </w:r>
    </w:p>
    <w:p w:rsidR="00450F01" w:rsidRPr="00275C0B" w:rsidRDefault="00450F01" w:rsidP="00450F01">
      <w:pPr>
        <w:ind w:firstLine="709"/>
        <w:rPr>
          <w:rFonts w:cs="Arial"/>
          <w:color w:val="000000"/>
        </w:rPr>
      </w:pPr>
      <w:r w:rsidRPr="00275C0B">
        <w:rPr>
          <w:rFonts w:cs="Arial"/>
          <w:color w:val="000000"/>
        </w:rPr>
        <w:t xml:space="preserve">- </w:t>
      </w:r>
      <w:proofErr w:type="spellStart"/>
      <w:r w:rsidRPr="00275C0B">
        <w:rPr>
          <w:rFonts w:cs="Arial"/>
          <w:color w:val="000000"/>
        </w:rPr>
        <w:t>агролесомелиорация</w:t>
      </w:r>
      <w:proofErr w:type="spellEnd"/>
      <w:r w:rsidRPr="00275C0B">
        <w:rPr>
          <w:rFonts w:cs="Arial"/>
          <w:color w:val="000000"/>
        </w:rPr>
        <w:t>;</w:t>
      </w:r>
    </w:p>
    <w:p w:rsidR="00450F01" w:rsidRPr="00275C0B" w:rsidRDefault="00450F01" w:rsidP="00450F01">
      <w:pPr>
        <w:ind w:firstLine="709"/>
        <w:rPr>
          <w:rFonts w:cs="Arial"/>
          <w:color w:val="000000"/>
        </w:rPr>
      </w:pPr>
      <w:r w:rsidRPr="00275C0B">
        <w:rPr>
          <w:rFonts w:cs="Arial"/>
          <w:color w:val="000000"/>
        </w:rPr>
        <w:t>- закрепление грунтов (в том числе армированием);</w:t>
      </w:r>
    </w:p>
    <w:p w:rsidR="00450F01" w:rsidRPr="00275C0B" w:rsidRDefault="00450F01" w:rsidP="00450F01">
      <w:pPr>
        <w:ind w:firstLine="709"/>
        <w:rPr>
          <w:rFonts w:cs="Arial"/>
          <w:color w:val="000000"/>
        </w:rPr>
      </w:pPr>
      <w:r w:rsidRPr="00275C0B">
        <w:rPr>
          <w:rFonts w:cs="Arial"/>
          <w:color w:val="000000"/>
        </w:rPr>
        <w:t>- удерживающих сооружений;</w:t>
      </w:r>
    </w:p>
    <w:p w:rsidR="00450F01" w:rsidRPr="00275C0B" w:rsidRDefault="00450F01" w:rsidP="00450F01">
      <w:pPr>
        <w:ind w:firstLine="709"/>
        <w:rPr>
          <w:rFonts w:cs="Arial"/>
          <w:color w:val="000000"/>
        </w:rPr>
      </w:pPr>
      <w:r w:rsidRPr="00275C0B">
        <w:rPr>
          <w:rFonts w:cs="Arial"/>
          <w:color w:val="000000"/>
        </w:rPr>
        <w:t>- террасирование склонов;</w:t>
      </w:r>
    </w:p>
    <w:p w:rsidR="00450F01" w:rsidRPr="00275C0B" w:rsidRDefault="00450F01" w:rsidP="00450F01">
      <w:pPr>
        <w:ind w:firstLine="709"/>
        <w:rPr>
          <w:rFonts w:cs="Arial"/>
          <w:color w:val="000000"/>
        </w:rPr>
      </w:pPr>
      <w:r w:rsidRPr="00275C0B">
        <w:rPr>
          <w:rFonts w:cs="Arial"/>
          <w:color w:val="000000"/>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3.4 Карстовые проявления</w:t>
      </w:r>
    </w:p>
    <w:p w:rsidR="00450F01" w:rsidRPr="00275C0B" w:rsidRDefault="00450F01" w:rsidP="00450F01">
      <w:pPr>
        <w:ind w:firstLine="709"/>
        <w:rPr>
          <w:rFonts w:cs="Arial"/>
          <w:color w:val="000000"/>
        </w:rPr>
      </w:pPr>
      <w:proofErr w:type="spellStart"/>
      <w:proofErr w:type="gramStart"/>
      <w:r w:rsidRPr="00275C0B">
        <w:rPr>
          <w:rFonts w:cs="Arial"/>
          <w:color w:val="000000"/>
        </w:rPr>
        <w:t>Противокарстовые</w:t>
      </w:r>
      <w:proofErr w:type="spellEnd"/>
      <w:r w:rsidRPr="00275C0B">
        <w:rPr>
          <w:rFonts w:cs="Arial"/>
          <w:color w:val="000000"/>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w:t>
      </w:r>
      <w:r w:rsidRPr="00275C0B">
        <w:rPr>
          <w:rFonts w:cs="Arial"/>
          <w:color w:val="000000"/>
        </w:rPr>
        <w:lastRenderedPageBreak/>
        <w:t>эрозионные овраги и др.) и (или) в глубине грунтового массива (разуплотнения грунтов, полости, пещеры и др.).</w:t>
      </w:r>
      <w:proofErr w:type="gramEnd"/>
    </w:p>
    <w:p w:rsidR="00450F01" w:rsidRPr="00275C0B" w:rsidRDefault="00450F01" w:rsidP="00450F01">
      <w:pPr>
        <w:ind w:firstLine="709"/>
        <w:rPr>
          <w:rFonts w:cs="Arial"/>
          <w:color w:val="000000"/>
        </w:rPr>
      </w:pPr>
      <w:r w:rsidRPr="00275C0B">
        <w:rPr>
          <w:rFonts w:cs="Arial"/>
          <w:color w:val="000000"/>
        </w:rPr>
        <w:t>В состав планировочных мероприятий входят:</w:t>
      </w:r>
    </w:p>
    <w:p w:rsidR="00450F01" w:rsidRPr="00275C0B" w:rsidRDefault="00450F01" w:rsidP="00450F01">
      <w:pPr>
        <w:ind w:firstLine="709"/>
        <w:rPr>
          <w:rFonts w:cs="Arial"/>
          <w:color w:val="000000"/>
        </w:rPr>
      </w:pPr>
      <w:r w:rsidRPr="00275C0B">
        <w:rPr>
          <w:rFonts w:cs="Arial"/>
          <w:color w:val="000000"/>
        </w:rPr>
        <w:t xml:space="preserve">-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275C0B">
        <w:rPr>
          <w:rFonts w:cs="Arial"/>
          <w:color w:val="000000"/>
        </w:rPr>
        <w:t>карстоопасных</w:t>
      </w:r>
      <w:proofErr w:type="spellEnd"/>
      <w:r w:rsidRPr="00275C0B">
        <w:rPr>
          <w:rFonts w:cs="Arial"/>
          <w:color w:val="000000"/>
        </w:rPr>
        <w:t xml:space="preserve"> участков и размещением на них зеленых насаждений;</w:t>
      </w:r>
    </w:p>
    <w:p w:rsidR="00450F01" w:rsidRPr="00275C0B" w:rsidRDefault="00450F01" w:rsidP="00450F01">
      <w:pPr>
        <w:ind w:firstLine="709"/>
        <w:rPr>
          <w:rFonts w:cs="Arial"/>
          <w:color w:val="000000"/>
        </w:rPr>
      </w:pPr>
      <w:r w:rsidRPr="00275C0B">
        <w:rPr>
          <w:rFonts w:cs="Arial"/>
          <w:color w:val="000000"/>
        </w:rPr>
        <w:t>- разработка инженерной защиты территорий от техногенного влияния строительства на развитие карста;</w:t>
      </w:r>
    </w:p>
    <w:p w:rsidR="00450F01" w:rsidRPr="00275C0B" w:rsidRDefault="00450F01" w:rsidP="00450F01">
      <w:pPr>
        <w:ind w:firstLine="709"/>
        <w:rPr>
          <w:rFonts w:cs="Arial"/>
          <w:color w:val="000000"/>
        </w:rPr>
      </w:pPr>
      <w:r w:rsidRPr="00275C0B">
        <w:rPr>
          <w:rFonts w:cs="Arial"/>
          <w:color w:val="000000"/>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450F01" w:rsidRPr="00275C0B" w:rsidRDefault="00450F01" w:rsidP="00450F01">
      <w:pPr>
        <w:ind w:firstLine="709"/>
        <w:rPr>
          <w:rFonts w:cs="Arial"/>
          <w:color w:val="000000"/>
        </w:rPr>
      </w:pPr>
      <w:r w:rsidRPr="00275C0B">
        <w:rPr>
          <w:rFonts w:cs="Arial"/>
          <w:color w:val="000000"/>
        </w:rPr>
        <w:t>К водозащитным мероприятиям относятся:</w:t>
      </w:r>
    </w:p>
    <w:p w:rsidR="00450F01" w:rsidRPr="00275C0B" w:rsidRDefault="00450F01" w:rsidP="00450F01">
      <w:pPr>
        <w:ind w:firstLine="709"/>
        <w:rPr>
          <w:rFonts w:cs="Arial"/>
          <w:color w:val="000000"/>
        </w:rPr>
      </w:pPr>
      <w:r w:rsidRPr="00275C0B">
        <w:rPr>
          <w:rFonts w:cs="Arial"/>
          <w:color w:val="000000"/>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450F01" w:rsidRPr="00275C0B" w:rsidRDefault="00450F01" w:rsidP="00450F01">
      <w:pPr>
        <w:ind w:firstLine="709"/>
        <w:rPr>
          <w:rFonts w:cs="Arial"/>
          <w:color w:val="000000"/>
        </w:rPr>
      </w:pPr>
      <w:r w:rsidRPr="00275C0B">
        <w:rPr>
          <w:rFonts w:cs="Arial"/>
          <w:color w:val="000000"/>
        </w:rPr>
        <w:t>- мероприятия по борьбе с утечками промышленных и хозяйственно-бытовых вод, в особенности агрессивных;</w:t>
      </w:r>
    </w:p>
    <w:p w:rsidR="00450F01" w:rsidRPr="00275C0B" w:rsidRDefault="00450F01" w:rsidP="00450F01">
      <w:pPr>
        <w:ind w:firstLine="709"/>
        <w:rPr>
          <w:rFonts w:cs="Arial"/>
          <w:color w:val="000000"/>
        </w:rPr>
      </w:pPr>
      <w:r w:rsidRPr="00275C0B">
        <w:rPr>
          <w:rFonts w:cs="Arial"/>
          <w:color w:val="000000"/>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w:t>
      </w:r>
      <w:proofErr w:type="spellStart"/>
      <w:r w:rsidRPr="00275C0B">
        <w:rPr>
          <w:rFonts w:cs="Arial"/>
          <w:color w:val="000000"/>
        </w:rPr>
        <w:t>водонесущих</w:t>
      </w:r>
      <w:proofErr w:type="spellEnd"/>
      <w:r w:rsidRPr="00275C0B">
        <w:rPr>
          <w:rFonts w:cs="Arial"/>
          <w:color w:val="000000"/>
        </w:rPr>
        <w:t xml:space="preserve"> коммуникаций и продуктопроводов, засыпке пазух котлованов. </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r w:rsidRPr="00275C0B">
        <w:rPr>
          <w:rFonts w:cs="Arial"/>
          <w:color w:val="000000"/>
        </w:rPr>
        <w:t>3.5. Нарушенные территории.</w:t>
      </w:r>
    </w:p>
    <w:p w:rsidR="00450F01" w:rsidRPr="00275C0B" w:rsidRDefault="00450F01" w:rsidP="00450F01">
      <w:pPr>
        <w:ind w:firstLine="709"/>
        <w:rPr>
          <w:rFonts w:cs="Arial"/>
          <w:color w:val="000000"/>
        </w:rPr>
      </w:pPr>
      <w:r w:rsidRPr="00275C0B">
        <w:rPr>
          <w:rFonts w:cs="Arial"/>
          <w:color w:val="000000"/>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450F01" w:rsidRPr="00275C0B" w:rsidRDefault="00450F01" w:rsidP="00450F01">
      <w:pPr>
        <w:ind w:firstLine="709"/>
        <w:rPr>
          <w:rFonts w:cs="Arial"/>
          <w:color w:val="000000"/>
        </w:rPr>
      </w:pPr>
      <w:r w:rsidRPr="00275C0B">
        <w:rPr>
          <w:rFonts w:cs="Arial"/>
          <w:color w:val="000000"/>
        </w:rPr>
        <w:t>Рекультивацию и благоустройство территорий следует разрабатывать с учетом требований ГОСТ 17.5.3.04-83* и ГОСТ 17.5.3.05-84.</w:t>
      </w:r>
    </w:p>
    <w:p w:rsidR="00450F01" w:rsidRPr="00275C0B" w:rsidRDefault="00450F01" w:rsidP="00450F01">
      <w:pPr>
        <w:ind w:left="4536" w:firstLine="0"/>
        <w:rPr>
          <w:rFonts w:cs="Arial"/>
          <w:color w:val="000000"/>
        </w:rPr>
      </w:pPr>
      <w:r w:rsidRPr="00275C0B">
        <w:rPr>
          <w:rFonts w:cs="Arial"/>
          <w:color w:val="000000"/>
        </w:rPr>
        <w:br w:type="page"/>
      </w:r>
      <w:r w:rsidRPr="00275C0B">
        <w:rPr>
          <w:rFonts w:cs="Arial"/>
          <w:color w:val="000000"/>
        </w:rPr>
        <w:lastRenderedPageBreak/>
        <w:t xml:space="preserve"> Приложение №1 </w:t>
      </w:r>
    </w:p>
    <w:p w:rsidR="00450F01" w:rsidRPr="00275C0B" w:rsidRDefault="00450F01" w:rsidP="00450F01">
      <w:pPr>
        <w:ind w:left="4536" w:firstLine="0"/>
        <w:rPr>
          <w:rFonts w:cs="Arial"/>
          <w:color w:val="000000"/>
        </w:rPr>
      </w:pPr>
      <w:r w:rsidRPr="00275C0B">
        <w:rPr>
          <w:rFonts w:cs="Arial"/>
          <w:color w:val="000000"/>
        </w:rPr>
        <w:t xml:space="preserve"> к Правилам землепользования и застройки Писаревского сельского поселения</w:t>
      </w:r>
    </w:p>
    <w:p w:rsidR="00450F01" w:rsidRPr="00275C0B" w:rsidRDefault="00450F01" w:rsidP="00450F01">
      <w:pPr>
        <w:ind w:left="4536" w:firstLine="0"/>
        <w:rPr>
          <w:rFonts w:cs="Arial"/>
          <w:color w:val="000000"/>
        </w:rPr>
      </w:pPr>
      <w:r w:rsidRPr="00275C0B">
        <w:rPr>
          <w:rFonts w:cs="Arial"/>
          <w:color w:val="000000"/>
        </w:rPr>
        <w:t xml:space="preserve"> Кантемировского </w:t>
      </w:r>
    </w:p>
    <w:p w:rsidR="00450F01" w:rsidRPr="00275C0B" w:rsidRDefault="00450F01" w:rsidP="00450F01">
      <w:pPr>
        <w:ind w:left="4536" w:firstLine="0"/>
        <w:rPr>
          <w:rFonts w:cs="Arial"/>
          <w:color w:val="000000"/>
        </w:rPr>
      </w:pPr>
      <w:r w:rsidRPr="00275C0B">
        <w:rPr>
          <w:rFonts w:cs="Arial"/>
          <w:color w:val="000000"/>
        </w:rPr>
        <w:t xml:space="preserve">муниципального района </w:t>
      </w:r>
    </w:p>
    <w:p w:rsidR="00450F01" w:rsidRPr="00275C0B" w:rsidRDefault="00450F01" w:rsidP="00450F01">
      <w:pPr>
        <w:ind w:firstLine="709"/>
        <w:rPr>
          <w:rFonts w:cs="Arial"/>
          <w:color w:val="000000"/>
        </w:rPr>
      </w:pPr>
      <w:r>
        <w:rPr>
          <w:rFonts w:cs="Arial"/>
          <w:noProof/>
          <w:color w:val="000000"/>
        </w:rPr>
        <w:drawing>
          <wp:anchor distT="0" distB="0" distL="114300" distR="114300" simplePos="0" relativeHeight="251659264" behindDoc="0" locked="0" layoutInCell="1" allowOverlap="1">
            <wp:simplePos x="0" y="0"/>
            <wp:positionH relativeFrom="column">
              <wp:posOffset>436245</wp:posOffset>
            </wp:positionH>
            <wp:positionV relativeFrom="paragraph">
              <wp:posOffset>356870</wp:posOffset>
            </wp:positionV>
            <wp:extent cx="5892800" cy="8091170"/>
            <wp:effectExtent l="0" t="0" r="0" b="5080"/>
            <wp:wrapSquare wrapText="bothSides"/>
            <wp:docPr id="3" name="Рисунок 3" descr="0_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_С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2800" cy="809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5C0B">
        <w:rPr>
          <w:rFonts w:cs="Arial"/>
          <w:color w:val="000000"/>
        </w:rPr>
        <w:t xml:space="preserve"> Воронежской области</w:t>
      </w: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firstLine="709"/>
        <w:rPr>
          <w:rFonts w:cs="Arial"/>
          <w:color w:val="000000"/>
        </w:rPr>
      </w:pPr>
    </w:p>
    <w:p w:rsidR="00450F01" w:rsidRPr="00275C0B" w:rsidRDefault="00450F01" w:rsidP="00450F01">
      <w:pPr>
        <w:ind w:left="5103" w:firstLine="0"/>
        <w:rPr>
          <w:rFonts w:cs="Arial"/>
          <w:color w:val="000000"/>
        </w:rPr>
      </w:pPr>
      <w:r w:rsidRPr="00275C0B">
        <w:rPr>
          <w:rFonts w:cs="Arial"/>
          <w:color w:val="000000"/>
        </w:rPr>
        <w:lastRenderedPageBreak/>
        <w:t>Приложение №2</w:t>
      </w:r>
    </w:p>
    <w:p w:rsidR="00450F01" w:rsidRPr="00275C0B" w:rsidRDefault="00450F01" w:rsidP="00450F01">
      <w:pPr>
        <w:ind w:left="5103" w:firstLine="0"/>
        <w:rPr>
          <w:rFonts w:cs="Arial"/>
          <w:color w:val="000000"/>
        </w:rPr>
      </w:pPr>
      <w:r w:rsidRPr="00275C0B">
        <w:rPr>
          <w:rFonts w:cs="Arial"/>
          <w:color w:val="000000"/>
        </w:rPr>
        <w:t xml:space="preserve"> к Правилам землепользования </w:t>
      </w:r>
    </w:p>
    <w:p w:rsidR="00450F01" w:rsidRPr="00275C0B" w:rsidRDefault="00450F01" w:rsidP="00450F01">
      <w:pPr>
        <w:ind w:left="5103" w:firstLine="0"/>
        <w:rPr>
          <w:rFonts w:cs="Arial"/>
          <w:color w:val="000000"/>
        </w:rPr>
      </w:pPr>
      <w:r w:rsidRPr="00275C0B">
        <w:rPr>
          <w:rFonts w:cs="Arial"/>
          <w:color w:val="000000"/>
        </w:rPr>
        <w:t xml:space="preserve"> и застройки Писаревского сельского </w:t>
      </w:r>
    </w:p>
    <w:p w:rsidR="00450F01" w:rsidRPr="00275C0B" w:rsidRDefault="00450F01" w:rsidP="00450F01">
      <w:pPr>
        <w:ind w:left="5103" w:firstLine="0"/>
        <w:rPr>
          <w:rFonts w:cs="Arial"/>
          <w:color w:val="000000"/>
        </w:rPr>
      </w:pPr>
      <w:r w:rsidRPr="00275C0B">
        <w:rPr>
          <w:rFonts w:cs="Arial"/>
          <w:color w:val="000000"/>
        </w:rPr>
        <w:t xml:space="preserve"> поселения Кантемировского муниципального района Воронежской области</w:t>
      </w:r>
    </w:p>
    <w:p w:rsidR="00450F01" w:rsidRPr="00275C0B" w:rsidRDefault="00450F01" w:rsidP="00450F01">
      <w:pPr>
        <w:ind w:firstLine="709"/>
        <w:rPr>
          <w:rFonts w:cs="Arial"/>
          <w:color w:val="000000"/>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756285</wp:posOffset>
            </wp:positionH>
            <wp:positionV relativeFrom="paragraph">
              <wp:posOffset>1542415</wp:posOffset>
            </wp:positionV>
            <wp:extent cx="6163945" cy="7429500"/>
            <wp:effectExtent l="0" t="0" r="8255" b="0"/>
            <wp:wrapSquare wrapText="bothSides"/>
            <wp:docPr id="2" name="Рисунок 2" descr="1_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_с"/>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3945" cy="7429500"/>
                    </a:xfrm>
                    <a:prstGeom prst="rect">
                      <a:avLst/>
                    </a:prstGeom>
                    <a:noFill/>
                  </pic:spPr>
                </pic:pic>
              </a:graphicData>
            </a:graphic>
            <wp14:sizeRelH relativeFrom="page">
              <wp14:pctWidth>0</wp14:pctWidth>
            </wp14:sizeRelH>
            <wp14:sizeRelV relativeFrom="page">
              <wp14:pctHeight>0</wp14:pctHeight>
            </wp14:sizeRelV>
          </wp:anchor>
        </w:drawing>
      </w:r>
    </w:p>
    <w:p w:rsidR="00450F01" w:rsidRPr="00275C0B" w:rsidRDefault="00450F01" w:rsidP="00450F01">
      <w:pPr>
        <w:ind w:firstLine="709"/>
        <w:rPr>
          <w:rFonts w:cs="Arial"/>
          <w:color w:val="000000"/>
        </w:rPr>
      </w:pPr>
      <w:r>
        <w:rPr>
          <w:rFonts w:cs="Arial"/>
          <w:noProof/>
          <w:color w:val="000000"/>
        </w:rPr>
        <w:lastRenderedPageBreak/>
        <w:drawing>
          <wp:anchor distT="0" distB="0" distL="114300" distR="114300" simplePos="0" relativeHeight="251660288" behindDoc="0" locked="0" layoutInCell="1" allowOverlap="1">
            <wp:simplePos x="0" y="0"/>
            <wp:positionH relativeFrom="column">
              <wp:posOffset>-501015</wp:posOffset>
            </wp:positionH>
            <wp:positionV relativeFrom="paragraph">
              <wp:posOffset>713740</wp:posOffset>
            </wp:positionV>
            <wp:extent cx="7429500" cy="6163945"/>
            <wp:effectExtent l="0" t="0" r="0" b="0"/>
            <wp:wrapSquare wrapText="bothSides"/>
            <wp:docPr id="1" name="Рисунок 1" descr="1_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429500" cy="616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4FD3" w:rsidRDefault="00884FD3">
      <w:bookmarkStart w:id="361" w:name="_GoBack"/>
      <w:bookmarkEnd w:id="361"/>
    </w:p>
    <w:sectPr w:rsidR="00884FD3" w:rsidSect="005C151B">
      <w:headerReference w:type="even" r:id="rId11"/>
      <w:headerReference w:type="default" r:id="rId12"/>
      <w:footerReference w:type="even" r:id="rId13"/>
      <w:footerReference w:type="default" r:id="rId14"/>
      <w:headerReference w:type="first" r:id="rId15"/>
      <w:footerReference w:type="first" r:id="rId16"/>
      <w:pgSz w:w="11906" w:h="16838" w:code="9"/>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E00" w:rsidRDefault="00BB3E00" w:rsidP="00450F01">
      <w:r>
        <w:separator/>
      </w:r>
    </w:p>
  </w:endnote>
  <w:endnote w:type="continuationSeparator" w:id="0">
    <w:p w:rsidR="00BB3E00" w:rsidRDefault="00BB3E00" w:rsidP="0045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NewRoman">
    <w:altName w:val="Times New Roman"/>
    <w:charset w:val="CC"/>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24E" w:rsidRDefault="00BB3E00" w:rsidP="008626B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C424E" w:rsidRDefault="00BB3E00">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24E" w:rsidRDefault="00BB3E00" w:rsidP="008626BD">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12" w:rsidRDefault="00BB3E0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E00" w:rsidRDefault="00BB3E00" w:rsidP="00450F01">
      <w:r>
        <w:separator/>
      </w:r>
    </w:p>
  </w:footnote>
  <w:footnote w:type="continuationSeparator" w:id="0">
    <w:p w:rsidR="00BB3E00" w:rsidRDefault="00BB3E00" w:rsidP="00450F01">
      <w:r>
        <w:continuationSeparator/>
      </w:r>
    </w:p>
  </w:footnote>
  <w:footnote w:id="1">
    <w:p w:rsidR="00450F01" w:rsidRPr="00927676" w:rsidRDefault="00450F01" w:rsidP="00450F01">
      <w:pPr>
        <w:pStyle w:val="ae"/>
        <w:rPr>
          <w:sz w:val="22"/>
          <w:szCs w:val="22"/>
        </w:rPr>
      </w:pPr>
      <w:r w:rsidRPr="00927676">
        <w:rPr>
          <w:rStyle w:val="af0"/>
          <w:sz w:val="22"/>
          <w:szCs w:val="22"/>
        </w:rPr>
        <w:footnoteRef/>
      </w:r>
      <w:r w:rsidRPr="00927676">
        <w:rPr>
          <w:sz w:val="22"/>
          <w:szCs w:val="22"/>
        </w:rPr>
        <w:t xml:space="preserve"> Указывается по фактическому наличию в сложившемся общественном центре населенного пункта жилых домов определенного типа.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12" w:rsidRDefault="00BB3E00">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C73" w:rsidRPr="004429B2" w:rsidRDefault="00BB3E00">
    <w:pPr>
      <w:pStyle w:val="af3"/>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12" w:rsidRDefault="00BB3E00">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A7363"/>
    <w:multiLevelType w:val="hybridMultilevel"/>
    <w:tmpl w:val="7588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0221C9"/>
    <w:multiLevelType w:val="hybridMultilevel"/>
    <w:tmpl w:val="ABD0B538"/>
    <w:lvl w:ilvl="0" w:tplc="26BC5BCA">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A133147"/>
    <w:multiLevelType w:val="hybridMultilevel"/>
    <w:tmpl w:val="63367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51D8A"/>
    <w:multiLevelType w:val="hybridMultilevel"/>
    <w:tmpl w:val="644C1320"/>
    <w:lvl w:ilvl="0" w:tplc="1528F7E6">
      <w:start w:val="1"/>
      <w:numFmt w:val="bullet"/>
      <w:lvlText w:val=""/>
      <w:lvlJc w:val="left"/>
      <w:pPr>
        <w:tabs>
          <w:tab w:val="num" w:pos="1210"/>
        </w:tabs>
        <w:ind w:left="1210" w:hanging="360"/>
      </w:pPr>
      <w:rPr>
        <w:rFonts w:ascii="Symbol" w:hAnsi="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524337"/>
    <w:multiLevelType w:val="hybridMultilevel"/>
    <w:tmpl w:val="F71468B2"/>
    <w:lvl w:ilvl="0" w:tplc="D2046274">
      <w:start w:val="1"/>
      <w:numFmt w:val="bullet"/>
      <w:lvlText w:val=""/>
      <w:lvlJc w:val="left"/>
      <w:pPr>
        <w:tabs>
          <w:tab w:val="num" w:pos="720"/>
        </w:tabs>
        <w:ind w:left="720" w:hanging="360"/>
      </w:pPr>
      <w:rPr>
        <w:rFonts w:ascii="Symbol" w:hAnsi="Symbol" w:cs="Symbol" w:hint="default"/>
        <w:sz w:val="24"/>
        <w:szCs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144B3F0F"/>
    <w:multiLevelType w:val="hybridMultilevel"/>
    <w:tmpl w:val="A6E6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8E4080"/>
    <w:multiLevelType w:val="hybridMultilevel"/>
    <w:tmpl w:val="B8449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20371B9F"/>
    <w:multiLevelType w:val="hybridMultilevel"/>
    <w:tmpl w:val="C6A8B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373E00"/>
    <w:multiLevelType w:val="hybridMultilevel"/>
    <w:tmpl w:val="F2402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A094F2A"/>
    <w:multiLevelType w:val="hybridMultilevel"/>
    <w:tmpl w:val="327AC656"/>
    <w:lvl w:ilvl="0" w:tplc="C24693A0">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664DA5"/>
    <w:multiLevelType w:val="hybridMultilevel"/>
    <w:tmpl w:val="FC12CF3E"/>
    <w:lvl w:ilvl="0" w:tplc="C24693A0">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2E8B395C"/>
    <w:multiLevelType w:val="hybridMultilevel"/>
    <w:tmpl w:val="785E3506"/>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0BC5CE1"/>
    <w:multiLevelType w:val="singleLevel"/>
    <w:tmpl w:val="0419000F"/>
    <w:lvl w:ilvl="0">
      <w:start w:val="1"/>
      <w:numFmt w:val="decimal"/>
      <w:lvlText w:val="%1."/>
      <w:lvlJc w:val="left"/>
      <w:pPr>
        <w:ind w:left="720" w:hanging="360"/>
      </w:pPr>
    </w:lvl>
  </w:abstractNum>
  <w:abstractNum w:abstractNumId="16">
    <w:nsid w:val="31EE4784"/>
    <w:multiLevelType w:val="hybridMultilevel"/>
    <w:tmpl w:val="7F5094FA"/>
    <w:lvl w:ilvl="0" w:tplc="A622F5B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9C5257"/>
    <w:multiLevelType w:val="hybridMultilevel"/>
    <w:tmpl w:val="54A48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4A60AB"/>
    <w:multiLevelType w:val="hybridMultilevel"/>
    <w:tmpl w:val="96DAD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D348DF"/>
    <w:multiLevelType w:val="hybridMultilevel"/>
    <w:tmpl w:val="BF82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ED720C"/>
    <w:multiLevelType w:val="hybridMultilevel"/>
    <w:tmpl w:val="A67ED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3D7EB6"/>
    <w:multiLevelType w:val="hybridMultilevel"/>
    <w:tmpl w:val="74542E48"/>
    <w:lvl w:ilvl="0" w:tplc="0D18D4C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9320B4"/>
    <w:multiLevelType w:val="hybridMultilevel"/>
    <w:tmpl w:val="E7B6E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94720E"/>
    <w:multiLevelType w:val="hybridMultilevel"/>
    <w:tmpl w:val="92069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F6720F4"/>
    <w:multiLevelType w:val="hybridMultilevel"/>
    <w:tmpl w:val="EF2885D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41A05A31"/>
    <w:multiLevelType w:val="hybridMultilevel"/>
    <w:tmpl w:val="3008EA02"/>
    <w:lvl w:ilvl="0" w:tplc="7D4417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89A05EB"/>
    <w:multiLevelType w:val="hybridMultilevel"/>
    <w:tmpl w:val="16066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8D39C9"/>
    <w:multiLevelType w:val="hybridMultilevel"/>
    <w:tmpl w:val="3BC21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9D78E2"/>
    <w:multiLevelType w:val="hybridMultilevel"/>
    <w:tmpl w:val="B2B2E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5F355B"/>
    <w:multiLevelType w:val="hybridMultilevel"/>
    <w:tmpl w:val="31AC2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632F99"/>
    <w:multiLevelType w:val="hybridMultilevel"/>
    <w:tmpl w:val="8804A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63D2877"/>
    <w:multiLevelType w:val="hybridMultilevel"/>
    <w:tmpl w:val="9088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C3C85"/>
    <w:multiLevelType w:val="hybridMultilevel"/>
    <w:tmpl w:val="04F2281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5D607615"/>
    <w:multiLevelType w:val="multilevel"/>
    <w:tmpl w:val="07AEFDE4"/>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260"/>
        </w:tabs>
        <w:ind w:left="126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617227FF"/>
    <w:multiLevelType w:val="hybridMultilevel"/>
    <w:tmpl w:val="8E8AD856"/>
    <w:lvl w:ilvl="0" w:tplc="E4F4F08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7E191E"/>
    <w:multiLevelType w:val="hybridMultilevel"/>
    <w:tmpl w:val="8CDA08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2C2A5F"/>
    <w:multiLevelType w:val="hybridMultilevel"/>
    <w:tmpl w:val="F16C4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215A3E"/>
    <w:multiLevelType w:val="hybridMultilevel"/>
    <w:tmpl w:val="99524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780756"/>
    <w:multiLevelType w:val="hybridMultilevel"/>
    <w:tmpl w:val="19900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A82D57"/>
    <w:multiLevelType w:val="hybridMultilevel"/>
    <w:tmpl w:val="C15EEDD2"/>
    <w:lvl w:ilvl="0" w:tplc="47F02C94">
      <w:start w:val="1"/>
      <w:numFmt w:val="bullet"/>
      <w:lvlText w:val=""/>
      <w:lvlJc w:val="left"/>
      <w:pPr>
        <w:ind w:left="1003" w:hanging="360"/>
      </w:pPr>
      <w:rPr>
        <w:rFonts w:ascii="Symbol" w:hAnsi="Symbol" w:hint="default"/>
        <w:sz w:val="24"/>
        <w:szCs w:val="24"/>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0">
    <w:nsid w:val="69C97FAB"/>
    <w:multiLevelType w:val="hybridMultilevel"/>
    <w:tmpl w:val="277A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344F30"/>
    <w:multiLevelType w:val="hybridMultilevel"/>
    <w:tmpl w:val="848421FC"/>
    <w:lvl w:ilvl="0" w:tplc="0FCED01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5B2B0B"/>
    <w:multiLevelType w:val="hybridMultilevel"/>
    <w:tmpl w:val="FB245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5D6CF9"/>
    <w:multiLevelType w:val="hybridMultilevel"/>
    <w:tmpl w:val="E3FA6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3676A1"/>
    <w:multiLevelType w:val="hybridMultilevel"/>
    <w:tmpl w:val="93A6AAD0"/>
    <w:lvl w:ilvl="0" w:tplc="968E4822">
      <w:start w:val="2"/>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6D471432"/>
    <w:multiLevelType w:val="hybridMultilevel"/>
    <w:tmpl w:val="9258D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1C026E7"/>
    <w:multiLevelType w:val="hybridMultilevel"/>
    <w:tmpl w:val="462EC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A867B6"/>
    <w:multiLevelType w:val="hybridMultilevel"/>
    <w:tmpl w:val="4A6EE1CC"/>
    <w:lvl w:ilvl="0" w:tplc="02A267E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AA025A2"/>
    <w:multiLevelType w:val="hybridMultilevel"/>
    <w:tmpl w:val="028401F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9">
    <w:nsid w:val="7E1A0047"/>
    <w:multiLevelType w:val="hybridMultilevel"/>
    <w:tmpl w:val="BBD8F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EDE6093"/>
    <w:multiLevelType w:val="hybridMultilevel"/>
    <w:tmpl w:val="5638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0"/>
  </w:num>
  <w:num w:numId="4">
    <w:abstractNumId w:val="23"/>
  </w:num>
  <w:num w:numId="5">
    <w:abstractNumId w:val="38"/>
  </w:num>
  <w:num w:numId="6">
    <w:abstractNumId w:val="19"/>
  </w:num>
  <w:num w:numId="7">
    <w:abstractNumId w:val="49"/>
  </w:num>
  <w:num w:numId="8">
    <w:abstractNumId w:val="30"/>
  </w:num>
  <w:num w:numId="9">
    <w:abstractNumId w:val="8"/>
  </w:num>
  <w:num w:numId="10">
    <w:abstractNumId w:val="21"/>
  </w:num>
  <w:num w:numId="11">
    <w:abstractNumId w:val="5"/>
  </w:num>
  <w:num w:numId="12">
    <w:abstractNumId w:val="50"/>
  </w:num>
  <w:num w:numId="13">
    <w:abstractNumId w:val="28"/>
  </w:num>
  <w:num w:numId="14">
    <w:abstractNumId w:val="2"/>
  </w:num>
  <w:num w:numId="15">
    <w:abstractNumId w:val="35"/>
  </w:num>
  <w:num w:numId="16">
    <w:abstractNumId w:val="37"/>
  </w:num>
  <w:num w:numId="17">
    <w:abstractNumId w:val="42"/>
  </w:num>
  <w:num w:numId="18">
    <w:abstractNumId w:val="26"/>
  </w:num>
  <w:num w:numId="19">
    <w:abstractNumId w:val="40"/>
  </w:num>
  <w:num w:numId="20">
    <w:abstractNumId w:val="46"/>
  </w:num>
  <w:num w:numId="21">
    <w:abstractNumId w:val="20"/>
  </w:num>
  <w:num w:numId="22">
    <w:abstractNumId w:val="44"/>
  </w:num>
  <w:num w:numId="23">
    <w:abstractNumId w:val="29"/>
  </w:num>
  <w:num w:numId="24">
    <w:abstractNumId w:val="45"/>
  </w:num>
  <w:num w:numId="25">
    <w:abstractNumId w:val="9"/>
  </w:num>
  <w:num w:numId="26">
    <w:abstractNumId w:val="36"/>
  </w:num>
  <w:num w:numId="27">
    <w:abstractNumId w:val="18"/>
  </w:num>
  <w:num w:numId="28">
    <w:abstractNumId w:val="0"/>
  </w:num>
  <w:num w:numId="29">
    <w:abstractNumId w:val="17"/>
  </w:num>
  <w:num w:numId="30">
    <w:abstractNumId w:val="43"/>
  </w:num>
  <w:num w:numId="31">
    <w:abstractNumId w:val="31"/>
  </w:num>
  <w:num w:numId="32">
    <w:abstractNumId w:val="6"/>
  </w:num>
  <w:num w:numId="33">
    <w:abstractNumId w:val="22"/>
  </w:num>
  <w:num w:numId="34">
    <w:abstractNumId w:val="11"/>
  </w:num>
  <w:num w:numId="35">
    <w:abstractNumId w:val="27"/>
  </w:num>
  <w:num w:numId="36">
    <w:abstractNumId w:val="33"/>
  </w:num>
  <w:num w:numId="37">
    <w:abstractNumId w:val="16"/>
  </w:num>
  <w:num w:numId="38">
    <w:abstractNumId w:val="34"/>
  </w:num>
  <w:num w:numId="39">
    <w:abstractNumId w:val="47"/>
  </w:num>
  <w:num w:numId="40">
    <w:abstractNumId w:val="41"/>
  </w:num>
  <w:num w:numId="41">
    <w:abstractNumId w:val="39"/>
  </w:num>
  <w:num w:numId="42">
    <w:abstractNumId w:val="13"/>
  </w:num>
  <w:num w:numId="43">
    <w:abstractNumId w:val="15"/>
  </w:num>
  <w:num w:numId="44">
    <w:abstractNumId w:val="7"/>
  </w:num>
  <w:num w:numId="45">
    <w:abstractNumId w:val="12"/>
  </w:num>
  <w:num w:numId="46">
    <w:abstractNumId w:val="48"/>
  </w:num>
  <w:num w:numId="47">
    <w:abstractNumId w:val="24"/>
  </w:num>
  <w:num w:numId="48">
    <w:abstractNumId w:val="32"/>
  </w:num>
  <w:num w:numId="49">
    <w:abstractNumId w:val="25"/>
  </w:num>
  <w:num w:numId="50">
    <w:abstractNumId w:val="1"/>
  </w:num>
  <w:num w:numId="51">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AD0"/>
    <w:rsid w:val="002864D9"/>
    <w:rsid w:val="002D58D9"/>
    <w:rsid w:val="00450F01"/>
    <w:rsid w:val="00505AD0"/>
    <w:rsid w:val="00616647"/>
    <w:rsid w:val="00884FD3"/>
    <w:rsid w:val="009F1C32"/>
    <w:rsid w:val="00BB3E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450F01"/>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50F01"/>
    <w:pPr>
      <w:jc w:val="center"/>
      <w:outlineLvl w:val="0"/>
    </w:pPr>
    <w:rPr>
      <w:rFonts w:cs="Arial"/>
      <w:b/>
      <w:bCs/>
      <w:kern w:val="32"/>
      <w:sz w:val="32"/>
      <w:szCs w:val="32"/>
    </w:rPr>
  </w:style>
  <w:style w:type="paragraph" w:styleId="2">
    <w:name w:val="heading 2"/>
    <w:aliases w:val="!Разделы документа"/>
    <w:basedOn w:val="a"/>
    <w:link w:val="20"/>
    <w:qFormat/>
    <w:rsid w:val="00450F01"/>
    <w:pPr>
      <w:jc w:val="center"/>
      <w:outlineLvl w:val="1"/>
    </w:pPr>
    <w:rPr>
      <w:rFonts w:cs="Arial"/>
      <w:b/>
      <w:bCs/>
      <w:iCs/>
      <w:sz w:val="30"/>
      <w:szCs w:val="28"/>
    </w:rPr>
  </w:style>
  <w:style w:type="paragraph" w:styleId="3">
    <w:name w:val="heading 3"/>
    <w:aliases w:val="!Главы документа"/>
    <w:basedOn w:val="a"/>
    <w:link w:val="30"/>
    <w:qFormat/>
    <w:rsid w:val="00450F01"/>
    <w:pPr>
      <w:outlineLvl w:val="2"/>
    </w:pPr>
    <w:rPr>
      <w:rFonts w:cs="Arial"/>
      <w:b/>
      <w:bCs/>
      <w:sz w:val="28"/>
      <w:szCs w:val="26"/>
    </w:rPr>
  </w:style>
  <w:style w:type="paragraph" w:styleId="4">
    <w:name w:val="heading 4"/>
    <w:aliases w:val="!Параграфы/Статьи документа"/>
    <w:basedOn w:val="a"/>
    <w:link w:val="40"/>
    <w:qFormat/>
    <w:rsid w:val="00450F0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450F01"/>
    <w:rPr>
      <w:rFonts w:ascii="Arial" w:eastAsia="Times New Roman" w:hAnsi="Arial" w:cs="Arial"/>
      <w:b/>
      <w:bCs/>
      <w:kern w:val="32"/>
      <w:sz w:val="32"/>
      <w:szCs w:val="32"/>
      <w:lang w:eastAsia="ru-RU"/>
    </w:rPr>
  </w:style>
  <w:style w:type="character" w:customStyle="1" w:styleId="20">
    <w:name w:val="Заголовок 2 Знак"/>
    <w:basedOn w:val="a0"/>
    <w:link w:val="2"/>
    <w:rsid w:val="00450F01"/>
    <w:rPr>
      <w:rFonts w:ascii="Arial" w:eastAsia="Times New Roman" w:hAnsi="Arial" w:cs="Arial"/>
      <w:b/>
      <w:bCs/>
      <w:iCs/>
      <w:sz w:val="30"/>
      <w:szCs w:val="28"/>
      <w:lang w:eastAsia="ru-RU"/>
    </w:rPr>
  </w:style>
  <w:style w:type="character" w:customStyle="1" w:styleId="30">
    <w:name w:val="Заголовок 3 Знак"/>
    <w:basedOn w:val="a0"/>
    <w:link w:val="3"/>
    <w:rsid w:val="00450F01"/>
    <w:rPr>
      <w:rFonts w:ascii="Arial" w:eastAsia="Times New Roman" w:hAnsi="Arial" w:cs="Arial"/>
      <w:b/>
      <w:bCs/>
      <w:sz w:val="28"/>
      <w:szCs w:val="26"/>
      <w:lang w:eastAsia="ru-RU"/>
    </w:rPr>
  </w:style>
  <w:style w:type="character" w:customStyle="1" w:styleId="40">
    <w:name w:val="Заголовок 4 Знак"/>
    <w:basedOn w:val="a0"/>
    <w:link w:val="4"/>
    <w:rsid w:val="00450F01"/>
    <w:rPr>
      <w:rFonts w:ascii="Arial" w:eastAsia="Times New Roman" w:hAnsi="Arial" w:cs="Times New Roman"/>
      <w:b/>
      <w:bCs/>
      <w:sz w:val="26"/>
      <w:szCs w:val="28"/>
      <w:lang w:eastAsia="ru-RU"/>
    </w:rPr>
  </w:style>
  <w:style w:type="paragraph" w:customStyle="1" w:styleId="CharChar1CharChar1CharChar">
    <w:name w:val="Char Char Знак Знак1 Char Char1 Знак Знак Char Char"/>
    <w:basedOn w:val="a"/>
    <w:next w:val="a"/>
    <w:rsid w:val="00450F01"/>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rsid w:val="00450F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450F01"/>
    <w:pPr>
      <w:widowControl w:val="0"/>
      <w:autoSpaceDE w:val="0"/>
      <w:autoSpaceDN w:val="0"/>
      <w:adjustRightInd w:val="0"/>
      <w:spacing w:after="0" w:line="240" w:lineRule="auto"/>
      <w:ind w:firstLine="720"/>
    </w:pPr>
    <w:rPr>
      <w:rFonts w:ascii="Arial" w:eastAsia="Times New Roman" w:hAnsi="Arial" w:cs="Arial"/>
      <w:lang w:eastAsia="ru-RU"/>
    </w:rPr>
  </w:style>
  <w:style w:type="paragraph" w:styleId="a3">
    <w:name w:val="footer"/>
    <w:basedOn w:val="a"/>
    <w:link w:val="a4"/>
    <w:rsid w:val="00450F01"/>
    <w:pPr>
      <w:tabs>
        <w:tab w:val="center" w:pos="4677"/>
        <w:tab w:val="right" w:pos="9355"/>
      </w:tabs>
    </w:pPr>
  </w:style>
  <w:style w:type="character" w:customStyle="1" w:styleId="a4">
    <w:name w:val="Нижний колонтитул Знак"/>
    <w:basedOn w:val="a0"/>
    <w:link w:val="a3"/>
    <w:rsid w:val="00450F01"/>
    <w:rPr>
      <w:rFonts w:ascii="Arial" w:eastAsia="Times New Roman" w:hAnsi="Arial" w:cs="Times New Roman"/>
      <w:sz w:val="24"/>
      <w:szCs w:val="24"/>
      <w:lang w:eastAsia="ru-RU"/>
    </w:rPr>
  </w:style>
  <w:style w:type="character" w:styleId="a5">
    <w:name w:val="page number"/>
    <w:basedOn w:val="a0"/>
    <w:rsid w:val="00450F01"/>
  </w:style>
  <w:style w:type="paragraph" w:styleId="a6">
    <w:name w:val="Body Text Indent"/>
    <w:basedOn w:val="a"/>
    <w:link w:val="a7"/>
    <w:rsid w:val="00450F01"/>
    <w:pPr>
      <w:tabs>
        <w:tab w:val="left" w:pos="360"/>
        <w:tab w:val="left" w:pos="972"/>
      </w:tabs>
      <w:ind w:firstLine="709"/>
    </w:pPr>
    <w:rPr>
      <w:sz w:val="28"/>
      <w:szCs w:val="28"/>
    </w:rPr>
  </w:style>
  <w:style w:type="character" w:customStyle="1" w:styleId="a7">
    <w:name w:val="Основной текст с отступом Знак"/>
    <w:basedOn w:val="a0"/>
    <w:link w:val="a6"/>
    <w:rsid w:val="00450F01"/>
    <w:rPr>
      <w:rFonts w:ascii="Arial" w:eastAsia="Times New Roman" w:hAnsi="Arial" w:cs="Times New Roman"/>
      <w:sz w:val="28"/>
      <w:szCs w:val="28"/>
      <w:lang w:eastAsia="ru-RU"/>
    </w:rPr>
  </w:style>
  <w:style w:type="paragraph" w:styleId="a8">
    <w:name w:val="Normal (Web)"/>
    <w:basedOn w:val="a"/>
    <w:uiPriority w:val="99"/>
    <w:rsid w:val="00450F01"/>
    <w:pPr>
      <w:spacing w:before="100" w:beforeAutospacing="1" w:after="100" w:afterAutospacing="1"/>
    </w:pPr>
  </w:style>
  <w:style w:type="paragraph" w:customStyle="1" w:styleId="ConsNormal">
    <w:name w:val="ConsNormal"/>
    <w:rsid w:val="00450F0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9">
    <w:name w:val="Strong"/>
    <w:qFormat/>
    <w:rsid w:val="00450F01"/>
    <w:rPr>
      <w:rFonts w:ascii="Arial" w:hAnsi="Arial" w:cs="Arial"/>
      <w:b/>
      <w:bCs/>
      <w:sz w:val="20"/>
      <w:szCs w:val="20"/>
    </w:rPr>
  </w:style>
  <w:style w:type="paragraph" w:styleId="HTML">
    <w:name w:val="HTML Preformatted"/>
    <w:basedOn w:val="a"/>
    <w:link w:val="HTML0"/>
    <w:rsid w:val="00450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450F01"/>
    <w:rPr>
      <w:rFonts w:ascii="Courier New" w:eastAsia="Times New Roman" w:hAnsi="Courier New" w:cs="Times New Roman"/>
      <w:sz w:val="20"/>
      <w:szCs w:val="20"/>
      <w:lang w:eastAsia="ru-RU"/>
    </w:rPr>
  </w:style>
  <w:style w:type="paragraph" w:customStyle="1" w:styleId="ConsPlusTitle">
    <w:name w:val="ConsPlusTitle"/>
    <w:rsid w:val="00450F0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rsid w:val="00450F01"/>
    <w:pPr>
      <w:spacing w:after="120"/>
      <w:ind w:left="283"/>
    </w:pPr>
    <w:rPr>
      <w:sz w:val="16"/>
      <w:szCs w:val="16"/>
    </w:rPr>
  </w:style>
  <w:style w:type="character" w:customStyle="1" w:styleId="32">
    <w:name w:val="Основной текст с отступом 3 Знак"/>
    <w:basedOn w:val="a0"/>
    <w:link w:val="31"/>
    <w:rsid w:val="00450F01"/>
    <w:rPr>
      <w:rFonts w:ascii="Arial" w:eastAsia="Times New Roman" w:hAnsi="Arial" w:cs="Times New Roman"/>
      <w:sz w:val="16"/>
      <w:szCs w:val="16"/>
      <w:lang w:eastAsia="ru-RU"/>
    </w:rPr>
  </w:style>
  <w:style w:type="paragraph" w:styleId="aa">
    <w:name w:val="Body Text"/>
    <w:aliases w:val="Заг1,BO,ID,body indent,ändrad,EHPT,Body Text2"/>
    <w:basedOn w:val="a"/>
    <w:link w:val="ab"/>
    <w:rsid w:val="00450F01"/>
    <w:pPr>
      <w:spacing w:after="120"/>
    </w:pPr>
  </w:style>
  <w:style w:type="character" w:customStyle="1" w:styleId="ab">
    <w:name w:val="Основной текст Знак"/>
    <w:aliases w:val="Заг1 Знак,BO Знак,ID Знак,body indent Знак,ändrad Знак,EHPT Знак,Body Text2 Знак"/>
    <w:basedOn w:val="a0"/>
    <w:link w:val="aa"/>
    <w:rsid w:val="00450F01"/>
    <w:rPr>
      <w:rFonts w:ascii="Arial" w:eastAsia="Times New Roman" w:hAnsi="Arial" w:cs="Times New Roman"/>
      <w:sz w:val="24"/>
      <w:szCs w:val="24"/>
      <w:lang w:eastAsia="ru-RU"/>
    </w:rPr>
  </w:style>
  <w:style w:type="paragraph" w:customStyle="1" w:styleId="ac">
    <w:name w:val="Н пункта"/>
    <w:basedOn w:val="a"/>
    <w:rsid w:val="00450F01"/>
    <w:pPr>
      <w:tabs>
        <w:tab w:val="num" w:pos="2471"/>
      </w:tabs>
      <w:ind w:firstLine="709"/>
    </w:pPr>
  </w:style>
  <w:style w:type="paragraph" w:customStyle="1" w:styleId="ad">
    <w:name w:val="Н подпункт"/>
    <w:basedOn w:val="ac"/>
    <w:rsid w:val="00450F01"/>
    <w:pPr>
      <w:tabs>
        <w:tab w:val="clear" w:pos="2471"/>
      </w:tabs>
      <w:ind w:left="1260" w:firstLine="0"/>
    </w:pPr>
  </w:style>
  <w:style w:type="paragraph" w:styleId="11">
    <w:name w:val="toc 1"/>
    <w:basedOn w:val="a"/>
    <w:next w:val="a"/>
    <w:autoRedefine/>
    <w:uiPriority w:val="39"/>
    <w:qFormat/>
    <w:rsid w:val="00450F01"/>
    <w:pPr>
      <w:tabs>
        <w:tab w:val="right" w:leader="dot" w:pos="10348"/>
      </w:tabs>
      <w:spacing w:before="360"/>
      <w:ind w:right="-2"/>
    </w:pPr>
    <w:rPr>
      <w:b/>
      <w:bCs/>
      <w:caps/>
    </w:rPr>
  </w:style>
  <w:style w:type="paragraph" w:styleId="21">
    <w:name w:val="toc 2"/>
    <w:basedOn w:val="a"/>
    <w:next w:val="a"/>
    <w:autoRedefine/>
    <w:uiPriority w:val="39"/>
    <w:qFormat/>
    <w:rsid w:val="00450F01"/>
    <w:pPr>
      <w:tabs>
        <w:tab w:val="right" w:leader="dot" w:pos="9923"/>
      </w:tabs>
      <w:spacing w:before="120" w:after="120"/>
      <w:ind w:right="709"/>
      <w:jc w:val="left"/>
    </w:pPr>
    <w:rPr>
      <w:b/>
      <w:bCs/>
      <w:szCs w:val="20"/>
    </w:rPr>
  </w:style>
  <w:style w:type="paragraph" w:styleId="33">
    <w:name w:val="toc 3"/>
    <w:basedOn w:val="a"/>
    <w:next w:val="a"/>
    <w:autoRedefine/>
    <w:uiPriority w:val="39"/>
    <w:qFormat/>
    <w:rsid w:val="00450F01"/>
    <w:pPr>
      <w:tabs>
        <w:tab w:val="left" w:pos="9639"/>
        <w:tab w:val="left" w:pos="9923"/>
      </w:tabs>
      <w:ind w:left="240" w:right="709"/>
      <w:jc w:val="left"/>
    </w:pPr>
    <w:rPr>
      <w:szCs w:val="20"/>
    </w:rPr>
  </w:style>
  <w:style w:type="paragraph" w:customStyle="1" w:styleId="newsshowstyle">
    <w:name w:val="news_show_style"/>
    <w:basedOn w:val="a"/>
    <w:rsid w:val="00450F01"/>
    <w:pPr>
      <w:spacing w:before="100" w:beforeAutospacing="1" w:after="100" w:afterAutospacing="1"/>
    </w:p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
    <w:rsid w:val="00450F01"/>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e"/>
    <w:rsid w:val="00450F01"/>
    <w:rPr>
      <w:rFonts w:ascii="Arial" w:eastAsia="Times New Roman" w:hAnsi="Arial" w:cs="Times New Roman"/>
      <w:sz w:val="20"/>
      <w:szCs w:val="20"/>
      <w:lang w:eastAsia="ru-RU"/>
    </w:rPr>
  </w:style>
  <w:style w:type="character" w:styleId="af0">
    <w:name w:val="footnote reference"/>
    <w:rsid w:val="00450F01"/>
    <w:rPr>
      <w:vertAlign w:val="superscript"/>
    </w:rPr>
  </w:style>
  <w:style w:type="table" w:styleId="af1">
    <w:name w:val="Table Grid"/>
    <w:basedOn w:val="a1"/>
    <w:rsid w:val="00450F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450F01"/>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450F01"/>
    <w:pPr>
      <w:keepLines/>
      <w:widowControl w:val="0"/>
      <w:ind w:left="709" w:hanging="284"/>
    </w:pPr>
    <w:rPr>
      <w:rFonts w:ascii="Peterburg" w:hAnsi="Peterburg" w:cs="Peterburg"/>
    </w:rPr>
  </w:style>
  <w:style w:type="paragraph" w:customStyle="1" w:styleId="Iauiue">
    <w:name w:val="Iau?iue"/>
    <w:rsid w:val="00450F01"/>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rsid w:val="00450F01"/>
    <w:pPr>
      <w:widowControl w:val="0"/>
      <w:ind w:firstLine="720"/>
    </w:pPr>
    <w:rPr>
      <w:b/>
      <w:bCs/>
      <w:color w:val="000000"/>
      <w:lang w:val="en-US"/>
    </w:rPr>
  </w:style>
  <w:style w:type="paragraph" w:customStyle="1" w:styleId="caaieiaie2">
    <w:name w:val="caaieiaie 2"/>
    <w:basedOn w:val="Iauiue"/>
    <w:next w:val="Iauiue"/>
    <w:rsid w:val="00450F01"/>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rsid w:val="00450F01"/>
    <w:pPr>
      <w:widowControl w:val="0"/>
      <w:tabs>
        <w:tab w:val="left" w:leader="dot" w:pos="9072"/>
      </w:tabs>
    </w:pPr>
    <w:rPr>
      <w:b/>
      <w:bCs/>
    </w:rPr>
  </w:style>
  <w:style w:type="paragraph" w:customStyle="1" w:styleId="Iniiaiieoaenonionooiii2">
    <w:name w:val="Iniiaiie oaeno n ionooiii 2"/>
    <w:basedOn w:val="Iauiue"/>
    <w:rsid w:val="00450F01"/>
    <w:pPr>
      <w:widowControl/>
      <w:ind w:firstLine="284"/>
      <w:jc w:val="both"/>
    </w:pPr>
    <w:rPr>
      <w:rFonts w:ascii="Peterburg" w:hAnsi="Peterburg" w:cs="Peterburg"/>
    </w:rPr>
  </w:style>
  <w:style w:type="paragraph" w:styleId="34">
    <w:name w:val="Body Text 3"/>
    <w:basedOn w:val="a"/>
    <w:link w:val="35"/>
    <w:rsid w:val="00450F01"/>
    <w:pPr>
      <w:widowControl w:val="0"/>
      <w:suppressAutoHyphens/>
      <w:spacing w:after="120"/>
    </w:pPr>
    <w:rPr>
      <w:color w:val="000000"/>
      <w:sz w:val="16"/>
      <w:szCs w:val="16"/>
      <w:lang w:val="en-US" w:eastAsia="en-US"/>
    </w:rPr>
  </w:style>
  <w:style w:type="character" w:customStyle="1" w:styleId="35">
    <w:name w:val="Основной текст 3 Знак"/>
    <w:basedOn w:val="a0"/>
    <w:link w:val="34"/>
    <w:rsid w:val="00450F01"/>
    <w:rPr>
      <w:rFonts w:ascii="Arial" w:eastAsia="Times New Roman" w:hAnsi="Arial" w:cs="Times New Roman"/>
      <w:color w:val="000000"/>
      <w:sz w:val="16"/>
      <w:szCs w:val="16"/>
      <w:lang w:val="en-US"/>
    </w:rPr>
  </w:style>
  <w:style w:type="paragraph" w:customStyle="1" w:styleId="110">
    <w:name w:val="Знак1 Знак Знак Знак1"/>
    <w:basedOn w:val="a"/>
    <w:rsid w:val="00450F01"/>
    <w:pPr>
      <w:spacing w:after="160" w:line="240" w:lineRule="exact"/>
    </w:pPr>
    <w:rPr>
      <w:rFonts w:ascii="Verdana" w:hAnsi="Verdana" w:cs="Verdana"/>
      <w:lang w:val="en-US" w:eastAsia="en-US"/>
    </w:rPr>
  </w:style>
  <w:style w:type="paragraph" w:customStyle="1" w:styleId="2-11">
    <w:name w:val="содержание2-11"/>
    <w:basedOn w:val="a"/>
    <w:rsid w:val="00450F01"/>
    <w:pPr>
      <w:spacing w:after="60"/>
    </w:pPr>
  </w:style>
  <w:style w:type="paragraph" w:styleId="af3">
    <w:name w:val="header"/>
    <w:basedOn w:val="a"/>
    <w:link w:val="af4"/>
    <w:semiHidden/>
    <w:rsid w:val="00450F01"/>
    <w:pPr>
      <w:tabs>
        <w:tab w:val="center" w:pos="4677"/>
        <w:tab w:val="right" w:pos="9355"/>
      </w:tabs>
    </w:pPr>
  </w:style>
  <w:style w:type="character" w:customStyle="1" w:styleId="af4">
    <w:name w:val="Верхний колонтитул Знак"/>
    <w:basedOn w:val="a0"/>
    <w:link w:val="af3"/>
    <w:semiHidden/>
    <w:rsid w:val="00450F01"/>
    <w:rPr>
      <w:rFonts w:ascii="Arial" w:eastAsia="Times New Roman" w:hAnsi="Arial" w:cs="Times New Roman"/>
      <w:sz w:val="24"/>
      <w:szCs w:val="24"/>
      <w:lang w:eastAsia="ru-RU"/>
    </w:rPr>
  </w:style>
  <w:style w:type="character" w:styleId="af5">
    <w:name w:val="Hyperlink"/>
    <w:rsid w:val="00450F01"/>
    <w:rPr>
      <w:color w:val="0000FF"/>
      <w:u w:val="none"/>
    </w:rPr>
  </w:style>
  <w:style w:type="paragraph" w:customStyle="1" w:styleId="ConsPlusCell">
    <w:name w:val="ConsPlusCell"/>
    <w:uiPriority w:val="99"/>
    <w:rsid w:val="00450F01"/>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rsid w:val="00450F01"/>
    <w:rPr>
      <w:rFonts w:ascii="Tahoma" w:hAnsi="Tahoma"/>
      <w:sz w:val="16"/>
      <w:szCs w:val="16"/>
    </w:rPr>
  </w:style>
  <w:style w:type="character" w:customStyle="1" w:styleId="af7">
    <w:name w:val="Схема документа Знак"/>
    <w:basedOn w:val="a0"/>
    <w:link w:val="af6"/>
    <w:rsid w:val="00450F01"/>
    <w:rPr>
      <w:rFonts w:ascii="Tahoma" w:eastAsia="Times New Roman" w:hAnsi="Tahoma" w:cs="Times New Roman"/>
      <w:sz w:val="16"/>
      <w:szCs w:val="16"/>
      <w:lang w:eastAsia="ru-RU"/>
    </w:rPr>
  </w:style>
  <w:style w:type="paragraph" w:customStyle="1" w:styleId="0">
    <w:name w:val="Основной текст 0"/>
    <w:aliases w:val="95 ПК"/>
    <w:basedOn w:val="a"/>
    <w:rsid w:val="00450F01"/>
    <w:pPr>
      <w:ind w:firstLine="539"/>
    </w:pPr>
    <w:rPr>
      <w:rFonts w:eastAsia="Calibri"/>
      <w:color w:val="000000"/>
      <w:kern w:val="24"/>
      <w:lang w:eastAsia="en-US"/>
    </w:rPr>
  </w:style>
  <w:style w:type="paragraph" w:styleId="af8">
    <w:name w:val="List Paragraph"/>
    <w:basedOn w:val="a"/>
    <w:uiPriority w:val="34"/>
    <w:qFormat/>
    <w:rsid w:val="00450F01"/>
    <w:pPr>
      <w:ind w:left="720"/>
      <w:contextualSpacing/>
    </w:pPr>
  </w:style>
  <w:style w:type="paragraph" w:styleId="41">
    <w:name w:val="toc 4"/>
    <w:basedOn w:val="a"/>
    <w:next w:val="a"/>
    <w:autoRedefine/>
    <w:uiPriority w:val="39"/>
    <w:unhideWhenUsed/>
    <w:rsid w:val="00450F01"/>
    <w:pPr>
      <w:ind w:left="480"/>
      <w:jc w:val="left"/>
    </w:pPr>
    <w:rPr>
      <w:rFonts w:ascii="Calibri" w:hAnsi="Calibri"/>
      <w:sz w:val="20"/>
      <w:szCs w:val="20"/>
    </w:rPr>
  </w:style>
  <w:style w:type="paragraph" w:styleId="5">
    <w:name w:val="toc 5"/>
    <w:basedOn w:val="a"/>
    <w:next w:val="a"/>
    <w:autoRedefine/>
    <w:uiPriority w:val="39"/>
    <w:unhideWhenUsed/>
    <w:rsid w:val="00450F01"/>
    <w:pPr>
      <w:ind w:left="720"/>
      <w:jc w:val="left"/>
    </w:pPr>
    <w:rPr>
      <w:rFonts w:ascii="Calibri" w:hAnsi="Calibri"/>
      <w:sz w:val="20"/>
      <w:szCs w:val="20"/>
    </w:rPr>
  </w:style>
  <w:style w:type="paragraph" w:styleId="6">
    <w:name w:val="toc 6"/>
    <w:basedOn w:val="a"/>
    <w:next w:val="a"/>
    <w:autoRedefine/>
    <w:uiPriority w:val="39"/>
    <w:unhideWhenUsed/>
    <w:rsid w:val="00450F01"/>
    <w:pPr>
      <w:ind w:left="960"/>
      <w:jc w:val="left"/>
    </w:pPr>
    <w:rPr>
      <w:rFonts w:ascii="Calibri" w:hAnsi="Calibri"/>
      <w:sz w:val="20"/>
      <w:szCs w:val="20"/>
    </w:rPr>
  </w:style>
  <w:style w:type="paragraph" w:styleId="7">
    <w:name w:val="toc 7"/>
    <w:basedOn w:val="a"/>
    <w:next w:val="a"/>
    <w:autoRedefine/>
    <w:uiPriority w:val="39"/>
    <w:unhideWhenUsed/>
    <w:rsid w:val="00450F01"/>
    <w:pPr>
      <w:ind w:left="1200"/>
      <w:jc w:val="left"/>
    </w:pPr>
    <w:rPr>
      <w:rFonts w:ascii="Calibri" w:hAnsi="Calibri"/>
      <w:sz w:val="20"/>
      <w:szCs w:val="20"/>
    </w:rPr>
  </w:style>
  <w:style w:type="paragraph" w:styleId="8">
    <w:name w:val="toc 8"/>
    <w:basedOn w:val="a"/>
    <w:next w:val="a"/>
    <w:autoRedefine/>
    <w:uiPriority w:val="39"/>
    <w:unhideWhenUsed/>
    <w:rsid w:val="00450F01"/>
    <w:pPr>
      <w:ind w:left="1440"/>
      <w:jc w:val="left"/>
    </w:pPr>
    <w:rPr>
      <w:rFonts w:ascii="Calibri" w:hAnsi="Calibri"/>
      <w:sz w:val="20"/>
      <w:szCs w:val="20"/>
    </w:rPr>
  </w:style>
  <w:style w:type="paragraph" w:styleId="9">
    <w:name w:val="toc 9"/>
    <w:basedOn w:val="a"/>
    <w:next w:val="a"/>
    <w:autoRedefine/>
    <w:uiPriority w:val="39"/>
    <w:unhideWhenUsed/>
    <w:rsid w:val="00450F01"/>
    <w:pPr>
      <w:ind w:left="1680"/>
      <w:jc w:val="left"/>
    </w:pPr>
    <w:rPr>
      <w:rFonts w:ascii="Calibri" w:hAnsi="Calibri"/>
      <w:sz w:val="20"/>
      <w:szCs w:val="20"/>
    </w:rPr>
  </w:style>
  <w:style w:type="paragraph" w:styleId="af9">
    <w:name w:val="TOC Heading"/>
    <w:basedOn w:val="1"/>
    <w:next w:val="a"/>
    <w:uiPriority w:val="39"/>
    <w:semiHidden/>
    <w:unhideWhenUsed/>
    <w:qFormat/>
    <w:rsid w:val="00450F01"/>
    <w:pPr>
      <w:keepLines/>
      <w:spacing w:before="480" w:line="276" w:lineRule="auto"/>
      <w:jc w:val="left"/>
      <w:outlineLvl w:val="9"/>
    </w:pPr>
    <w:rPr>
      <w:rFonts w:ascii="Cambria" w:hAnsi="Cambria"/>
      <w:color w:val="365F91"/>
      <w:lang w:eastAsia="en-US"/>
    </w:rPr>
  </w:style>
  <w:style w:type="character" w:styleId="afa">
    <w:name w:val="Emphasis"/>
    <w:qFormat/>
    <w:rsid w:val="00450F01"/>
    <w:rPr>
      <w:i/>
      <w:iCs/>
    </w:rPr>
  </w:style>
  <w:style w:type="paragraph" w:styleId="afb">
    <w:name w:val="caption"/>
    <w:basedOn w:val="a"/>
    <w:next w:val="a"/>
    <w:unhideWhenUsed/>
    <w:qFormat/>
    <w:rsid w:val="00450F01"/>
    <w:rPr>
      <w:b/>
      <w:bCs/>
      <w:sz w:val="20"/>
      <w:szCs w:val="20"/>
    </w:rPr>
  </w:style>
  <w:style w:type="paragraph" w:styleId="afc">
    <w:name w:val="Balloon Text"/>
    <w:basedOn w:val="a"/>
    <w:link w:val="afd"/>
    <w:rsid w:val="00450F01"/>
    <w:rPr>
      <w:rFonts w:ascii="Tahoma" w:hAnsi="Tahoma"/>
      <w:sz w:val="16"/>
      <w:szCs w:val="16"/>
    </w:rPr>
  </w:style>
  <w:style w:type="character" w:customStyle="1" w:styleId="afd">
    <w:name w:val="Текст выноски Знак"/>
    <w:basedOn w:val="a0"/>
    <w:link w:val="afc"/>
    <w:rsid w:val="00450F01"/>
    <w:rPr>
      <w:rFonts w:ascii="Tahoma" w:eastAsia="Times New Roman" w:hAnsi="Tahoma" w:cs="Times New Roman"/>
      <w:sz w:val="16"/>
      <w:szCs w:val="16"/>
      <w:lang w:eastAsia="ru-RU"/>
    </w:rPr>
  </w:style>
  <w:style w:type="paragraph" w:customStyle="1" w:styleId="211">
    <w:name w:val="Знак2 Знак Знак1 Знак1 Знак Знак Знак Знак Знак Знак Знак Знак Знак Знак Знак Знак"/>
    <w:basedOn w:val="a"/>
    <w:rsid w:val="00450F01"/>
    <w:pPr>
      <w:spacing w:after="160" w:line="240" w:lineRule="exact"/>
      <w:jc w:val="left"/>
    </w:pPr>
    <w:rPr>
      <w:rFonts w:ascii="Verdana" w:hAnsi="Verdana" w:cs="Verdana"/>
      <w:sz w:val="20"/>
      <w:szCs w:val="20"/>
      <w:lang w:val="en-US" w:eastAsia="en-US"/>
    </w:rPr>
  </w:style>
  <w:style w:type="character" w:customStyle="1" w:styleId="ConsPlusNormal0">
    <w:name w:val="ConsPlusNormal Знак"/>
    <w:link w:val="ConsPlusNormal"/>
    <w:rsid w:val="00450F01"/>
    <w:rPr>
      <w:rFonts w:ascii="Arial" w:eastAsia="Times New Roman" w:hAnsi="Arial" w:cs="Arial"/>
      <w:lang w:eastAsia="ru-RU"/>
    </w:rPr>
  </w:style>
  <w:style w:type="character" w:styleId="HTML1">
    <w:name w:val="HTML Variable"/>
    <w:aliases w:val="!Ссылки в документе"/>
    <w:rsid w:val="00450F01"/>
    <w:rPr>
      <w:rFonts w:ascii="Arial" w:hAnsi="Arial"/>
      <w:b w:val="0"/>
      <w:i w:val="0"/>
      <w:iCs/>
      <w:color w:val="0000FF"/>
      <w:sz w:val="24"/>
      <w:u w:val="none"/>
    </w:rPr>
  </w:style>
  <w:style w:type="paragraph" w:styleId="afe">
    <w:name w:val="annotation text"/>
    <w:aliases w:val="!Равноширинный текст документа"/>
    <w:basedOn w:val="a"/>
    <w:link w:val="aff"/>
    <w:semiHidden/>
    <w:rsid w:val="00450F01"/>
    <w:rPr>
      <w:rFonts w:ascii="Courier" w:hAnsi="Courier"/>
      <w:sz w:val="22"/>
      <w:szCs w:val="20"/>
    </w:rPr>
  </w:style>
  <w:style w:type="character" w:customStyle="1" w:styleId="aff">
    <w:name w:val="Текст примечания Знак"/>
    <w:basedOn w:val="a0"/>
    <w:link w:val="afe"/>
    <w:semiHidden/>
    <w:rsid w:val="00450F01"/>
    <w:rPr>
      <w:rFonts w:ascii="Courier" w:eastAsia="Times New Roman" w:hAnsi="Courier" w:cs="Times New Roman"/>
      <w:szCs w:val="20"/>
      <w:lang w:eastAsia="ru-RU"/>
    </w:rPr>
  </w:style>
  <w:style w:type="paragraph" w:customStyle="1" w:styleId="Title">
    <w:name w:val="Title!Название НПА"/>
    <w:basedOn w:val="a"/>
    <w:rsid w:val="00450F01"/>
    <w:pPr>
      <w:spacing w:before="240" w:after="60"/>
      <w:jc w:val="center"/>
      <w:outlineLvl w:val="0"/>
    </w:pPr>
    <w:rPr>
      <w:rFonts w:cs="Arial"/>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450F01"/>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450F01"/>
    <w:pPr>
      <w:jc w:val="center"/>
      <w:outlineLvl w:val="0"/>
    </w:pPr>
    <w:rPr>
      <w:rFonts w:cs="Arial"/>
      <w:b/>
      <w:bCs/>
      <w:kern w:val="32"/>
      <w:sz w:val="32"/>
      <w:szCs w:val="32"/>
    </w:rPr>
  </w:style>
  <w:style w:type="paragraph" w:styleId="2">
    <w:name w:val="heading 2"/>
    <w:aliases w:val="!Разделы документа"/>
    <w:basedOn w:val="a"/>
    <w:link w:val="20"/>
    <w:qFormat/>
    <w:rsid w:val="00450F01"/>
    <w:pPr>
      <w:jc w:val="center"/>
      <w:outlineLvl w:val="1"/>
    </w:pPr>
    <w:rPr>
      <w:rFonts w:cs="Arial"/>
      <w:b/>
      <w:bCs/>
      <w:iCs/>
      <w:sz w:val="30"/>
      <w:szCs w:val="28"/>
    </w:rPr>
  </w:style>
  <w:style w:type="paragraph" w:styleId="3">
    <w:name w:val="heading 3"/>
    <w:aliases w:val="!Главы документа"/>
    <w:basedOn w:val="a"/>
    <w:link w:val="30"/>
    <w:qFormat/>
    <w:rsid w:val="00450F01"/>
    <w:pPr>
      <w:outlineLvl w:val="2"/>
    </w:pPr>
    <w:rPr>
      <w:rFonts w:cs="Arial"/>
      <w:b/>
      <w:bCs/>
      <w:sz w:val="28"/>
      <w:szCs w:val="26"/>
    </w:rPr>
  </w:style>
  <w:style w:type="paragraph" w:styleId="4">
    <w:name w:val="heading 4"/>
    <w:aliases w:val="!Параграфы/Статьи документа"/>
    <w:basedOn w:val="a"/>
    <w:link w:val="40"/>
    <w:qFormat/>
    <w:rsid w:val="00450F0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450F01"/>
    <w:rPr>
      <w:rFonts w:ascii="Arial" w:eastAsia="Times New Roman" w:hAnsi="Arial" w:cs="Arial"/>
      <w:b/>
      <w:bCs/>
      <w:kern w:val="32"/>
      <w:sz w:val="32"/>
      <w:szCs w:val="32"/>
      <w:lang w:eastAsia="ru-RU"/>
    </w:rPr>
  </w:style>
  <w:style w:type="character" w:customStyle="1" w:styleId="20">
    <w:name w:val="Заголовок 2 Знак"/>
    <w:basedOn w:val="a0"/>
    <w:link w:val="2"/>
    <w:rsid w:val="00450F01"/>
    <w:rPr>
      <w:rFonts w:ascii="Arial" w:eastAsia="Times New Roman" w:hAnsi="Arial" w:cs="Arial"/>
      <w:b/>
      <w:bCs/>
      <w:iCs/>
      <w:sz w:val="30"/>
      <w:szCs w:val="28"/>
      <w:lang w:eastAsia="ru-RU"/>
    </w:rPr>
  </w:style>
  <w:style w:type="character" w:customStyle="1" w:styleId="30">
    <w:name w:val="Заголовок 3 Знак"/>
    <w:basedOn w:val="a0"/>
    <w:link w:val="3"/>
    <w:rsid w:val="00450F01"/>
    <w:rPr>
      <w:rFonts w:ascii="Arial" w:eastAsia="Times New Roman" w:hAnsi="Arial" w:cs="Arial"/>
      <w:b/>
      <w:bCs/>
      <w:sz w:val="28"/>
      <w:szCs w:val="26"/>
      <w:lang w:eastAsia="ru-RU"/>
    </w:rPr>
  </w:style>
  <w:style w:type="character" w:customStyle="1" w:styleId="40">
    <w:name w:val="Заголовок 4 Знак"/>
    <w:basedOn w:val="a0"/>
    <w:link w:val="4"/>
    <w:rsid w:val="00450F01"/>
    <w:rPr>
      <w:rFonts w:ascii="Arial" w:eastAsia="Times New Roman" w:hAnsi="Arial" w:cs="Times New Roman"/>
      <w:b/>
      <w:bCs/>
      <w:sz w:val="26"/>
      <w:szCs w:val="28"/>
      <w:lang w:eastAsia="ru-RU"/>
    </w:rPr>
  </w:style>
  <w:style w:type="paragraph" w:customStyle="1" w:styleId="CharChar1CharChar1CharChar">
    <w:name w:val="Char Char Знак Знак1 Char Char1 Знак Знак Char Char"/>
    <w:basedOn w:val="a"/>
    <w:next w:val="a"/>
    <w:rsid w:val="00450F01"/>
    <w:pPr>
      <w:spacing w:before="100" w:beforeAutospacing="1" w:after="100" w:afterAutospacing="1"/>
    </w:pPr>
    <w:rPr>
      <w:rFonts w:ascii="Tahoma" w:hAnsi="Tahoma" w:cs="Tahoma"/>
      <w:sz w:val="20"/>
      <w:szCs w:val="20"/>
      <w:lang w:val="en-US" w:eastAsia="en-US"/>
    </w:rPr>
  </w:style>
  <w:style w:type="paragraph" w:customStyle="1" w:styleId="ConsPlusNonformat">
    <w:name w:val="ConsPlusNonformat"/>
    <w:rsid w:val="00450F0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rsid w:val="00450F01"/>
    <w:pPr>
      <w:widowControl w:val="0"/>
      <w:autoSpaceDE w:val="0"/>
      <w:autoSpaceDN w:val="0"/>
      <w:adjustRightInd w:val="0"/>
      <w:spacing w:after="0" w:line="240" w:lineRule="auto"/>
      <w:ind w:firstLine="720"/>
    </w:pPr>
    <w:rPr>
      <w:rFonts w:ascii="Arial" w:eastAsia="Times New Roman" w:hAnsi="Arial" w:cs="Arial"/>
      <w:lang w:eastAsia="ru-RU"/>
    </w:rPr>
  </w:style>
  <w:style w:type="paragraph" w:styleId="a3">
    <w:name w:val="footer"/>
    <w:basedOn w:val="a"/>
    <w:link w:val="a4"/>
    <w:rsid w:val="00450F01"/>
    <w:pPr>
      <w:tabs>
        <w:tab w:val="center" w:pos="4677"/>
        <w:tab w:val="right" w:pos="9355"/>
      </w:tabs>
    </w:pPr>
  </w:style>
  <w:style w:type="character" w:customStyle="1" w:styleId="a4">
    <w:name w:val="Нижний колонтитул Знак"/>
    <w:basedOn w:val="a0"/>
    <w:link w:val="a3"/>
    <w:rsid w:val="00450F01"/>
    <w:rPr>
      <w:rFonts w:ascii="Arial" w:eastAsia="Times New Roman" w:hAnsi="Arial" w:cs="Times New Roman"/>
      <w:sz w:val="24"/>
      <w:szCs w:val="24"/>
      <w:lang w:eastAsia="ru-RU"/>
    </w:rPr>
  </w:style>
  <w:style w:type="character" w:styleId="a5">
    <w:name w:val="page number"/>
    <w:basedOn w:val="a0"/>
    <w:rsid w:val="00450F01"/>
  </w:style>
  <w:style w:type="paragraph" w:styleId="a6">
    <w:name w:val="Body Text Indent"/>
    <w:basedOn w:val="a"/>
    <w:link w:val="a7"/>
    <w:rsid w:val="00450F01"/>
    <w:pPr>
      <w:tabs>
        <w:tab w:val="left" w:pos="360"/>
        <w:tab w:val="left" w:pos="972"/>
      </w:tabs>
      <w:ind w:firstLine="709"/>
    </w:pPr>
    <w:rPr>
      <w:sz w:val="28"/>
      <w:szCs w:val="28"/>
    </w:rPr>
  </w:style>
  <w:style w:type="character" w:customStyle="1" w:styleId="a7">
    <w:name w:val="Основной текст с отступом Знак"/>
    <w:basedOn w:val="a0"/>
    <w:link w:val="a6"/>
    <w:rsid w:val="00450F01"/>
    <w:rPr>
      <w:rFonts w:ascii="Arial" w:eastAsia="Times New Roman" w:hAnsi="Arial" w:cs="Times New Roman"/>
      <w:sz w:val="28"/>
      <w:szCs w:val="28"/>
      <w:lang w:eastAsia="ru-RU"/>
    </w:rPr>
  </w:style>
  <w:style w:type="paragraph" w:styleId="a8">
    <w:name w:val="Normal (Web)"/>
    <w:basedOn w:val="a"/>
    <w:uiPriority w:val="99"/>
    <w:rsid w:val="00450F01"/>
    <w:pPr>
      <w:spacing w:before="100" w:beforeAutospacing="1" w:after="100" w:afterAutospacing="1"/>
    </w:pPr>
  </w:style>
  <w:style w:type="paragraph" w:customStyle="1" w:styleId="ConsNormal">
    <w:name w:val="ConsNormal"/>
    <w:rsid w:val="00450F0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9">
    <w:name w:val="Strong"/>
    <w:qFormat/>
    <w:rsid w:val="00450F01"/>
    <w:rPr>
      <w:rFonts w:ascii="Arial" w:hAnsi="Arial" w:cs="Arial"/>
      <w:b/>
      <w:bCs/>
      <w:sz w:val="20"/>
      <w:szCs w:val="20"/>
    </w:rPr>
  </w:style>
  <w:style w:type="paragraph" w:styleId="HTML">
    <w:name w:val="HTML Preformatted"/>
    <w:basedOn w:val="a"/>
    <w:link w:val="HTML0"/>
    <w:rsid w:val="00450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450F01"/>
    <w:rPr>
      <w:rFonts w:ascii="Courier New" w:eastAsia="Times New Roman" w:hAnsi="Courier New" w:cs="Times New Roman"/>
      <w:sz w:val="20"/>
      <w:szCs w:val="20"/>
      <w:lang w:eastAsia="ru-RU"/>
    </w:rPr>
  </w:style>
  <w:style w:type="paragraph" w:customStyle="1" w:styleId="ConsPlusTitle">
    <w:name w:val="ConsPlusTitle"/>
    <w:rsid w:val="00450F0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31">
    <w:name w:val="Body Text Indent 3"/>
    <w:basedOn w:val="a"/>
    <w:link w:val="32"/>
    <w:rsid w:val="00450F01"/>
    <w:pPr>
      <w:spacing w:after="120"/>
      <w:ind w:left="283"/>
    </w:pPr>
    <w:rPr>
      <w:sz w:val="16"/>
      <w:szCs w:val="16"/>
    </w:rPr>
  </w:style>
  <w:style w:type="character" w:customStyle="1" w:styleId="32">
    <w:name w:val="Основной текст с отступом 3 Знак"/>
    <w:basedOn w:val="a0"/>
    <w:link w:val="31"/>
    <w:rsid w:val="00450F01"/>
    <w:rPr>
      <w:rFonts w:ascii="Arial" w:eastAsia="Times New Roman" w:hAnsi="Arial" w:cs="Times New Roman"/>
      <w:sz w:val="16"/>
      <w:szCs w:val="16"/>
      <w:lang w:eastAsia="ru-RU"/>
    </w:rPr>
  </w:style>
  <w:style w:type="paragraph" w:styleId="aa">
    <w:name w:val="Body Text"/>
    <w:aliases w:val="Заг1,BO,ID,body indent,ändrad,EHPT,Body Text2"/>
    <w:basedOn w:val="a"/>
    <w:link w:val="ab"/>
    <w:rsid w:val="00450F01"/>
    <w:pPr>
      <w:spacing w:after="120"/>
    </w:pPr>
  </w:style>
  <w:style w:type="character" w:customStyle="1" w:styleId="ab">
    <w:name w:val="Основной текст Знак"/>
    <w:aliases w:val="Заг1 Знак,BO Знак,ID Знак,body indent Знак,ändrad Знак,EHPT Знак,Body Text2 Знак"/>
    <w:basedOn w:val="a0"/>
    <w:link w:val="aa"/>
    <w:rsid w:val="00450F01"/>
    <w:rPr>
      <w:rFonts w:ascii="Arial" w:eastAsia="Times New Roman" w:hAnsi="Arial" w:cs="Times New Roman"/>
      <w:sz w:val="24"/>
      <w:szCs w:val="24"/>
      <w:lang w:eastAsia="ru-RU"/>
    </w:rPr>
  </w:style>
  <w:style w:type="paragraph" w:customStyle="1" w:styleId="ac">
    <w:name w:val="Н пункта"/>
    <w:basedOn w:val="a"/>
    <w:rsid w:val="00450F01"/>
    <w:pPr>
      <w:tabs>
        <w:tab w:val="num" w:pos="2471"/>
      </w:tabs>
      <w:ind w:firstLine="709"/>
    </w:pPr>
  </w:style>
  <w:style w:type="paragraph" w:customStyle="1" w:styleId="ad">
    <w:name w:val="Н подпункт"/>
    <w:basedOn w:val="ac"/>
    <w:rsid w:val="00450F01"/>
    <w:pPr>
      <w:tabs>
        <w:tab w:val="clear" w:pos="2471"/>
      </w:tabs>
      <w:ind w:left="1260" w:firstLine="0"/>
    </w:pPr>
  </w:style>
  <w:style w:type="paragraph" w:styleId="11">
    <w:name w:val="toc 1"/>
    <w:basedOn w:val="a"/>
    <w:next w:val="a"/>
    <w:autoRedefine/>
    <w:uiPriority w:val="39"/>
    <w:qFormat/>
    <w:rsid w:val="00450F01"/>
    <w:pPr>
      <w:tabs>
        <w:tab w:val="right" w:leader="dot" w:pos="10348"/>
      </w:tabs>
      <w:spacing w:before="360"/>
      <w:ind w:right="-2"/>
    </w:pPr>
    <w:rPr>
      <w:b/>
      <w:bCs/>
      <w:caps/>
    </w:rPr>
  </w:style>
  <w:style w:type="paragraph" w:styleId="21">
    <w:name w:val="toc 2"/>
    <w:basedOn w:val="a"/>
    <w:next w:val="a"/>
    <w:autoRedefine/>
    <w:uiPriority w:val="39"/>
    <w:qFormat/>
    <w:rsid w:val="00450F01"/>
    <w:pPr>
      <w:tabs>
        <w:tab w:val="right" w:leader="dot" w:pos="9923"/>
      </w:tabs>
      <w:spacing w:before="120" w:after="120"/>
      <w:ind w:right="709"/>
      <w:jc w:val="left"/>
    </w:pPr>
    <w:rPr>
      <w:b/>
      <w:bCs/>
      <w:szCs w:val="20"/>
    </w:rPr>
  </w:style>
  <w:style w:type="paragraph" w:styleId="33">
    <w:name w:val="toc 3"/>
    <w:basedOn w:val="a"/>
    <w:next w:val="a"/>
    <w:autoRedefine/>
    <w:uiPriority w:val="39"/>
    <w:qFormat/>
    <w:rsid w:val="00450F01"/>
    <w:pPr>
      <w:tabs>
        <w:tab w:val="left" w:pos="9639"/>
        <w:tab w:val="left" w:pos="9923"/>
      </w:tabs>
      <w:ind w:left="240" w:right="709"/>
      <w:jc w:val="left"/>
    </w:pPr>
    <w:rPr>
      <w:szCs w:val="20"/>
    </w:rPr>
  </w:style>
  <w:style w:type="paragraph" w:customStyle="1" w:styleId="newsshowstyle">
    <w:name w:val="news_show_style"/>
    <w:basedOn w:val="a"/>
    <w:rsid w:val="00450F01"/>
    <w:pPr>
      <w:spacing w:before="100" w:beforeAutospacing="1" w:after="100" w:afterAutospacing="1"/>
    </w:p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
    <w:rsid w:val="00450F01"/>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e"/>
    <w:rsid w:val="00450F01"/>
    <w:rPr>
      <w:rFonts w:ascii="Arial" w:eastAsia="Times New Roman" w:hAnsi="Arial" w:cs="Times New Roman"/>
      <w:sz w:val="20"/>
      <w:szCs w:val="20"/>
      <w:lang w:eastAsia="ru-RU"/>
    </w:rPr>
  </w:style>
  <w:style w:type="character" w:styleId="af0">
    <w:name w:val="footnote reference"/>
    <w:rsid w:val="00450F01"/>
    <w:rPr>
      <w:vertAlign w:val="superscript"/>
    </w:rPr>
  </w:style>
  <w:style w:type="table" w:styleId="af1">
    <w:name w:val="Table Grid"/>
    <w:basedOn w:val="a1"/>
    <w:rsid w:val="00450F0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450F01"/>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lang w:eastAsia="ru-RU"/>
    </w:rPr>
  </w:style>
  <w:style w:type="paragraph" w:customStyle="1" w:styleId="nienie">
    <w:name w:val="nienie"/>
    <w:basedOn w:val="a"/>
    <w:rsid w:val="00450F01"/>
    <w:pPr>
      <w:keepLines/>
      <w:widowControl w:val="0"/>
      <w:ind w:left="709" w:hanging="284"/>
    </w:pPr>
    <w:rPr>
      <w:rFonts w:ascii="Peterburg" w:hAnsi="Peterburg" w:cs="Peterburg"/>
    </w:rPr>
  </w:style>
  <w:style w:type="paragraph" w:customStyle="1" w:styleId="Iauiue">
    <w:name w:val="Iau?iue"/>
    <w:rsid w:val="00450F01"/>
    <w:pPr>
      <w:widowControl w:val="0"/>
      <w:spacing w:after="0" w:line="240" w:lineRule="auto"/>
    </w:pPr>
    <w:rPr>
      <w:rFonts w:ascii="Times New Roman" w:eastAsia="Times New Roman" w:hAnsi="Times New Roman" w:cs="Times New Roman"/>
      <w:sz w:val="20"/>
      <w:szCs w:val="20"/>
      <w:lang w:eastAsia="ru-RU"/>
    </w:rPr>
  </w:style>
  <w:style w:type="paragraph" w:customStyle="1" w:styleId="22">
    <w:name w:val="Îñíîâíîé òåêñò 2"/>
    <w:basedOn w:val="a"/>
    <w:rsid w:val="00450F01"/>
    <w:pPr>
      <w:widowControl w:val="0"/>
      <w:ind w:firstLine="720"/>
    </w:pPr>
    <w:rPr>
      <w:b/>
      <w:bCs/>
      <w:color w:val="000000"/>
      <w:lang w:val="en-US"/>
    </w:rPr>
  </w:style>
  <w:style w:type="paragraph" w:customStyle="1" w:styleId="caaieiaie2">
    <w:name w:val="caaieiaie 2"/>
    <w:basedOn w:val="Iauiue"/>
    <w:next w:val="Iauiue"/>
    <w:rsid w:val="00450F01"/>
    <w:pPr>
      <w:keepNext/>
      <w:keepLines/>
      <w:spacing w:before="240" w:after="60"/>
      <w:jc w:val="center"/>
    </w:pPr>
    <w:rPr>
      <w:rFonts w:ascii="Peterburg" w:hAnsi="Peterburg" w:cs="Peterburg"/>
      <w:b/>
      <w:bCs/>
      <w:sz w:val="24"/>
      <w:szCs w:val="24"/>
    </w:rPr>
  </w:style>
  <w:style w:type="paragraph" w:customStyle="1" w:styleId="af2">
    <w:name w:val="Îñíîâíîé òåêñò"/>
    <w:basedOn w:val="a"/>
    <w:rsid w:val="00450F01"/>
    <w:pPr>
      <w:widowControl w:val="0"/>
      <w:tabs>
        <w:tab w:val="left" w:leader="dot" w:pos="9072"/>
      </w:tabs>
    </w:pPr>
    <w:rPr>
      <w:b/>
      <w:bCs/>
    </w:rPr>
  </w:style>
  <w:style w:type="paragraph" w:customStyle="1" w:styleId="Iniiaiieoaenonionooiii2">
    <w:name w:val="Iniiaiie oaeno n ionooiii 2"/>
    <w:basedOn w:val="Iauiue"/>
    <w:rsid w:val="00450F01"/>
    <w:pPr>
      <w:widowControl/>
      <w:ind w:firstLine="284"/>
      <w:jc w:val="both"/>
    </w:pPr>
    <w:rPr>
      <w:rFonts w:ascii="Peterburg" w:hAnsi="Peterburg" w:cs="Peterburg"/>
    </w:rPr>
  </w:style>
  <w:style w:type="paragraph" w:styleId="34">
    <w:name w:val="Body Text 3"/>
    <w:basedOn w:val="a"/>
    <w:link w:val="35"/>
    <w:rsid w:val="00450F01"/>
    <w:pPr>
      <w:widowControl w:val="0"/>
      <w:suppressAutoHyphens/>
      <w:spacing w:after="120"/>
    </w:pPr>
    <w:rPr>
      <w:color w:val="000000"/>
      <w:sz w:val="16"/>
      <w:szCs w:val="16"/>
      <w:lang w:val="en-US" w:eastAsia="en-US"/>
    </w:rPr>
  </w:style>
  <w:style w:type="character" w:customStyle="1" w:styleId="35">
    <w:name w:val="Основной текст 3 Знак"/>
    <w:basedOn w:val="a0"/>
    <w:link w:val="34"/>
    <w:rsid w:val="00450F01"/>
    <w:rPr>
      <w:rFonts w:ascii="Arial" w:eastAsia="Times New Roman" w:hAnsi="Arial" w:cs="Times New Roman"/>
      <w:color w:val="000000"/>
      <w:sz w:val="16"/>
      <w:szCs w:val="16"/>
      <w:lang w:val="en-US"/>
    </w:rPr>
  </w:style>
  <w:style w:type="paragraph" w:customStyle="1" w:styleId="110">
    <w:name w:val="Знак1 Знак Знак Знак1"/>
    <w:basedOn w:val="a"/>
    <w:rsid w:val="00450F01"/>
    <w:pPr>
      <w:spacing w:after="160" w:line="240" w:lineRule="exact"/>
    </w:pPr>
    <w:rPr>
      <w:rFonts w:ascii="Verdana" w:hAnsi="Verdana" w:cs="Verdana"/>
      <w:lang w:val="en-US" w:eastAsia="en-US"/>
    </w:rPr>
  </w:style>
  <w:style w:type="paragraph" w:customStyle="1" w:styleId="2-11">
    <w:name w:val="содержание2-11"/>
    <w:basedOn w:val="a"/>
    <w:rsid w:val="00450F01"/>
    <w:pPr>
      <w:spacing w:after="60"/>
    </w:pPr>
  </w:style>
  <w:style w:type="paragraph" w:styleId="af3">
    <w:name w:val="header"/>
    <w:basedOn w:val="a"/>
    <w:link w:val="af4"/>
    <w:semiHidden/>
    <w:rsid w:val="00450F01"/>
    <w:pPr>
      <w:tabs>
        <w:tab w:val="center" w:pos="4677"/>
        <w:tab w:val="right" w:pos="9355"/>
      </w:tabs>
    </w:pPr>
  </w:style>
  <w:style w:type="character" w:customStyle="1" w:styleId="af4">
    <w:name w:val="Верхний колонтитул Знак"/>
    <w:basedOn w:val="a0"/>
    <w:link w:val="af3"/>
    <w:semiHidden/>
    <w:rsid w:val="00450F01"/>
    <w:rPr>
      <w:rFonts w:ascii="Arial" w:eastAsia="Times New Roman" w:hAnsi="Arial" w:cs="Times New Roman"/>
      <w:sz w:val="24"/>
      <w:szCs w:val="24"/>
      <w:lang w:eastAsia="ru-RU"/>
    </w:rPr>
  </w:style>
  <w:style w:type="character" w:styleId="af5">
    <w:name w:val="Hyperlink"/>
    <w:rsid w:val="00450F01"/>
    <w:rPr>
      <w:color w:val="0000FF"/>
      <w:u w:val="none"/>
    </w:rPr>
  </w:style>
  <w:style w:type="paragraph" w:customStyle="1" w:styleId="ConsPlusCell">
    <w:name w:val="ConsPlusCell"/>
    <w:uiPriority w:val="99"/>
    <w:rsid w:val="00450F01"/>
    <w:pPr>
      <w:autoSpaceDE w:val="0"/>
      <w:autoSpaceDN w:val="0"/>
      <w:adjustRightInd w:val="0"/>
      <w:spacing w:after="0" w:line="240" w:lineRule="auto"/>
    </w:pPr>
    <w:rPr>
      <w:rFonts w:ascii="Arial" w:eastAsia="Times New Roman" w:hAnsi="Arial" w:cs="Arial"/>
      <w:sz w:val="20"/>
      <w:szCs w:val="20"/>
      <w:lang w:eastAsia="ru-RU"/>
    </w:rPr>
  </w:style>
  <w:style w:type="paragraph" w:styleId="af6">
    <w:name w:val="Document Map"/>
    <w:basedOn w:val="a"/>
    <w:link w:val="af7"/>
    <w:rsid w:val="00450F01"/>
    <w:rPr>
      <w:rFonts w:ascii="Tahoma" w:hAnsi="Tahoma"/>
      <w:sz w:val="16"/>
      <w:szCs w:val="16"/>
    </w:rPr>
  </w:style>
  <w:style w:type="character" w:customStyle="1" w:styleId="af7">
    <w:name w:val="Схема документа Знак"/>
    <w:basedOn w:val="a0"/>
    <w:link w:val="af6"/>
    <w:rsid w:val="00450F01"/>
    <w:rPr>
      <w:rFonts w:ascii="Tahoma" w:eastAsia="Times New Roman" w:hAnsi="Tahoma" w:cs="Times New Roman"/>
      <w:sz w:val="16"/>
      <w:szCs w:val="16"/>
      <w:lang w:eastAsia="ru-RU"/>
    </w:rPr>
  </w:style>
  <w:style w:type="paragraph" w:customStyle="1" w:styleId="0">
    <w:name w:val="Основной текст 0"/>
    <w:aliases w:val="95 ПК"/>
    <w:basedOn w:val="a"/>
    <w:rsid w:val="00450F01"/>
    <w:pPr>
      <w:ind w:firstLine="539"/>
    </w:pPr>
    <w:rPr>
      <w:rFonts w:eastAsia="Calibri"/>
      <w:color w:val="000000"/>
      <w:kern w:val="24"/>
      <w:lang w:eastAsia="en-US"/>
    </w:rPr>
  </w:style>
  <w:style w:type="paragraph" w:styleId="af8">
    <w:name w:val="List Paragraph"/>
    <w:basedOn w:val="a"/>
    <w:uiPriority w:val="34"/>
    <w:qFormat/>
    <w:rsid w:val="00450F01"/>
    <w:pPr>
      <w:ind w:left="720"/>
      <w:contextualSpacing/>
    </w:pPr>
  </w:style>
  <w:style w:type="paragraph" w:styleId="41">
    <w:name w:val="toc 4"/>
    <w:basedOn w:val="a"/>
    <w:next w:val="a"/>
    <w:autoRedefine/>
    <w:uiPriority w:val="39"/>
    <w:unhideWhenUsed/>
    <w:rsid w:val="00450F01"/>
    <w:pPr>
      <w:ind w:left="480"/>
      <w:jc w:val="left"/>
    </w:pPr>
    <w:rPr>
      <w:rFonts w:ascii="Calibri" w:hAnsi="Calibri"/>
      <w:sz w:val="20"/>
      <w:szCs w:val="20"/>
    </w:rPr>
  </w:style>
  <w:style w:type="paragraph" w:styleId="5">
    <w:name w:val="toc 5"/>
    <w:basedOn w:val="a"/>
    <w:next w:val="a"/>
    <w:autoRedefine/>
    <w:uiPriority w:val="39"/>
    <w:unhideWhenUsed/>
    <w:rsid w:val="00450F01"/>
    <w:pPr>
      <w:ind w:left="720"/>
      <w:jc w:val="left"/>
    </w:pPr>
    <w:rPr>
      <w:rFonts w:ascii="Calibri" w:hAnsi="Calibri"/>
      <w:sz w:val="20"/>
      <w:szCs w:val="20"/>
    </w:rPr>
  </w:style>
  <w:style w:type="paragraph" w:styleId="6">
    <w:name w:val="toc 6"/>
    <w:basedOn w:val="a"/>
    <w:next w:val="a"/>
    <w:autoRedefine/>
    <w:uiPriority w:val="39"/>
    <w:unhideWhenUsed/>
    <w:rsid w:val="00450F01"/>
    <w:pPr>
      <w:ind w:left="960"/>
      <w:jc w:val="left"/>
    </w:pPr>
    <w:rPr>
      <w:rFonts w:ascii="Calibri" w:hAnsi="Calibri"/>
      <w:sz w:val="20"/>
      <w:szCs w:val="20"/>
    </w:rPr>
  </w:style>
  <w:style w:type="paragraph" w:styleId="7">
    <w:name w:val="toc 7"/>
    <w:basedOn w:val="a"/>
    <w:next w:val="a"/>
    <w:autoRedefine/>
    <w:uiPriority w:val="39"/>
    <w:unhideWhenUsed/>
    <w:rsid w:val="00450F01"/>
    <w:pPr>
      <w:ind w:left="1200"/>
      <w:jc w:val="left"/>
    </w:pPr>
    <w:rPr>
      <w:rFonts w:ascii="Calibri" w:hAnsi="Calibri"/>
      <w:sz w:val="20"/>
      <w:szCs w:val="20"/>
    </w:rPr>
  </w:style>
  <w:style w:type="paragraph" w:styleId="8">
    <w:name w:val="toc 8"/>
    <w:basedOn w:val="a"/>
    <w:next w:val="a"/>
    <w:autoRedefine/>
    <w:uiPriority w:val="39"/>
    <w:unhideWhenUsed/>
    <w:rsid w:val="00450F01"/>
    <w:pPr>
      <w:ind w:left="1440"/>
      <w:jc w:val="left"/>
    </w:pPr>
    <w:rPr>
      <w:rFonts w:ascii="Calibri" w:hAnsi="Calibri"/>
      <w:sz w:val="20"/>
      <w:szCs w:val="20"/>
    </w:rPr>
  </w:style>
  <w:style w:type="paragraph" w:styleId="9">
    <w:name w:val="toc 9"/>
    <w:basedOn w:val="a"/>
    <w:next w:val="a"/>
    <w:autoRedefine/>
    <w:uiPriority w:val="39"/>
    <w:unhideWhenUsed/>
    <w:rsid w:val="00450F01"/>
    <w:pPr>
      <w:ind w:left="1680"/>
      <w:jc w:val="left"/>
    </w:pPr>
    <w:rPr>
      <w:rFonts w:ascii="Calibri" w:hAnsi="Calibri"/>
      <w:sz w:val="20"/>
      <w:szCs w:val="20"/>
    </w:rPr>
  </w:style>
  <w:style w:type="paragraph" w:styleId="af9">
    <w:name w:val="TOC Heading"/>
    <w:basedOn w:val="1"/>
    <w:next w:val="a"/>
    <w:uiPriority w:val="39"/>
    <w:semiHidden/>
    <w:unhideWhenUsed/>
    <w:qFormat/>
    <w:rsid w:val="00450F01"/>
    <w:pPr>
      <w:keepLines/>
      <w:spacing w:before="480" w:line="276" w:lineRule="auto"/>
      <w:jc w:val="left"/>
      <w:outlineLvl w:val="9"/>
    </w:pPr>
    <w:rPr>
      <w:rFonts w:ascii="Cambria" w:hAnsi="Cambria"/>
      <w:color w:val="365F91"/>
      <w:lang w:eastAsia="en-US"/>
    </w:rPr>
  </w:style>
  <w:style w:type="character" w:styleId="afa">
    <w:name w:val="Emphasis"/>
    <w:qFormat/>
    <w:rsid w:val="00450F01"/>
    <w:rPr>
      <w:i/>
      <w:iCs/>
    </w:rPr>
  </w:style>
  <w:style w:type="paragraph" w:styleId="afb">
    <w:name w:val="caption"/>
    <w:basedOn w:val="a"/>
    <w:next w:val="a"/>
    <w:unhideWhenUsed/>
    <w:qFormat/>
    <w:rsid w:val="00450F01"/>
    <w:rPr>
      <w:b/>
      <w:bCs/>
      <w:sz w:val="20"/>
      <w:szCs w:val="20"/>
    </w:rPr>
  </w:style>
  <w:style w:type="paragraph" w:styleId="afc">
    <w:name w:val="Balloon Text"/>
    <w:basedOn w:val="a"/>
    <w:link w:val="afd"/>
    <w:rsid w:val="00450F01"/>
    <w:rPr>
      <w:rFonts w:ascii="Tahoma" w:hAnsi="Tahoma"/>
      <w:sz w:val="16"/>
      <w:szCs w:val="16"/>
    </w:rPr>
  </w:style>
  <w:style w:type="character" w:customStyle="1" w:styleId="afd">
    <w:name w:val="Текст выноски Знак"/>
    <w:basedOn w:val="a0"/>
    <w:link w:val="afc"/>
    <w:rsid w:val="00450F01"/>
    <w:rPr>
      <w:rFonts w:ascii="Tahoma" w:eastAsia="Times New Roman" w:hAnsi="Tahoma" w:cs="Times New Roman"/>
      <w:sz w:val="16"/>
      <w:szCs w:val="16"/>
      <w:lang w:eastAsia="ru-RU"/>
    </w:rPr>
  </w:style>
  <w:style w:type="paragraph" w:customStyle="1" w:styleId="211">
    <w:name w:val="Знак2 Знак Знак1 Знак1 Знак Знак Знак Знак Знак Знак Знак Знак Знак Знак Знак Знак"/>
    <w:basedOn w:val="a"/>
    <w:rsid w:val="00450F01"/>
    <w:pPr>
      <w:spacing w:after="160" w:line="240" w:lineRule="exact"/>
      <w:jc w:val="left"/>
    </w:pPr>
    <w:rPr>
      <w:rFonts w:ascii="Verdana" w:hAnsi="Verdana" w:cs="Verdana"/>
      <w:sz w:val="20"/>
      <w:szCs w:val="20"/>
      <w:lang w:val="en-US" w:eastAsia="en-US"/>
    </w:rPr>
  </w:style>
  <w:style w:type="character" w:customStyle="1" w:styleId="ConsPlusNormal0">
    <w:name w:val="ConsPlusNormal Знак"/>
    <w:link w:val="ConsPlusNormal"/>
    <w:rsid w:val="00450F01"/>
    <w:rPr>
      <w:rFonts w:ascii="Arial" w:eastAsia="Times New Roman" w:hAnsi="Arial" w:cs="Arial"/>
      <w:lang w:eastAsia="ru-RU"/>
    </w:rPr>
  </w:style>
  <w:style w:type="character" w:styleId="HTML1">
    <w:name w:val="HTML Variable"/>
    <w:aliases w:val="!Ссылки в документе"/>
    <w:rsid w:val="00450F01"/>
    <w:rPr>
      <w:rFonts w:ascii="Arial" w:hAnsi="Arial"/>
      <w:b w:val="0"/>
      <w:i w:val="0"/>
      <w:iCs/>
      <w:color w:val="0000FF"/>
      <w:sz w:val="24"/>
      <w:u w:val="none"/>
    </w:rPr>
  </w:style>
  <w:style w:type="paragraph" w:styleId="afe">
    <w:name w:val="annotation text"/>
    <w:aliases w:val="!Равноширинный текст документа"/>
    <w:basedOn w:val="a"/>
    <w:link w:val="aff"/>
    <w:semiHidden/>
    <w:rsid w:val="00450F01"/>
    <w:rPr>
      <w:rFonts w:ascii="Courier" w:hAnsi="Courier"/>
      <w:sz w:val="22"/>
      <w:szCs w:val="20"/>
    </w:rPr>
  </w:style>
  <w:style w:type="character" w:customStyle="1" w:styleId="aff">
    <w:name w:val="Текст примечания Знак"/>
    <w:basedOn w:val="a0"/>
    <w:link w:val="afe"/>
    <w:semiHidden/>
    <w:rsid w:val="00450F01"/>
    <w:rPr>
      <w:rFonts w:ascii="Courier" w:eastAsia="Times New Roman" w:hAnsi="Courier" w:cs="Times New Roman"/>
      <w:szCs w:val="20"/>
      <w:lang w:eastAsia="ru-RU"/>
    </w:rPr>
  </w:style>
  <w:style w:type="paragraph" w:customStyle="1" w:styleId="Title">
    <w:name w:val="Title!Название НПА"/>
    <w:basedOn w:val="a"/>
    <w:rsid w:val="00450F01"/>
    <w:pPr>
      <w:spacing w:before="240" w:after="60"/>
      <w:jc w:val="center"/>
      <w:outlineLvl w:val="0"/>
    </w:pPr>
    <w:rPr>
      <w:rFonts w:cs="Arial"/>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32846</Words>
  <Characters>187225</Characters>
  <Application>Microsoft Office Word</Application>
  <DocSecurity>0</DocSecurity>
  <Lines>1560</Lines>
  <Paragraphs>439</Paragraphs>
  <ScaleCrop>false</ScaleCrop>
  <Company>*</Company>
  <LinksUpToDate>false</LinksUpToDate>
  <CharactersWithSpaces>219632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Ногина</dc:creator>
  <cp:keywords/>
  <dc:description/>
  <cp:lastModifiedBy>Светлана Ногина</cp:lastModifiedBy>
  <cp:revision>2</cp:revision>
  <dcterms:created xsi:type="dcterms:W3CDTF">2019-04-25T10:47:00Z</dcterms:created>
  <dcterms:modified xsi:type="dcterms:W3CDTF">2019-04-25T10:48:00Z</dcterms:modified>
</cp:coreProperties>
</file>