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23" w:rsidRPr="00EF37BF" w:rsidRDefault="007E1B23" w:rsidP="007E1B23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EF37BF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96"/>
          <w:szCs w:val="96"/>
        </w:rPr>
        <w:t>05(</w:t>
      </w:r>
      <w:r w:rsidR="00081DBD">
        <w:rPr>
          <w:rFonts w:ascii="Times New Roman" w:hAnsi="Times New Roman" w:cs="Times New Roman"/>
          <w:b/>
          <w:sz w:val="96"/>
          <w:szCs w:val="96"/>
        </w:rPr>
        <w:t>15</w:t>
      </w:r>
      <w:r w:rsidRPr="00EF37BF">
        <w:rPr>
          <w:rFonts w:ascii="Times New Roman" w:hAnsi="Times New Roman" w:cs="Times New Roman"/>
          <w:b/>
          <w:sz w:val="96"/>
          <w:szCs w:val="96"/>
        </w:rPr>
        <w:t>)</w:t>
      </w:r>
    </w:p>
    <w:p w:rsidR="007E1B23" w:rsidRPr="00EF37BF" w:rsidRDefault="007E1B23" w:rsidP="007E1B23">
      <w:pPr>
        <w:pStyle w:val="a3"/>
        <w:rPr>
          <w:rFonts w:ascii="Times New Roman" w:hAnsi="Times New Roman" w:cs="Times New Roman"/>
          <w:b/>
        </w:rPr>
      </w:pPr>
      <w:r>
        <w:rPr>
          <w:b/>
          <w:sz w:val="44"/>
          <w:szCs w:val="44"/>
        </w:rPr>
        <w:t xml:space="preserve">                                     </w:t>
      </w:r>
      <w:r w:rsidRPr="00EF37BF">
        <w:rPr>
          <w:rFonts w:ascii="Times New Roman" w:hAnsi="Times New Roman" w:cs="Times New Roman"/>
          <w:b/>
        </w:rPr>
        <w:t>(месяц)      (номер)</w:t>
      </w: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Pr="00724FE6" w:rsidRDefault="007E1B23" w:rsidP="007E1B23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         </w:t>
      </w:r>
      <w:r w:rsidRPr="00724FE6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7E1B23" w:rsidRPr="00EF37BF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муниципальных правовых актов Писаревского сельского поселения Кантемировского муниципального </w:t>
      </w:r>
    </w:p>
    <w:p w:rsidR="007E1B23" w:rsidRPr="00EF37BF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            района </w:t>
      </w: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Воронежской области</w:t>
      </w: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</w:t>
      </w:r>
      <w:r w:rsidR="00081DBD">
        <w:rPr>
          <w:rFonts w:ascii="Times New Roman" w:hAnsi="Times New Roman" w:cs="Times New Roman"/>
          <w:b/>
          <w:sz w:val="56"/>
          <w:szCs w:val="56"/>
        </w:rPr>
        <w:t>22</w:t>
      </w:r>
      <w:r>
        <w:rPr>
          <w:rFonts w:ascii="Times New Roman" w:hAnsi="Times New Roman" w:cs="Times New Roman"/>
          <w:b/>
          <w:sz w:val="56"/>
          <w:szCs w:val="56"/>
        </w:rPr>
        <w:t>.05.2025</w:t>
      </w:r>
    </w:p>
    <w:p w:rsidR="007E1B23" w:rsidRDefault="007E1B23" w:rsidP="007E1B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7E1B23" w:rsidRPr="00724FE6" w:rsidRDefault="007E1B23" w:rsidP="007E1B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724FE6">
        <w:rPr>
          <w:rFonts w:ascii="Times New Roman" w:hAnsi="Times New Roman" w:cs="Times New Roman"/>
          <w:b/>
          <w:sz w:val="32"/>
          <w:szCs w:val="32"/>
        </w:rPr>
        <w:t>Учредитель:</w:t>
      </w:r>
    </w:p>
    <w:p w:rsidR="007E1B23" w:rsidRDefault="007E1B23" w:rsidP="007E1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7BF">
        <w:rPr>
          <w:rFonts w:ascii="Times New Roman" w:hAnsi="Times New Roman" w:cs="Times New Roman"/>
          <w:b/>
          <w:sz w:val="32"/>
          <w:szCs w:val="32"/>
        </w:rPr>
        <w:t xml:space="preserve">Совет народных депутатов Писаревского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Кантемировского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3131C2" w:rsidRDefault="003131C2"/>
    <w:p w:rsidR="007E1B23" w:rsidRDefault="007E1B23"/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АДМИНИСТРАЦИЯ</w:t>
      </w: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ПИСАРЕВСКОГО СЕЛЬСКОГО ПОСЕЛЕНИЯ</w:t>
      </w: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КАНТЕМИРОВСКОГО МУНИЦИПАЛЬНОГО РАЙОНА</w:t>
      </w: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ВОРОНЕЖСКОЙ ОБЛАСТИ</w:t>
      </w: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</w:t>
      </w:r>
    </w:p>
    <w:p w:rsidR="00D93484" w:rsidRPr="00D93484" w:rsidRDefault="00D93484" w:rsidP="00D93484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3484" w:rsidRPr="00D93484" w:rsidRDefault="00D93484" w:rsidP="00D93484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22.05.2025 года № 19</w:t>
      </w:r>
    </w:p>
    <w:p w:rsidR="00D93484" w:rsidRPr="00D93484" w:rsidRDefault="00D93484" w:rsidP="00D934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Писаревское сельское поселение</w:t>
      </w:r>
    </w:p>
    <w:p w:rsidR="00D93484" w:rsidRPr="00D93484" w:rsidRDefault="00D93484" w:rsidP="00D9348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eastAsia="ru-RU"/>
        </w:rPr>
      </w:pPr>
    </w:p>
    <w:p w:rsidR="00D93484" w:rsidRPr="00D93484" w:rsidRDefault="00D93484" w:rsidP="00D9348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eastAsia="ru-RU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</w:t>
      </w:r>
    </w:p>
    <w:p w:rsidR="00D93484" w:rsidRPr="00D93484" w:rsidRDefault="00D93484" w:rsidP="00D934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3484" w:rsidRPr="00D93484" w:rsidRDefault="00D93484" w:rsidP="00D93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000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93484">
        <w:rPr>
          <w:rFonts w:ascii="Arial" w:eastAsia="Calibri" w:hAnsi="Arial" w:cs="Arial"/>
          <w:color w:val="000000"/>
          <w:sz w:val="20"/>
          <w:szCs w:val="20"/>
        </w:rPr>
        <w:t>от 28.12.2024 № 521-ФЗ «О внесении изменений в отдельные законодательные акты Российской Федерации»,</w:t>
      </w:r>
      <w:r w:rsidRPr="00D93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D93484" w:rsidRPr="00D93484" w:rsidRDefault="00D93484" w:rsidP="00D9348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16"/>
          <w:szCs w:val="16"/>
          <w:lang w:eastAsia="ru-RU"/>
        </w:rPr>
      </w:pPr>
      <w:r w:rsidRPr="00D93484">
        <w:rPr>
          <w:rFonts w:ascii="Arial" w:eastAsia="Times New Roman" w:hAnsi="Arial" w:cs="Arial"/>
          <w:bCs/>
          <w:color w:val="000000"/>
          <w:kern w:val="28"/>
          <w:sz w:val="16"/>
          <w:szCs w:val="16"/>
          <w:lang w:eastAsia="ru-RU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области, утвержденный постановлением администрации Писаревского сельского поселения Кантемировского муниципального района от 20.10.2023 года №46, следующие изменения: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1.1. В подпункте 5.6.3 пункта 5.6 слова «в пункте 9.3» заменить словами «в пункте 10».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1.2. Дополнить подпунктом 6.1.6 следующего содержания: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«6.1.6. дубликат выданного в результате предоставления Муниципальной услуги документа.».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1.3. В пункте 9.2: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1.3.1. В подпункте 9.2.14 слова «пп.1» заменить словами «пп.2».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1.3.2. Подпункт 9.2.15 признать утратившим силу.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1.4. Подпункт 10.1.29 пункта 10.1 признать утратившим силу.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1.5. Подпункт 13 пункта 12.2 изложить в следующей редакции: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«13) в отношении земельного участка, указанного в заявлении</w:t>
      </w:r>
      <w:r w:rsidRPr="00D93484">
        <w:rPr>
          <w:rFonts w:ascii="Arial" w:eastAsia="Calibri" w:hAnsi="Arial" w:cs="Arial"/>
          <w:color w:val="000000"/>
          <w:sz w:val="20"/>
          <w:szCs w:val="20"/>
        </w:rPr>
        <w:t xml:space="preserve"> о его предоставлении, размещено в </w:t>
      </w:r>
      <w:r w:rsidRPr="00D93484">
        <w:rPr>
          <w:rFonts w:ascii="Arial" w:eastAsia="Calibri" w:hAnsi="Arial" w:cs="Arial"/>
          <w:color w:val="000000"/>
          <w:sz w:val="16"/>
          <w:szCs w:val="16"/>
        </w:rPr>
        <w:t xml:space="preserve">соответствии с </w:t>
      </w:r>
      <w:r w:rsidRPr="002F000F">
        <w:rPr>
          <w:rFonts w:ascii="Arial" w:eastAsia="Calibri" w:hAnsi="Arial" w:cs="Arial"/>
          <w:color w:val="000000"/>
          <w:sz w:val="16"/>
          <w:szCs w:val="16"/>
        </w:rPr>
        <w:t>подпунктом 1 пункта 1 статьи 39.18</w:t>
      </w:r>
      <w:r w:rsidRPr="00D93484">
        <w:rPr>
          <w:rFonts w:ascii="Arial" w:eastAsia="Calibri" w:hAnsi="Arial" w:cs="Arial"/>
          <w:color w:val="000000"/>
          <w:sz w:val="16"/>
          <w:szCs w:val="1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1.6. Абзац одиннадцатый пункта 20.1.2 изложить в следующей редакции: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>1.7. В абзацах четвертом и десятом пункта 20.1.3 слова «п.9.3» заменить словами «пункте 10».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 xml:space="preserve">1.8. В пункте 20.3.1 слова «пп.24.1.2-20.1.3» заменить словами «пп. 20.1.2. - 20.1.3». </w:t>
      </w:r>
    </w:p>
    <w:p w:rsidR="00D93484" w:rsidRPr="00D93484" w:rsidRDefault="00D93484" w:rsidP="00D934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93484">
        <w:rPr>
          <w:rFonts w:ascii="Arial" w:eastAsia="Calibri" w:hAnsi="Arial" w:cs="Arial"/>
          <w:color w:val="000000"/>
          <w:sz w:val="16"/>
          <w:szCs w:val="16"/>
        </w:rPr>
        <w:t xml:space="preserve">1.9. В пункте 20.4.1 слова «пп.24.1.2-24.1.3» заменить словами «пп. 20.1.2. - 20.1.3». </w:t>
      </w:r>
    </w:p>
    <w:p w:rsidR="00D93484" w:rsidRPr="00D93484" w:rsidRDefault="00D93484" w:rsidP="00D9348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ru-RU"/>
        </w:rPr>
      </w:pPr>
      <w:r w:rsidRPr="00D93484">
        <w:rPr>
          <w:rFonts w:ascii="Arial" w:eastAsia="Calibri" w:hAnsi="Arial" w:cs="Arial"/>
          <w:color w:val="000000"/>
          <w:sz w:val="16"/>
          <w:szCs w:val="16"/>
          <w:lang w:eastAsia="ru-RU"/>
        </w:rPr>
        <w:t>2. Настоящее постановление вступает в силу со дня его официального опубликования.</w:t>
      </w:r>
    </w:p>
    <w:p w:rsidR="00D93484" w:rsidRPr="00D93484" w:rsidRDefault="00D93484" w:rsidP="00D9348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ru-RU"/>
        </w:rPr>
      </w:pPr>
      <w:r w:rsidRPr="00D93484">
        <w:rPr>
          <w:rFonts w:ascii="Arial" w:eastAsia="Calibri" w:hAnsi="Arial" w:cs="Arial"/>
          <w:color w:val="000000"/>
          <w:sz w:val="16"/>
          <w:szCs w:val="16"/>
          <w:lang w:eastAsia="ru-RU"/>
        </w:rPr>
        <w:t>3. Контроль за исполнением настоящего постановления оставляю за собой.</w:t>
      </w:r>
    </w:p>
    <w:p w:rsidR="00D93484" w:rsidRPr="00D93484" w:rsidRDefault="00D93484" w:rsidP="00D9348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ru-RU"/>
        </w:rPr>
      </w:pPr>
    </w:p>
    <w:p w:rsidR="00D93484" w:rsidRPr="00D93484" w:rsidRDefault="00D93484" w:rsidP="00D9348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:rsidR="00D93484" w:rsidRPr="00D93484" w:rsidRDefault="00D93484" w:rsidP="00D9348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085"/>
        <w:gridCol w:w="3128"/>
      </w:tblGrid>
      <w:tr w:rsidR="00D93484" w:rsidRPr="00D93484" w:rsidTr="00FF7772">
        <w:tc>
          <w:tcPr>
            <w:tcW w:w="3190" w:type="dxa"/>
          </w:tcPr>
          <w:p w:rsidR="00D93484" w:rsidRPr="00D93484" w:rsidRDefault="00D93484" w:rsidP="00D934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D93484" w:rsidRPr="00D93484" w:rsidRDefault="00D93484" w:rsidP="00D93484">
            <w:pPr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93484" w:rsidRPr="00D93484" w:rsidRDefault="00D93484" w:rsidP="00D93484">
            <w:pPr>
              <w:ind w:hang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И.И.Скибина</w:t>
            </w:r>
          </w:p>
        </w:tc>
      </w:tr>
    </w:tbl>
    <w:p w:rsidR="00D93484" w:rsidRPr="00D93484" w:rsidRDefault="00D93484" w:rsidP="00D9348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7E1B23" w:rsidRPr="002F000F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2F000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Pr="00727EAF" w:rsidRDefault="002F000F" w:rsidP="002F000F">
      <w:pPr>
        <w:spacing w:line="240" w:lineRule="auto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АДМИНИСТРАЦИЯ</w:t>
      </w:r>
    </w:p>
    <w:p w:rsidR="002F000F" w:rsidRPr="00727EAF" w:rsidRDefault="002F000F" w:rsidP="002F000F">
      <w:pPr>
        <w:spacing w:line="240" w:lineRule="auto"/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ПИСАРЕВСКОГО СЕЛЬСКОГО ПОСЕЛЕНИЯ</w:t>
      </w:r>
    </w:p>
    <w:p w:rsidR="002F000F" w:rsidRPr="00727EAF" w:rsidRDefault="002F000F" w:rsidP="002F000F">
      <w:pPr>
        <w:spacing w:line="240" w:lineRule="auto"/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КАНТЕМИРОВСКОГО МУНИЦИПАЛЬНОГО РАЙОНА</w:t>
      </w:r>
    </w:p>
    <w:p w:rsidR="002F000F" w:rsidRPr="00727EAF" w:rsidRDefault="002F000F" w:rsidP="002F000F">
      <w:pPr>
        <w:spacing w:line="240" w:lineRule="auto"/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ВОРОНЕЖСКОЙ ОБЛАСТИ</w:t>
      </w:r>
    </w:p>
    <w:p w:rsidR="002F000F" w:rsidRPr="00727EAF" w:rsidRDefault="002F000F" w:rsidP="002F000F">
      <w:pPr>
        <w:spacing w:line="240" w:lineRule="auto"/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ПОСТАНОВЛЕНИЕ</w:t>
      </w:r>
    </w:p>
    <w:p w:rsidR="002F000F" w:rsidRPr="00727EAF" w:rsidRDefault="002F000F" w:rsidP="002F000F">
      <w:pPr>
        <w:tabs>
          <w:tab w:val="left" w:pos="1172"/>
        </w:tabs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От 22.05.2025 года № 20</w:t>
      </w:r>
    </w:p>
    <w:p w:rsidR="002F000F" w:rsidRPr="002F000F" w:rsidRDefault="002F000F" w:rsidP="002F000F">
      <w:pPr>
        <w:rPr>
          <w:rFonts w:cs="Arial"/>
          <w:color w:val="000000" w:themeColor="text1"/>
          <w:sz w:val="16"/>
          <w:szCs w:val="16"/>
        </w:rPr>
      </w:pPr>
      <w:r w:rsidRPr="002F000F">
        <w:rPr>
          <w:rFonts w:cs="Arial"/>
          <w:color w:val="000000" w:themeColor="text1"/>
          <w:sz w:val="16"/>
          <w:szCs w:val="16"/>
        </w:rPr>
        <w:t>Писаревского сельское поселение</w:t>
      </w:r>
    </w:p>
    <w:p w:rsidR="002F000F" w:rsidRPr="002F000F" w:rsidRDefault="002F000F" w:rsidP="002F000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16"/>
          <w:szCs w:val="16"/>
        </w:rPr>
      </w:pPr>
      <w:r w:rsidRPr="002F000F">
        <w:rPr>
          <w:b w:val="0"/>
          <w:color w:val="000000" w:themeColor="text1"/>
          <w:sz w:val="16"/>
          <w:szCs w:val="16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22.12.2023 года № 73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Писаревского сельского поселения Кантемировского муниципального района Воронежской области»</w:t>
      </w:r>
    </w:p>
    <w:p w:rsidR="002F000F" w:rsidRPr="002F000F" w:rsidRDefault="002F000F" w:rsidP="002F000F">
      <w:pPr>
        <w:ind w:firstLine="709"/>
        <w:rPr>
          <w:rFonts w:cs="Arial"/>
          <w:color w:val="000000" w:themeColor="text1"/>
          <w:sz w:val="16"/>
          <w:szCs w:val="16"/>
        </w:rPr>
      </w:pPr>
    </w:p>
    <w:p w:rsidR="002F000F" w:rsidRPr="002F000F" w:rsidRDefault="002F000F" w:rsidP="002F000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  <w:lang w:eastAsia="ru-RU"/>
        </w:rPr>
        <w:t>1. Внести в административный регламент предоставления</w:t>
      </w:r>
      <w:r w:rsidRPr="002F000F">
        <w:rPr>
          <w:rFonts w:ascii="Arial" w:hAnsi="Arial" w:cs="Arial"/>
          <w:color w:val="000000" w:themeColor="text1"/>
          <w:sz w:val="16"/>
          <w:szCs w:val="16"/>
        </w:rPr>
        <w:t xml:space="preserve">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Писаревского сельского поселения Кантемировского муниципального района Воронежской области, утвержденный постановлением администрации Писаревского сельского поселения Кантемировского муниципального района от 22.12.2023 года № 73, следующие изменения: 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1.1. В пункте 2.1: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1.1.2. подпункт 3 изложить в следующей редакции: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1.1.4. дополнить подпунктами 19 – 20 следующего содержания: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военнослужащие;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1.2. В подпункте 5.6.5 пункта 5.6 слово «Департаментом» заменить словом «Министерством».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1.3. В пункте 7.1 слово «тридцать» заменить словом «двадцать».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1.5. Дополнить пунктом 9.2.1 следующего содержания: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lastRenderedPageBreak/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9.2.1.1. Документы, прилагаемые к заявлению участником специальной военной операции: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5) копия удостоверения ветерана боевых действий;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9) согласие лица, указанного в заявлении, на обработку его персональных данных.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5) копия удостоверения ветерана боевых действий;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9) согласие лиц, указанных в заявлении, на обработку их персональных данных.».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1.6. Пункт 10.1 изложить в следующей редакции: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lastRenderedPageBreak/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иные документы, подтверждающие соответствие льготной категории граждан.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а) копии документов, удостоверяющих личность супруги (супруги), детей и родителей гражданина;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б) свидетельство о браке - для супруги (супруга) гражданина;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в) свидетельства о рождении (установлении отцовства, усыновлении (удочерении)) - для детей гражданина;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д) копия свидетельства о рождении гражданина (об установлении отцовства, об усыновлении (удочерении));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е) справка о составе семьи заявителя;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копия свидетельства о регистрации по месту пребывания (при наличии);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- иные документы, подтверждающие соответствие льготной категории граждан.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1.7. Абзац первый пункта 12.2 изложить в следующей редакции: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1.8. Дополнить пунктом 12.2.1 следующего содержания: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 мая 2008 года № 25-ОЗ «О регулировании земельных отношений на территории Воронежской области»;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территории Воронежской области».».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1.9. Пункт 22.1.4 изложить в следующей редакции: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1.10. В пункте 22.2.1: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1.10.2. в абзаце седьмом слово «Управлении» заменить словами «Главном управлении»;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1.10.3. после абзаца восьмого дополнить абзацем следующего содержания: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«- сведения о регистрации по месту пребывания;»;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1.10.4. дополнить абзацами следующего содержания: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1.11. В пункте 22.3.1 слова «в пункте 12.2.» заменить словами «в пунктах 12.2 – 12.2.1».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2. Настоящее постановление вступает в силу со дня его официального опубликования.</w:t>
      </w:r>
    </w:p>
    <w:p w:rsidR="002F000F" w:rsidRPr="002F000F" w:rsidRDefault="002F000F" w:rsidP="002F000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000F">
        <w:rPr>
          <w:rFonts w:ascii="Arial" w:hAnsi="Arial" w:cs="Arial"/>
          <w:color w:val="000000" w:themeColor="text1"/>
          <w:sz w:val="16"/>
          <w:szCs w:val="16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2F000F" w:rsidRPr="002F000F" w:rsidRDefault="002F000F" w:rsidP="002F000F">
      <w:pPr>
        <w:ind w:firstLine="709"/>
        <w:rPr>
          <w:rFonts w:cs="Arial"/>
          <w:color w:val="000000" w:themeColor="text1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096"/>
        <w:gridCol w:w="3125"/>
      </w:tblGrid>
      <w:tr w:rsidR="002F000F" w:rsidRPr="002F000F" w:rsidTr="00FF7772">
        <w:tc>
          <w:tcPr>
            <w:tcW w:w="3190" w:type="dxa"/>
          </w:tcPr>
          <w:p w:rsidR="002F000F" w:rsidRPr="002F000F" w:rsidRDefault="002F000F" w:rsidP="00FF777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F000F">
              <w:rPr>
                <w:rFonts w:cs="Arial"/>
                <w:color w:val="000000" w:themeColor="text1"/>
                <w:sz w:val="16"/>
                <w:szCs w:val="16"/>
              </w:rPr>
              <w:t>Глава Писаревского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2F000F" w:rsidRPr="002F000F" w:rsidRDefault="002F000F" w:rsidP="00FF7772">
            <w:pPr>
              <w:ind w:firstLine="709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1" w:type="dxa"/>
          </w:tcPr>
          <w:p w:rsidR="002F000F" w:rsidRPr="002F000F" w:rsidRDefault="002F000F" w:rsidP="00FF7772">
            <w:pPr>
              <w:ind w:hanging="1"/>
              <w:rPr>
                <w:rFonts w:cs="Arial"/>
                <w:color w:val="000000" w:themeColor="text1"/>
                <w:sz w:val="16"/>
                <w:szCs w:val="16"/>
              </w:rPr>
            </w:pPr>
            <w:r w:rsidRPr="002F000F">
              <w:rPr>
                <w:rFonts w:cs="Arial"/>
                <w:color w:val="000000" w:themeColor="text1"/>
                <w:sz w:val="16"/>
                <w:szCs w:val="16"/>
              </w:rPr>
              <w:t>И.И.Скибина</w:t>
            </w:r>
          </w:p>
        </w:tc>
      </w:tr>
    </w:tbl>
    <w:p w:rsidR="002F000F" w:rsidRPr="008C6CC7" w:rsidRDefault="002F000F" w:rsidP="002F000F">
      <w:pPr>
        <w:ind w:firstLine="709"/>
        <w:rPr>
          <w:rFonts w:cs="Arial"/>
          <w:color w:val="000000" w:themeColor="text1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00F" w:rsidRDefault="002F000F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</w:t>
      </w: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 396739 Воронежская область, Кантемировский район, село Писаревка, ул. Молодежная, д. 7а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типографии: 396739 Воронежская область, Кантемировский район, село Писаревка, ул. Молодежная, д. 7а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к печати : </w:t>
      </w:r>
      <w:r w:rsidR="00081D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.05.2025г.  15 часов 00</w:t>
      </w: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15 экз.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:rsidR="007E1B23" w:rsidRDefault="007E1B23"/>
    <w:sectPr w:rsidR="007E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23"/>
    <w:rsid w:val="00081DBD"/>
    <w:rsid w:val="002F000F"/>
    <w:rsid w:val="003131C2"/>
    <w:rsid w:val="007E1B23"/>
    <w:rsid w:val="00D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9A49"/>
  <w15:chartTrackingRefBased/>
  <w15:docId w15:val="{EE3627AB-F5A9-4798-9449-346E6F8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B23"/>
    <w:pPr>
      <w:spacing w:after="0" w:line="240" w:lineRule="auto"/>
    </w:pPr>
  </w:style>
  <w:style w:type="table" w:styleId="a4">
    <w:name w:val="Table Grid"/>
    <w:basedOn w:val="a1"/>
    <w:uiPriority w:val="59"/>
    <w:rsid w:val="00D9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2F00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4</cp:revision>
  <cp:lastPrinted>2025-05-22T07:46:00Z</cp:lastPrinted>
  <dcterms:created xsi:type="dcterms:W3CDTF">2025-05-06T07:58:00Z</dcterms:created>
  <dcterms:modified xsi:type="dcterms:W3CDTF">2025-05-22T07:47:00Z</dcterms:modified>
</cp:coreProperties>
</file>