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711" w:rsidRPr="00E16711" w:rsidRDefault="00E16711" w:rsidP="00E16711">
      <w:pPr>
        <w:spacing w:before="288" w:after="288" w:line="288" w:lineRule="atLeast"/>
        <w:rPr>
          <w:rFonts w:ascii="Times New Roman" w:eastAsia="Times New Roman" w:hAnsi="Times New Roman" w:cs="Times New Roman"/>
          <w:color w:val="000000"/>
          <w:sz w:val="24"/>
          <w:szCs w:val="24"/>
          <w:lang w:eastAsia="ru-RU"/>
        </w:rPr>
      </w:pPr>
      <w:r w:rsidRPr="00E16711">
        <w:rPr>
          <w:rFonts w:ascii="Times New Roman" w:eastAsia="Times New Roman" w:hAnsi="Times New Roman" w:cs="Times New Roman"/>
          <w:b/>
          <w:bCs/>
          <w:color w:val="000000"/>
          <w:sz w:val="24"/>
          <w:szCs w:val="24"/>
          <w:lang w:eastAsia="ru-RU"/>
        </w:rPr>
        <w:t>ПЕРВИЧНЫЕ СРЕДСТВА ПОЖАРОТУШЕНИЯ</w:t>
      </w:r>
    </w:p>
    <w:p w:rsidR="00E16711" w:rsidRPr="00E16711" w:rsidRDefault="00E16711" w:rsidP="00E16711">
      <w:pPr>
        <w:spacing w:after="24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br/>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hyperlink r:id="rId4" w:tgtFrame="_blank" w:history="1">
        <w:proofErr w:type="gramStart"/>
        <w:r w:rsidRPr="00E16711">
          <w:rPr>
            <w:rFonts w:ascii="Times New Roman" w:eastAsia="Times New Roman" w:hAnsi="Times New Roman" w:cs="Times New Roman"/>
            <w:b/>
            <w:bCs/>
            <w:color w:val="FF0000"/>
            <w:sz w:val="24"/>
            <w:szCs w:val="24"/>
            <w:lang w:eastAsia="ru-RU"/>
          </w:rPr>
          <w:t>Первичные средства пожаротушения</w:t>
        </w:r>
      </w:hyperlink>
      <w:r w:rsidRPr="00E16711">
        <w:rPr>
          <w:rFonts w:ascii="Times New Roman" w:eastAsia="Times New Roman" w:hAnsi="Times New Roman" w:cs="Times New Roman"/>
          <w:color w:val="000000"/>
          <w:sz w:val="24"/>
          <w:szCs w:val="24"/>
          <w:lang w:eastAsia="ru-RU"/>
        </w:rPr>
        <w:t xml:space="preserve"> - это устройства, инструменты и материалы, предназначенные для локализации и (или) ликвидации загорания на начальной стадии (огнетушители, внутренний пожарный кран, вода, песок, кошма, асбестовое полотно, ведро, лопата и др.).</w:t>
      </w:r>
      <w:proofErr w:type="gramEnd"/>
      <w:r w:rsidRPr="00E16711">
        <w:rPr>
          <w:rFonts w:ascii="Times New Roman" w:eastAsia="Times New Roman" w:hAnsi="Times New Roman" w:cs="Times New Roman"/>
          <w:color w:val="000000"/>
          <w:sz w:val="24"/>
          <w:szCs w:val="24"/>
          <w:lang w:eastAsia="ru-RU"/>
        </w:rPr>
        <w:t xml:space="preserve"> Эти средства всегда должны быть наготове и, как говорится, под рукой.</w:t>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t xml:space="preserve">Правильнее было бы назвать эти средства </w:t>
      </w:r>
      <w:r w:rsidRPr="00E16711">
        <w:rPr>
          <w:rFonts w:ascii="Times New Roman" w:eastAsia="Times New Roman" w:hAnsi="Times New Roman" w:cs="Times New Roman"/>
          <w:b/>
          <w:bCs/>
          <w:color w:val="000000"/>
          <w:sz w:val="24"/>
          <w:szCs w:val="24"/>
          <w:lang w:eastAsia="ru-RU"/>
        </w:rPr>
        <w:t>средствами огнетушения</w:t>
      </w:r>
      <w:r w:rsidRPr="00E16711">
        <w:rPr>
          <w:rFonts w:ascii="Times New Roman" w:eastAsia="Times New Roman" w:hAnsi="Times New Roman" w:cs="Times New Roman"/>
          <w:color w:val="000000"/>
          <w:sz w:val="24"/>
          <w:szCs w:val="24"/>
          <w:lang w:eastAsia="ru-RU"/>
        </w:rPr>
        <w:t>, т. к. противостоять развившемуся пожару с их помощью невозможно и даже — опасно для жизни. Тушение пожара — это работа пожарных-профессионалов, а борьба с загоранием посильна для неспециалистов. Нужно помнить, что первичные средства применяются для борьбы с загоранием, но не с пожаром.</w:t>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b/>
          <w:bCs/>
          <w:color w:val="000000"/>
          <w:sz w:val="24"/>
          <w:szCs w:val="24"/>
          <w:lang w:eastAsia="ru-RU"/>
        </w:rPr>
        <w:t>Вода</w:t>
      </w:r>
      <w:r w:rsidRPr="00E16711">
        <w:rPr>
          <w:rFonts w:ascii="Times New Roman" w:eastAsia="Times New Roman" w:hAnsi="Times New Roman" w:cs="Times New Roman"/>
          <w:color w:val="000000"/>
          <w:sz w:val="24"/>
          <w:szCs w:val="24"/>
          <w:lang w:eastAsia="ru-RU"/>
        </w:rPr>
        <w:t xml:space="preserve"> — наиболее распространенное средство для тушения огня. Огнетушащие свойства ее заключаются главным образом в способности охладить горящий предмет, снизить температуру пламени. Будучи поданной на очаг горения сверху, неиспарившаяся часть воды смачивает и охлаждает поверхность горящего предмета и, стекая вниз, затрудняет загорание его остальных, не охваченных огнем, частей.</w:t>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t>Вода электропроводна, поэтому ее нельзя использовать для тушения сетей и установок, находящихся под напряжением. При попадании воды на электрические провода может возникнуть короткое замыкание. Обнаружив загорание электрической сети, необходимо в первую очередь обесточить электропроводку в квартире, а затем выключить общий рубильник (автомат) на щите ввода. После этого приступают к ликвидации очагов горения, используя огнетушитель, воду, песок.</w:t>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t>Запрещается тушить водой горящий бензин, керосин, масла и другие легковоспламеняющиеся и горючие жидкости в условиях жилого дома, гаража или сарая. Эти жидкости, будучи легче воды, всплывают на ее поверхность и продолжают гореть, увеличивая площадь горения при растекании воды. Поэтому для их тушения, кроме огнетушителей, следует применять песок, землю, соду, а также использовать плотные ткани, шерстяные одеяла, пальто, смоченные водой.</w:t>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E16711" w:rsidP="00E16711">
      <w:pPr>
        <w:spacing w:after="0" w:line="240" w:lineRule="auto"/>
        <w:rPr>
          <w:rFonts w:ascii="Times New Roman" w:eastAsia="Times New Roman" w:hAnsi="Times New Roman" w:cs="Times New Roman"/>
          <w:sz w:val="24"/>
          <w:szCs w:val="24"/>
          <w:lang w:eastAsia="ru-RU"/>
        </w:rPr>
      </w:pPr>
      <w:hyperlink r:id="rId5" w:tgtFrame="_blank" w:history="1">
        <w:r w:rsidRPr="00E16711">
          <w:rPr>
            <w:rFonts w:ascii="Times New Roman" w:eastAsia="Times New Roman" w:hAnsi="Times New Roman" w:cs="Times New Roman"/>
            <w:b/>
            <w:bCs/>
            <w:color w:val="FF0000"/>
            <w:sz w:val="24"/>
            <w:szCs w:val="24"/>
            <w:lang w:eastAsia="ru-RU"/>
          </w:rPr>
          <w:t>Песок и земля</w:t>
        </w:r>
      </w:hyperlink>
      <w:r w:rsidRPr="00E16711">
        <w:rPr>
          <w:rFonts w:ascii="Times New Roman" w:eastAsia="Times New Roman" w:hAnsi="Times New Roman" w:cs="Times New Roman"/>
          <w:color w:val="000000"/>
          <w:sz w:val="24"/>
          <w:szCs w:val="24"/>
          <w:lang w:eastAsia="ru-RU"/>
        </w:rPr>
        <w:t xml:space="preserve"> с успехом применяются для тушения небольших очагов горения, в том числе проливов горючих жидкостей (керосин, бензин, масла, смолы и др.). Используя песок (землю) для тушения, нужно принести его в ведре или на лопате к месту горения. Насыпая песок главным образом по внешней кромке горящей зоны, старайтесь окружать песком место горения, препятствуя дальнейшему растеканию жидкости. Затем при помощи лопаты нужно покрыть горящую поверхность слоем песка, который впитает жидкость. После того как огонь с </w:t>
      </w:r>
      <w:r w:rsidRPr="00E16711">
        <w:rPr>
          <w:rFonts w:ascii="Times New Roman" w:eastAsia="Times New Roman" w:hAnsi="Times New Roman" w:cs="Times New Roman"/>
          <w:color w:val="000000"/>
          <w:sz w:val="24"/>
          <w:szCs w:val="24"/>
          <w:lang w:eastAsia="ru-RU"/>
        </w:rPr>
        <w:lastRenderedPageBreak/>
        <w:t xml:space="preserve">горящей жидкости будет сбит, нужно сразу же приступить к тушению горящих окружающих предметов. В крайнем </w:t>
      </w:r>
      <w:proofErr w:type="gramStart"/>
      <w:r w:rsidRPr="00E16711">
        <w:rPr>
          <w:rFonts w:ascii="Times New Roman" w:eastAsia="Times New Roman" w:hAnsi="Times New Roman" w:cs="Times New Roman"/>
          <w:color w:val="000000"/>
          <w:sz w:val="24"/>
          <w:szCs w:val="24"/>
          <w:lang w:eastAsia="ru-RU"/>
        </w:rPr>
        <w:t>случае</w:t>
      </w:r>
      <w:proofErr w:type="gramEnd"/>
      <w:r w:rsidRPr="00E16711">
        <w:rPr>
          <w:rFonts w:ascii="Times New Roman" w:eastAsia="Times New Roman" w:hAnsi="Times New Roman" w:cs="Times New Roman"/>
          <w:color w:val="000000"/>
          <w:sz w:val="24"/>
          <w:szCs w:val="24"/>
          <w:lang w:eastAsia="ru-RU"/>
        </w:rPr>
        <w:t xml:space="preserve"> вместо лопаты или совка можно использовать для подноски песка кусок фанеры, противень, сковороду, ковш.</w:t>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t>_________</w:t>
      </w:r>
    </w:p>
    <w:p w:rsidR="00E16711" w:rsidRPr="00E16711" w:rsidRDefault="00E16711" w:rsidP="00E16711">
      <w:pPr>
        <w:spacing w:before="288" w:after="288" w:line="288" w:lineRule="atLeast"/>
        <w:rPr>
          <w:rFonts w:ascii="Times New Roman" w:eastAsia="Times New Roman" w:hAnsi="Times New Roman" w:cs="Times New Roman"/>
          <w:sz w:val="24"/>
          <w:szCs w:val="24"/>
          <w:lang w:eastAsia="ru-RU"/>
        </w:rPr>
      </w:pPr>
      <w:r w:rsidRPr="00E16711">
        <w:rPr>
          <w:rFonts w:ascii="Times New Roman" w:eastAsia="Times New Roman" w:hAnsi="Times New Roman" w:cs="Times New Roman"/>
          <w:noProof/>
          <w:color w:val="000000"/>
          <w:sz w:val="24"/>
          <w:szCs w:val="24"/>
          <w:lang w:eastAsia="ru-RU"/>
        </w:rPr>
        <w:drawing>
          <wp:inline distT="0" distB="0" distL="0" distR="0">
            <wp:extent cx="1685925" cy="1104900"/>
            <wp:effectExtent l="19050" t="0" r="9525" b="0"/>
            <wp:docPr id="1" name="Рисунок 1" descr="http://www.0-1.ru/articles/extinguisher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0-1.ru/articles/extinguishers/0-6.jpg"/>
                    <pic:cNvPicPr>
                      <a:picLocks noChangeAspect="1" noChangeArrowheads="1"/>
                    </pic:cNvPicPr>
                  </pic:nvPicPr>
                  <pic:blipFill>
                    <a:blip r:embed="rId6"/>
                    <a:srcRect/>
                    <a:stretch>
                      <a:fillRect/>
                    </a:stretch>
                  </pic:blipFill>
                  <pic:spPr bwMode="auto">
                    <a:xfrm>
                      <a:off x="0" y="0"/>
                      <a:ext cx="1685925" cy="1104900"/>
                    </a:xfrm>
                    <a:prstGeom prst="rect">
                      <a:avLst/>
                    </a:prstGeom>
                    <a:noFill/>
                    <a:ln w="9525">
                      <a:noFill/>
                      <a:miter lim="800000"/>
                      <a:headEnd/>
                      <a:tailEnd/>
                    </a:ln>
                  </pic:spPr>
                </pic:pic>
              </a:graphicData>
            </a:graphic>
          </wp:inline>
        </w:drawing>
      </w:r>
      <w:r w:rsidRPr="00E16711">
        <w:rPr>
          <w:rFonts w:ascii="Times New Roman" w:eastAsia="Times New Roman" w:hAnsi="Times New Roman" w:cs="Times New Roman"/>
          <w:color w:val="000000"/>
          <w:sz w:val="24"/>
          <w:szCs w:val="24"/>
          <w:lang w:eastAsia="ru-RU"/>
        </w:rPr>
        <w:t xml:space="preserve">* </w:t>
      </w:r>
      <w:hyperlink r:id="rId7" w:tgtFrame="_blank" w:history="1">
        <w:r w:rsidRPr="00E16711">
          <w:rPr>
            <w:rFonts w:ascii="Times New Roman" w:eastAsia="Times New Roman" w:hAnsi="Times New Roman" w:cs="Times New Roman"/>
            <w:b/>
            <w:bCs/>
            <w:color w:val="FF0000"/>
            <w:sz w:val="24"/>
            <w:szCs w:val="24"/>
            <w:lang w:eastAsia="ru-RU"/>
          </w:rPr>
          <w:t>Ящик для песка должен иметь вместимость 0,5; 1,0 или 3 m</w:t>
        </w:r>
        <w:r w:rsidRPr="00E16711">
          <w:rPr>
            <w:rFonts w:ascii="Times New Roman" w:eastAsia="Times New Roman" w:hAnsi="Times New Roman" w:cs="Times New Roman"/>
            <w:b/>
            <w:bCs/>
            <w:color w:val="FF0000"/>
            <w:sz w:val="24"/>
            <w:szCs w:val="24"/>
            <w:vertAlign w:val="superscript"/>
            <w:lang w:eastAsia="ru-RU"/>
          </w:rPr>
          <w:t>3</w:t>
        </w:r>
        <w:r w:rsidRPr="00E16711">
          <w:rPr>
            <w:rFonts w:ascii="Times New Roman" w:eastAsia="Times New Roman" w:hAnsi="Times New Roman" w:cs="Times New Roman"/>
            <w:b/>
            <w:bCs/>
            <w:color w:val="FF0000"/>
            <w:sz w:val="24"/>
            <w:szCs w:val="24"/>
            <w:lang w:eastAsia="ru-RU"/>
          </w:rPr>
          <w:t xml:space="preserve"> и комплектоваться совковой лопатой (ГОСТ 3620-76)</w:t>
        </w:r>
      </w:hyperlink>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E16711" w:rsidP="00E16711">
      <w:pPr>
        <w:spacing w:after="0" w:line="240" w:lineRule="auto"/>
        <w:rPr>
          <w:rFonts w:ascii="Times New Roman" w:eastAsia="Times New Roman" w:hAnsi="Times New Roman" w:cs="Times New Roman"/>
          <w:sz w:val="24"/>
          <w:szCs w:val="24"/>
          <w:lang w:eastAsia="ru-RU"/>
        </w:rPr>
      </w:pPr>
      <w:hyperlink r:id="rId8" w:tgtFrame="_blank" w:history="1">
        <w:r w:rsidRPr="00E16711">
          <w:rPr>
            <w:rFonts w:ascii="Times New Roman" w:eastAsia="Times New Roman" w:hAnsi="Times New Roman" w:cs="Times New Roman"/>
            <w:b/>
            <w:bCs/>
            <w:color w:val="FF0000"/>
            <w:sz w:val="24"/>
            <w:szCs w:val="24"/>
            <w:lang w:eastAsia="ru-RU"/>
          </w:rPr>
          <w:t>Пожарный шит.</w:t>
        </w:r>
      </w:hyperlink>
      <w:r w:rsidRPr="00E16711">
        <w:rPr>
          <w:rFonts w:ascii="Times New Roman" w:eastAsia="Times New Roman" w:hAnsi="Times New Roman" w:cs="Times New Roman"/>
          <w:color w:val="000000"/>
          <w:sz w:val="24"/>
          <w:szCs w:val="24"/>
          <w:lang w:eastAsia="ru-RU"/>
        </w:rPr>
        <w:t xml:space="preserve"> Здания и помещения должны быть обеспечены первичными средствами пожаротушения. Для их размещения устанавливают специальные щиты. На щитах размещают огнетушители, ломы, багры, топоры, ведра. Рядом со щитом устанавливается ящик с песком и лопатами, а также бочка с водой 200—250 л </w:t>
      </w:r>
      <w:hyperlink r:id="rId9" w:tgtFrame="_blank" w:history="1">
        <w:r w:rsidRPr="00E16711">
          <w:rPr>
            <w:rFonts w:ascii="Times New Roman" w:eastAsia="Times New Roman" w:hAnsi="Times New Roman" w:cs="Times New Roman"/>
            <w:b/>
            <w:bCs/>
            <w:color w:val="FF0000"/>
            <w:sz w:val="24"/>
            <w:szCs w:val="24"/>
            <w:lang w:eastAsia="ru-RU"/>
          </w:rPr>
          <w:t>(см. также прил. 3 ППБ 01-03).</w:t>
        </w:r>
      </w:hyperlink>
    </w:p>
    <w:p w:rsidR="00E16711" w:rsidRPr="00E16711" w:rsidRDefault="00E16711" w:rsidP="00E16711">
      <w:pPr>
        <w:spacing w:before="288" w:after="288" w:line="288" w:lineRule="atLeast"/>
        <w:rPr>
          <w:rFonts w:ascii="Times New Roman" w:eastAsia="Times New Roman" w:hAnsi="Times New Roman" w:cs="Times New Roman"/>
          <w:color w:val="000000"/>
          <w:sz w:val="24"/>
          <w:szCs w:val="24"/>
          <w:lang w:eastAsia="ru-RU"/>
        </w:rPr>
      </w:pPr>
      <w:r w:rsidRPr="00E16711">
        <w:rPr>
          <w:rFonts w:ascii="Times New Roman" w:eastAsia="Times New Roman" w:hAnsi="Times New Roman" w:cs="Times New Roman"/>
          <w:noProof/>
          <w:color w:val="000000"/>
          <w:sz w:val="24"/>
          <w:szCs w:val="24"/>
          <w:lang w:eastAsia="ru-RU"/>
        </w:rPr>
        <w:drawing>
          <wp:inline distT="0" distB="0" distL="0" distR="0">
            <wp:extent cx="4267200" cy="2752725"/>
            <wp:effectExtent l="19050" t="0" r="0" b="0"/>
            <wp:docPr id="2" name="Рисунок 2" descr="http://www.0-1.ru/articles/extinguishers/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0-1.ru/articles/extinguishers/0-5.jpg"/>
                    <pic:cNvPicPr>
                      <a:picLocks noChangeAspect="1" noChangeArrowheads="1"/>
                    </pic:cNvPicPr>
                  </pic:nvPicPr>
                  <pic:blipFill>
                    <a:blip r:embed="rId10"/>
                    <a:srcRect/>
                    <a:stretch>
                      <a:fillRect/>
                    </a:stretch>
                  </pic:blipFill>
                  <pic:spPr bwMode="auto">
                    <a:xfrm>
                      <a:off x="0" y="0"/>
                      <a:ext cx="4267200" cy="2752725"/>
                    </a:xfrm>
                    <a:prstGeom prst="rect">
                      <a:avLst/>
                    </a:prstGeom>
                    <a:noFill/>
                    <a:ln w="9525">
                      <a:noFill/>
                      <a:miter lim="800000"/>
                      <a:headEnd/>
                      <a:tailEnd/>
                    </a:ln>
                  </pic:spPr>
                </pic:pic>
              </a:graphicData>
            </a:graphic>
          </wp:inline>
        </w:drawing>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lastRenderedPageBreak/>
        <w:br/>
      </w:r>
      <w:r w:rsidRPr="00E16711">
        <w:rPr>
          <w:rFonts w:ascii="Times New Roman" w:eastAsia="Times New Roman" w:hAnsi="Times New Roman" w:cs="Times New Roman"/>
          <w:color w:val="000000"/>
          <w:sz w:val="24"/>
          <w:szCs w:val="24"/>
          <w:lang w:eastAsia="ru-RU"/>
        </w:rPr>
        <w:br/>
      </w:r>
      <w:proofErr w:type="gramStart"/>
      <w:r w:rsidRPr="00E16711">
        <w:rPr>
          <w:rFonts w:ascii="Times New Roman" w:eastAsia="Times New Roman" w:hAnsi="Times New Roman" w:cs="Times New Roman"/>
          <w:color w:val="000000"/>
          <w:sz w:val="24"/>
          <w:szCs w:val="24"/>
          <w:lang w:eastAsia="ru-RU"/>
        </w:rPr>
        <w:t>_________</w:t>
      </w:r>
      <w:proofErr w:type="gramEnd"/>
    </w:p>
    <w:p w:rsidR="00E16711" w:rsidRPr="00E16711" w:rsidRDefault="00E16711" w:rsidP="00E16711">
      <w:pPr>
        <w:spacing w:before="288" w:after="288" w:line="288" w:lineRule="atLeast"/>
        <w:rPr>
          <w:rFonts w:ascii="Times New Roman" w:eastAsia="Times New Roman" w:hAnsi="Times New Roman" w:cs="Times New Roman"/>
          <w:sz w:val="24"/>
          <w:szCs w:val="24"/>
          <w:lang w:eastAsia="ru-RU"/>
        </w:rPr>
      </w:pPr>
      <w:proofErr w:type="gramStart"/>
      <w:r w:rsidRPr="00E16711">
        <w:rPr>
          <w:rFonts w:ascii="Times New Roman" w:eastAsia="Times New Roman" w:hAnsi="Times New Roman" w:cs="Times New Roman"/>
          <w:color w:val="000000"/>
          <w:sz w:val="24"/>
          <w:szCs w:val="24"/>
          <w:lang w:eastAsia="ru-RU"/>
        </w:rPr>
        <w:t xml:space="preserve">* </w:t>
      </w:r>
      <w:hyperlink r:id="rId11" w:tgtFrame="_blank" w:history="1">
        <w:r w:rsidRPr="00E16711">
          <w:rPr>
            <w:rFonts w:ascii="Times New Roman" w:eastAsia="Times New Roman" w:hAnsi="Times New Roman" w:cs="Times New Roman"/>
            <w:b/>
            <w:bCs/>
            <w:color w:val="FF0000"/>
            <w:sz w:val="24"/>
            <w:szCs w:val="24"/>
            <w:lang w:eastAsia="ru-RU"/>
          </w:rPr>
          <w:t xml:space="preserve">Щит пожарный - предназначен 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на расстояние более 100 м от наружных пожарных </w:t>
        </w:r>
        <w:proofErr w:type="spellStart"/>
        <w:r w:rsidRPr="00E16711">
          <w:rPr>
            <w:rFonts w:ascii="Times New Roman" w:eastAsia="Times New Roman" w:hAnsi="Times New Roman" w:cs="Times New Roman"/>
            <w:b/>
            <w:bCs/>
            <w:color w:val="FF0000"/>
            <w:sz w:val="24"/>
            <w:szCs w:val="24"/>
            <w:lang w:eastAsia="ru-RU"/>
          </w:rPr>
          <w:t>водоисточников</w:t>
        </w:r>
        <w:proofErr w:type="spellEnd"/>
        <w:r w:rsidRPr="00E16711">
          <w:rPr>
            <w:rFonts w:ascii="Times New Roman" w:eastAsia="Times New Roman" w:hAnsi="Times New Roman" w:cs="Times New Roman"/>
            <w:b/>
            <w:bCs/>
            <w:color w:val="FF0000"/>
            <w:sz w:val="24"/>
            <w:szCs w:val="24"/>
            <w:lang w:eastAsia="ru-RU"/>
          </w:rPr>
          <w:t>, должны оборудоваться пожарные</w:t>
        </w:r>
        <w:proofErr w:type="gramEnd"/>
        <w:r w:rsidRPr="00E16711">
          <w:rPr>
            <w:rFonts w:ascii="Times New Roman" w:eastAsia="Times New Roman" w:hAnsi="Times New Roman" w:cs="Times New Roman"/>
            <w:b/>
            <w:bCs/>
            <w:color w:val="FF0000"/>
            <w:sz w:val="24"/>
            <w:szCs w:val="24"/>
            <w:lang w:eastAsia="ru-RU"/>
          </w:rPr>
          <w:t xml:space="preserve"> щиты.</w:t>
        </w:r>
        <w:r w:rsidRPr="00E16711">
          <w:rPr>
            <w:rFonts w:ascii="Times New Roman" w:eastAsia="Times New Roman" w:hAnsi="Times New Roman" w:cs="Times New Roman"/>
            <w:b/>
            <w:bCs/>
            <w:color w:val="FF0000"/>
            <w:sz w:val="24"/>
            <w:szCs w:val="24"/>
            <w:lang w:eastAsia="ru-RU"/>
          </w:rPr>
          <w:br/>
          <w:t>Комплектуется согласно ППБ 01-03 в зависимости от типа щита и класса пожара</w:t>
        </w:r>
      </w:hyperlink>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b/>
          <w:bCs/>
          <w:color w:val="000000"/>
          <w:sz w:val="24"/>
          <w:szCs w:val="24"/>
          <w:lang w:eastAsia="ru-RU"/>
        </w:rPr>
        <w:t>Кошма</w:t>
      </w:r>
      <w:r w:rsidRPr="00E16711">
        <w:rPr>
          <w:rFonts w:ascii="Times New Roman" w:eastAsia="Times New Roman" w:hAnsi="Times New Roman" w:cs="Times New Roman"/>
          <w:color w:val="000000"/>
          <w:sz w:val="24"/>
          <w:szCs w:val="24"/>
          <w:lang w:eastAsia="ru-RU"/>
        </w:rPr>
        <w:t xml:space="preserve"> предназначена для изоляции очага горения от доступа воздуха. Этот метод очень эффективен, но применяется лишь при небольшом очаге горения.</w:t>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t>Нельзя использовать для тушения загорания синтетические ткани, которые легко плавятся и разлагаются под воздействием огня, выделяя токсичные газы. Продукты разложения синтетики, как правило, сами являются горючими и способны к внезапной вспышке.</w:t>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b/>
          <w:bCs/>
          <w:color w:val="000000"/>
          <w:sz w:val="24"/>
          <w:szCs w:val="24"/>
          <w:lang w:eastAsia="ru-RU"/>
        </w:rPr>
        <w:t>Внутренний пожарный кран</w:t>
      </w:r>
      <w:r w:rsidRPr="00E16711">
        <w:rPr>
          <w:rFonts w:ascii="Times New Roman" w:eastAsia="Times New Roman" w:hAnsi="Times New Roman" w:cs="Times New Roman"/>
          <w:color w:val="000000"/>
          <w:sz w:val="24"/>
          <w:szCs w:val="24"/>
          <w:lang w:eastAsia="ru-RU"/>
        </w:rPr>
        <w:t xml:space="preserve"> предназначен для тушения загораний веществ и материалов, кроме электроустановок под напряжением. </w:t>
      </w:r>
    </w:p>
    <w:p w:rsidR="00E16711" w:rsidRPr="00E16711" w:rsidRDefault="00E16711" w:rsidP="00E16711">
      <w:pPr>
        <w:spacing w:before="288" w:after="288" w:line="288" w:lineRule="atLeast"/>
        <w:rPr>
          <w:rFonts w:ascii="Times New Roman" w:eastAsia="Times New Roman" w:hAnsi="Times New Roman" w:cs="Times New Roman"/>
          <w:color w:val="000000"/>
          <w:sz w:val="24"/>
          <w:szCs w:val="24"/>
          <w:lang w:eastAsia="ru-RU"/>
        </w:rPr>
      </w:pPr>
      <w:r w:rsidRPr="00E16711">
        <w:rPr>
          <w:rFonts w:ascii="Times New Roman" w:eastAsia="Times New Roman" w:hAnsi="Times New Roman" w:cs="Times New Roman"/>
          <w:noProof/>
          <w:color w:val="000000"/>
          <w:sz w:val="24"/>
          <w:szCs w:val="24"/>
          <w:lang w:eastAsia="ru-RU"/>
        </w:rPr>
        <w:lastRenderedPageBreak/>
        <w:drawing>
          <wp:inline distT="0" distB="0" distL="0" distR="0">
            <wp:extent cx="6753225" cy="2781300"/>
            <wp:effectExtent l="19050" t="0" r="9525" b="0"/>
            <wp:docPr id="3" name="Рисунок 3" descr="http://www.0-1.ru/articles/extinguisher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0-1.ru/articles/extinguishers/0-1.jpg"/>
                    <pic:cNvPicPr>
                      <a:picLocks noChangeAspect="1" noChangeArrowheads="1"/>
                    </pic:cNvPicPr>
                  </pic:nvPicPr>
                  <pic:blipFill>
                    <a:blip r:embed="rId12"/>
                    <a:srcRect/>
                    <a:stretch>
                      <a:fillRect/>
                    </a:stretch>
                  </pic:blipFill>
                  <pic:spPr bwMode="auto">
                    <a:xfrm>
                      <a:off x="0" y="0"/>
                      <a:ext cx="6753225" cy="2781300"/>
                    </a:xfrm>
                    <a:prstGeom prst="rect">
                      <a:avLst/>
                    </a:prstGeom>
                    <a:noFill/>
                    <a:ln w="9525">
                      <a:noFill/>
                      <a:miter lim="800000"/>
                      <a:headEnd/>
                      <a:tailEnd/>
                    </a:ln>
                  </pic:spPr>
                </pic:pic>
              </a:graphicData>
            </a:graphic>
          </wp:inline>
        </w:drawing>
      </w:r>
    </w:p>
    <w:p w:rsidR="00E16711" w:rsidRPr="00E16711" w:rsidRDefault="00E16711" w:rsidP="00E16711">
      <w:pPr>
        <w:spacing w:after="24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br/>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t>Размещается в специальном шкафчике, оборудуется стволом и рукавом, соединенным с краном. При возникновении загорания нужно сорвать пломбу, или достать ключ из места хранения на дверце шкафчика, открыть дверцу, раскатать пожарный рукав, после чего произвести соединение ствола, рукава и крана, если это не сделано. Затем максимальным поворотом вентиля крана пустить воду в рукав и приступить к тушению загорания. При введении в действие пожарного крана рекомендуется действовать вдвоем. В то время как один человек производит пуск воды, второй подводит пожарный рукав со стволом к месту горения.</w:t>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t>Категорически запрещается использование внутренних пожарных кранов, а также рукавов и стволов для работ, не связанных с тушением загораний и проведением тренировочных занятий.</w:t>
      </w:r>
    </w:p>
    <w:p w:rsidR="00E16711" w:rsidRPr="00E16711" w:rsidRDefault="00E16711" w:rsidP="00E16711">
      <w:pPr>
        <w:spacing w:before="288" w:after="288" w:line="288" w:lineRule="atLeast"/>
        <w:rPr>
          <w:rFonts w:ascii="Times New Roman" w:eastAsia="Times New Roman" w:hAnsi="Times New Roman" w:cs="Times New Roman"/>
          <w:color w:val="000000"/>
          <w:sz w:val="24"/>
          <w:szCs w:val="24"/>
          <w:lang w:eastAsia="ru-RU"/>
        </w:rPr>
      </w:pPr>
      <w:r w:rsidRPr="00E16711">
        <w:rPr>
          <w:rFonts w:ascii="Times New Roman" w:eastAsia="Times New Roman" w:hAnsi="Times New Roman" w:cs="Times New Roman"/>
          <w:noProof/>
          <w:color w:val="000000"/>
          <w:sz w:val="24"/>
          <w:szCs w:val="24"/>
          <w:lang w:eastAsia="ru-RU"/>
        </w:rPr>
        <w:lastRenderedPageBreak/>
        <w:drawing>
          <wp:inline distT="0" distB="0" distL="0" distR="0">
            <wp:extent cx="7496175" cy="2505075"/>
            <wp:effectExtent l="19050" t="0" r="9525" b="0"/>
            <wp:docPr id="4" name="Рисунок 4" descr="http://www.0-1.ru/articles/extinguisher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0-1.ru/articles/extinguishers/0-2.jpg"/>
                    <pic:cNvPicPr>
                      <a:picLocks noChangeAspect="1" noChangeArrowheads="1"/>
                    </pic:cNvPicPr>
                  </pic:nvPicPr>
                  <pic:blipFill>
                    <a:blip r:embed="rId13"/>
                    <a:srcRect/>
                    <a:stretch>
                      <a:fillRect/>
                    </a:stretch>
                  </pic:blipFill>
                  <pic:spPr bwMode="auto">
                    <a:xfrm>
                      <a:off x="0" y="0"/>
                      <a:ext cx="7496175" cy="2505075"/>
                    </a:xfrm>
                    <a:prstGeom prst="rect">
                      <a:avLst/>
                    </a:prstGeom>
                    <a:noFill/>
                    <a:ln w="9525">
                      <a:noFill/>
                      <a:miter lim="800000"/>
                      <a:headEnd/>
                      <a:tailEnd/>
                    </a:ln>
                  </pic:spPr>
                </pic:pic>
              </a:graphicData>
            </a:graphic>
          </wp:inline>
        </w:drawing>
      </w:r>
    </w:p>
    <w:p w:rsidR="00E16711" w:rsidRPr="00E16711" w:rsidRDefault="00E16711" w:rsidP="00E16711">
      <w:pPr>
        <w:spacing w:after="24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br/>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t>При возникновении несанкционированного горения или обнаружении пожара необходимо немедленно вызвать пожарную охрану. Это надо сделать даже в том случае, если загорание ликвидировано собственными силами, так как огонь может остаться незамеченным в скрытых местах (в пустотах деревянных перекрытий и перегородок, в чердачном помещении и т. д.), и впоследствии горение может возобновиться. Это возможно даже через несколько часов.</w:t>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t xml:space="preserve">Не пытайтесь тушить огонь, если он начинает распространяться на мебель и другие предметы, а </w:t>
      </w:r>
      <w:proofErr w:type="gramStart"/>
      <w:r w:rsidRPr="00E16711">
        <w:rPr>
          <w:rFonts w:ascii="Times New Roman" w:eastAsia="Times New Roman" w:hAnsi="Times New Roman" w:cs="Times New Roman"/>
          <w:color w:val="000000"/>
          <w:sz w:val="24"/>
          <w:szCs w:val="24"/>
          <w:lang w:eastAsia="ru-RU"/>
        </w:rPr>
        <w:t>также</w:t>
      </w:r>
      <w:proofErr w:type="gramEnd"/>
      <w:r w:rsidRPr="00E16711">
        <w:rPr>
          <w:rFonts w:ascii="Times New Roman" w:eastAsia="Times New Roman" w:hAnsi="Times New Roman" w:cs="Times New Roman"/>
          <w:color w:val="000000"/>
          <w:sz w:val="24"/>
          <w:szCs w:val="24"/>
          <w:lang w:eastAsia="ru-RU"/>
        </w:rPr>
        <w:t xml:space="preserve"> если помещение начинает наполняться дымом. Тушить пожар самостоятельно целесообразно только на его ранней стадии, при обнаружении загорания, и в случае уверенности в собственных силах. Если с загоранием не удалось справиться в течение первых нескольких минут, то дальнейшая борьба не только бесполезна, но и смертельно опасна.</w:t>
      </w:r>
    </w:p>
    <w:p w:rsidR="00E16711" w:rsidRPr="00E16711" w:rsidRDefault="00E16711" w:rsidP="00E16711">
      <w:pPr>
        <w:spacing w:before="288" w:after="288" w:line="288" w:lineRule="atLeast"/>
        <w:rPr>
          <w:rFonts w:ascii="Times New Roman" w:eastAsia="Times New Roman" w:hAnsi="Times New Roman" w:cs="Times New Roman"/>
          <w:color w:val="000000"/>
          <w:sz w:val="24"/>
          <w:szCs w:val="24"/>
          <w:lang w:eastAsia="ru-RU"/>
        </w:rPr>
      </w:pPr>
      <w:r w:rsidRPr="00E16711">
        <w:rPr>
          <w:rFonts w:ascii="Times New Roman" w:eastAsia="Times New Roman" w:hAnsi="Times New Roman" w:cs="Times New Roman"/>
          <w:noProof/>
          <w:color w:val="000000"/>
          <w:sz w:val="24"/>
          <w:szCs w:val="24"/>
          <w:lang w:eastAsia="ru-RU"/>
        </w:rPr>
        <w:lastRenderedPageBreak/>
        <w:drawing>
          <wp:inline distT="0" distB="0" distL="0" distR="0">
            <wp:extent cx="7496175" cy="2038350"/>
            <wp:effectExtent l="19050" t="0" r="9525" b="0"/>
            <wp:docPr id="5" name="Рисунок 5" descr="http://www.0-1.ru/articles/extinguisher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0-1.ru/articles/extinguishers/0-3.jpg"/>
                    <pic:cNvPicPr>
                      <a:picLocks noChangeAspect="1" noChangeArrowheads="1"/>
                    </pic:cNvPicPr>
                  </pic:nvPicPr>
                  <pic:blipFill>
                    <a:blip r:embed="rId14"/>
                    <a:srcRect/>
                    <a:stretch>
                      <a:fillRect/>
                    </a:stretch>
                  </pic:blipFill>
                  <pic:spPr bwMode="auto">
                    <a:xfrm>
                      <a:off x="0" y="0"/>
                      <a:ext cx="7496175" cy="2038350"/>
                    </a:xfrm>
                    <a:prstGeom prst="rect">
                      <a:avLst/>
                    </a:prstGeom>
                    <a:noFill/>
                    <a:ln w="9525">
                      <a:noFill/>
                      <a:miter lim="800000"/>
                      <a:headEnd/>
                      <a:tailEnd/>
                    </a:ln>
                  </pic:spPr>
                </pic:pic>
              </a:graphicData>
            </a:graphic>
          </wp:inline>
        </w:drawing>
      </w:r>
    </w:p>
    <w:p w:rsidR="00E16711" w:rsidRPr="00E16711" w:rsidRDefault="00E16711" w:rsidP="00E16711">
      <w:pPr>
        <w:spacing w:after="24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br/>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t xml:space="preserve">Самое основное, что хотелось бы посоветовать: не экономьте на малом, купите себе надежный огнетушитель, ознакомьтесь с правилами его применения, поставьте на видное место, и пусть он будет ангелом-хранителем вашего дома. </w:t>
      </w:r>
    </w:p>
    <w:p w:rsidR="00E16711" w:rsidRPr="00E16711" w:rsidRDefault="00E16711" w:rsidP="00E16711">
      <w:pPr>
        <w:spacing w:before="288" w:after="288" w:line="288" w:lineRule="atLeast"/>
        <w:rPr>
          <w:rFonts w:ascii="Times New Roman" w:eastAsia="Times New Roman" w:hAnsi="Times New Roman" w:cs="Times New Roman"/>
          <w:color w:val="000000"/>
          <w:sz w:val="24"/>
          <w:szCs w:val="24"/>
          <w:lang w:eastAsia="ru-RU"/>
        </w:rPr>
      </w:pPr>
      <w:r w:rsidRPr="00E16711">
        <w:rPr>
          <w:rFonts w:ascii="Times New Roman" w:eastAsia="Times New Roman" w:hAnsi="Times New Roman" w:cs="Times New Roman"/>
          <w:b/>
          <w:bCs/>
          <w:noProof/>
          <w:color w:val="FF0000"/>
          <w:sz w:val="24"/>
          <w:szCs w:val="24"/>
          <w:lang w:eastAsia="ru-RU"/>
        </w:rPr>
        <w:drawing>
          <wp:inline distT="0" distB="0" distL="0" distR="0">
            <wp:extent cx="1323975" cy="2162175"/>
            <wp:effectExtent l="19050" t="0" r="9525" b="0"/>
            <wp:docPr id="6" name="Рисунок 6" descr="http://www.0-1.ru/articles/extinguishers/0-4.gif">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0-1.ru/articles/extinguishers/0-4.gif">
                      <a:hlinkClick r:id="rId15" tgtFrame="&quot;_blank&quot;"/>
                    </pic:cNvPr>
                    <pic:cNvPicPr>
                      <a:picLocks noChangeAspect="1" noChangeArrowheads="1"/>
                    </pic:cNvPicPr>
                  </pic:nvPicPr>
                  <pic:blipFill>
                    <a:blip r:embed="rId16"/>
                    <a:srcRect/>
                    <a:stretch>
                      <a:fillRect/>
                    </a:stretch>
                  </pic:blipFill>
                  <pic:spPr bwMode="auto">
                    <a:xfrm>
                      <a:off x="0" y="0"/>
                      <a:ext cx="1323975" cy="2162175"/>
                    </a:xfrm>
                    <a:prstGeom prst="rect">
                      <a:avLst/>
                    </a:prstGeom>
                    <a:noFill/>
                    <a:ln w="9525">
                      <a:noFill/>
                      <a:miter lim="800000"/>
                      <a:headEnd/>
                      <a:tailEnd/>
                    </a:ln>
                  </pic:spPr>
                </pic:pic>
              </a:graphicData>
            </a:graphic>
          </wp:inline>
        </w:drawing>
      </w:r>
    </w:p>
    <w:p w:rsidR="00E16711" w:rsidRPr="00E16711" w:rsidRDefault="00E16711">
      <w:pPr>
        <w:rPr>
          <w:rFonts w:ascii="Times New Roman" w:hAnsi="Times New Roman" w:cs="Times New Roman"/>
          <w:sz w:val="24"/>
          <w:szCs w:val="24"/>
        </w:rPr>
      </w:pPr>
    </w:p>
    <w:sectPr w:rsidR="00E16711" w:rsidRPr="00E16711" w:rsidSect="00E1671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16711"/>
    <w:rsid w:val="00E16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6711"/>
    <w:rPr>
      <w:b/>
      <w:bCs/>
      <w:strike w:val="0"/>
      <w:dstrike w:val="0"/>
      <w:color w:val="FF0000"/>
      <w:u w:val="none"/>
      <w:effect w:val="none"/>
    </w:rPr>
  </w:style>
  <w:style w:type="character" w:styleId="HTML">
    <w:name w:val="HTML Code"/>
    <w:basedOn w:val="a0"/>
    <w:uiPriority w:val="99"/>
    <w:semiHidden/>
    <w:unhideWhenUsed/>
    <w:rsid w:val="00E16711"/>
    <w:rPr>
      <w:rFonts w:ascii="Courier New" w:eastAsia="Times New Roman" w:hAnsi="Courier New" w:cs="Courier New"/>
      <w:sz w:val="20"/>
      <w:szCs w:val="20"/>
    </w:rPr>
  </w:style>
  <w:style w:type="paragraph" w:customStyle="1" w:styleId="code">
    <w:name w:val="code"/>
    <w:basedOn w:val="a"/>
    <w:rsid w:val="00E16711"/>
    <w:pPr>
      <w:spacing w:before="288" w:after="288" w:line="288" w:lineRule="atLeas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167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67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6339605">
      <w:bodyDiv w:val="1"/>
      <w:marLeft w:val="0"/>
      <w:marRight w:val="0"/>
      <w:marTop w:val="0"/>
      <w:marBottom w:val="0"/>
      <w:divBdr>
        <w:top w:val="none" w:sz="0" w:space="0" w:color="auto"/>
        <w:left w:val="none" w:sz="0" w:space="0" w:color="auto"/>
        <w:bottom w:val="none" w:sz="0" w:space="0" w:color="auto"/>
        <w:right w:val="none" w:sz="0" w:space="0" w:color="auto"/>
      </w:divBdr>
      <w:divsChild>
        <w:div w:id="1659844038">
          <w:marLeft w:val="0"/>
          <w:marRight w:val="0"/>
          <w:marTop w:val="0"/>
          <w:marBottom w:val="0"/>
          <w:divBdr>
            <w:top w:val="none" w:sz="0" w:space="0" w:color="auto"/>
            <w:left w:val="none" w:sz="0" w:space="0" w:color="auto"/>
            <w:bottom w:val="none" w:sz="0" w:space="0" w:color="auto"/>
            <w:right w:val="none" w:sz="0" w:space="0" w:color="auto"/>
          </w:divBdr>
        </w:div>
        <w:div w:id="108475002">
          <w:marLeft w:val="0"/>
          <w:marRight w:val="0"/>
          <w:marTop w:val="0"/>
          <w:marBottom w:val="0"/>
          <w:divBdr>
            <w:top w:val="none" w:sz="0" w:space="0" w:color="auto"/>
            <w:left w:val="none" w:sz="0" w:space="0" w:color="auto"/>
            <w:bottom w:val="none" w:sz="0" w:space="0" w:color="auto"/>
            <w:right w:val="none" w:sz="0" w:space="0" w:color="auto"/>
          </w:divBdr>
        </w:div>
        <w:div w:id="234247551">
          <w:marLeft w:val="0"/>
          <w:marRight w:val="0"/>
          <w:marTop w:val="0"/>
          <w:marBottom w:val="0"/>
          <w:divBdr>
            <w:top w:val="none" w:sz="0" w:space="0" w:color="auto"/>
            <w:left w:val="none" w:sz="0" w:space="0" w:color="auto"/>
            <w:bottom w:val="none" w:sz="0" w:space="0" w:color="auto"/>
            <w:right w:val="none" w:sz="0" w:space="0" w:color="auto"/>
          </w:divBdr>
        </w:div>
        <w:div w:id="2049986356">
          <w:marLeft w:val="0"/>
          <w:marRight w:val="0"/>
          <w:marTop w:val="0"/>
          <w:marBottom w:val="0"/>
          <w:divBdr>
            <w:top w:val="none" w:sz="0" w:space="0" w:color="auto"/>
            <w:left w:val="none" w:sz="0" w:space="0" w:color="auto"/>
            <w:bottom w:val="none" w:sz="0" w:space="0" w:color="auto"/>
            <w:right w:val="none" w:sz="0" w:space="0" w:color="auto"/>
          </w:divBdr>
        </w:div>
        <w:div w:id="479004536">
          <w:marLeft w:val="0"/>
          <w:marRight w:val="0"/>
          <w:marTop w:val="0"/>
          <w:marBottom w:val="0"/>
          <w:divBdr>
            <w:top w:val="none" w:sz="0" w:space="0" w:color="auto"/>
            <w:left w:val="none" w:sz="0" w:space="0" w:color="auto"/>
            <w:bottom w:val="none" w:sz="0" w:space="0" w:color="auto"/>
            <w:right w:val="none" w:sz="0" w:space="0" w:color="auto"/>
          </w:divBdr>
        </w:div>
        <w:div w:id="10841816">
          <w:marLeft w:val="0"/>
          <w:marRight w:val="0"/>
          <w:marTop w:val="0"/>
          <w:marBottom w:val="0"/>
          <w:divBdr>
            <w:top w:val="none" w:sz="0" w:space="0" w:color="auto"/>
            <w:left w:val="none" w:sz="0" w:space="0" w:color="auto"/>
            <w:bottom w:val="none" w:sz="0" w:space="0" w:color="auto"/>
            <w:right w:val="none" w:sz="0" w:space="0" w:color="auto"/>
          </w:divBdr>
        </w:div>
        <w:div w:id="1972713037">
          <w:marLeft w:val="0"/>
          <w:marRight w:val="0"/>
          <w:marTop w:val="0"/>
          <w:marBottom w:val="0"/>
          <w:divBdr>
            <w:top w:val="none" w:sz="0" w:space="0" w:color="auto"/>
            <w:left w:val="none" w:sz="0" w:space="0" w:color="auto"/>
            <w:bottom w:val="none" w:sz="0" w:space="0" w:color="auto"/>
            <w:right w:val="none" w:sz="0" w:space="0" w:color="auto"/>
          </w:divBdr>
        </w:div>
        <w:div w:id="1130050079">
          <w:marLeft w:val="0"/>
          <w:marRight w:val="0"/>
          <w:marTop w:val="0"/>
          <w:marBottom w:val="0"/>
          <w:divBdr>
            <w:top w:val="none" w:sz="0" w:space="0" w:color="auto"/>
            <w:left w:val="none" w:sz="0" w:space="0" w:color="auto"/>
            <w:bottom w:val="none" w:sz="0" w:space="0" w:color="auto"/>
            <w:right w:val="none" w:sz="0" w:space="0" w:color="auto"/>
          </w:divBdr>
        </w:div>
        <w:div w:id="1524899040">
          <w:marLeft w:val="0"/>
          <w:marRight w:val="0"/>
          <w:marTop w:val="0"/>
          <w:marBottom w:val="0"/>
          <w:divBdr>
            <w:top w:val="none" w:sz="0" w:space="0" w:color="auto"/>
            <w:left w:val="none" w:sz="0" w:space="0" w:color="auto"/>
            <w:bottom w:val="none" w:sz="0" w:space="0" w:color="auto"/>
            <w:right w:val="none" w:sz="0" w:space="0" w:color="auto"/>
          </w:divBdr>
        </w:div>
        <w:div w:id="1437095815">
          <w:marLeft w:val="0"/>
          <w:marRight w:val="0"/>
          <w:marTop w:val="0"/>
          <w:marBottom w:val="0"/>
          <w:divBdr>
            <w:top w:val="none" w:sz="0" w:space="0" w:color="auto"/>
            <w:left w:val="none" w:sz="0" w:space="0" w:color="auto"/>
            <w:bottom w:val="none" w:sz="0" w:space="0" w:color="auto"/>
            <w:right w:val="none" w:sz="0" w:space="0" w:color="auto"/>
          </w:divBdr>
        </w:div>
        <w:div w:id="1739011605">
          <w:marLeft w:val="0"/>
          <w:marRight w:val="0"/>
          <w:marTop w:val="0"/>
          <w:marBottom w:val="0"/>
          <w:divBdr>
            <w:top w:val="none" w:sz="0" w:space="0" w:color="auto"/>
            <w:left w:val="none" w:sz="0" w:space="0" w:color="auto"/>
            <w:bottom w:val="none" w:sz="0" w:space="0" w:color="auto"/>
            <w:right w:val="none" w:sz="0" w:space="0" w:color="auto"/>
          </w:divBdr>
        </w:div>
        <w:div w:id="1416322317">
          <w:marLeft w:val="0"/>
          <w:marRight w:val="0"/>
          <w:marTop w:val="0"/>
          <w:marBottom w:val="0"/>
          <w:divBdr>
            <w:top w:val="none" w:sz="0" w:space="0" w:color="auto"/>
            <w:left w:val="none" w:sz="0" w:space="0" w:color="auto"/>
            <w:bottom w:val="none" w:sz="0" w:space="0" w:color="auto"/>
            <w:right w:val="none" w:sz="0" w:space="0" w:color="auto"/>
          </w:divBdr>
        </w:div>
        <w:div w:id="1721052589">
          <w:marLeft w:val="0"/>
          <w:marRight w:val="0"/>
          <w:marTop w:val="0"/>
          <w:marBottom w:val="0"/>
          <w:divBdr>
            <w:top w:val="none" w:sz="0" w:space="0" w:color="auto"/>
            <w:left w:val="none" w:sz="0" w:space="0" w:color="auto"/>
            <w:bottom w:val="none" w:sz="0" w:space="0" w:color="auto"/>
            <w:right w:val="none" w:sz="0" w:space="0" w:color="auto"/>
          </w:divBdr>
        </w:div>
        <w:div w:id="1675767388">
          <w:marLeft w:val="0"/>
          <w:marRight w:val="0"/>
          <w:marTop w:val="0"/>
          <w:marBottom w:val="0"/>
          <w:divBdr>
            <w:top w:val="none" w:sz="0" w:space="0" w:color="auto"/>
            <w:left w:val="none" w:sz="0" w:space="0" w:color="auto"/>
            <w:bottom w:val="none" w:sz="0" w:space="0" w:color="auto"/>
            <w:right w:val="none" w:sz="0" w:space="0" w:color="auto"/>
          </w:divBdr>
        </w:div>
        <w:div w:id="221259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0-1.ru/law/showdoc.asp?dp=ppb01-03&amp;chp=p3"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0-1.ru/law/showdoc.asp?dp=ppb01-03&amp;chp=p3"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gi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0-1.ru/law/showdoc.asp?dp=ppb01-03&amp;chp=p3" TargetMode="External"/><Relationship Id="rId5" Type="http://schemas.openxmlformats.org/officeDocument/2006/relationships/hyperlink" Target="http://www.0-1.ru/law/showdoc.asp?dp=ppb01-03&amp;chp=p3" TargetMode="External"/><Relationship Id="rId15" Type="http://schemas.openxmlformats.org/officeDocument/2006/relationships/hyperlink" Target="http://www.0-1.ru/shop/" TargetMode="External"/><Relationship Id="rId10" Type="http://schemas.openxmlformats.org/officeDocument/2006/relationships/image" Target="media/image2.jpeg"/><Relationship Id="rId4" Type="http://schemas.openxmlformats.org/officeDocument/2006/relationships/hyperlink" Target="http://www.0-1.ru/law/showdoc.asp?dp=ppb01-03&amp;chp=p3" TargetMode="External"/><Relationship Id="rId9" Type="http://schemas.openxmlformats.org/officeDocument/2006/relationships/hyperlink" Target="http://www.0-1.ru/law/showdoc.asp?dp=ppb01-03&amp;chp=p3"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и ЧС</dc:creator>
  <cp:keywords/>
  <dc:description/>
  <cp:lastModifiedBy>ГО и ЧС</cp:lastModifiedBy>
  <cp:revision>1</cp:revision>
  <dcterms:created xsi:type="dcterms:W3CDTF">2015-04-27T05:37:00Z</dcterms:created>
  <dcterms:modified xsi:type="dcterms:W3CDTF">2015-04-27T05:41:00Z</dcterms:modified>
</cp:coreProperties>
</file>