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85CDB" w14:textId="42ED2116" w:rsidR="001D5BE8" w:rsidRDefault="001D5BE8" w:rsidP="001D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E4080">
        <w:rPr>
          <w:b/>
          <w:sz w:val="28"/>
          <w:szCs w:val="28"/>
        </w:rPr>
        <w:t>ПИСАРЕВСКОГО</w:t>
      </w:r>
      <w:r>
        <w:rPr>
          <w:b/>
          <w:sz w:val="28"/>
          <w:szCs w:val="28"/>
        </w:rPr>
        <w:t xml:space="preserve"> </w:t>
      </w:r>
      <w:r w:rsidR="006E4080">
        <w:rPr>
          <w:b/>
          <w:sz w:val="28"/>
          <w:szCs w:val="28"/>
        </w:rPr>
        <w:t>СЕЛЬСКОГО ПОСЕЛЕНИЯ</w:t>
      </w:r>
    </w:p>
    <w:p w14:paraId="63EEFEBF" w14:textId="77777777" w:rsidR="001D5BE8" w:rsidRDefault="001D5BE8" w:rsidP="001D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14:paraId="62AFC046" w14:textId="3FBC50EE" w:rsidR="001D5BE8" w:rsidRDefault="006E4080" w:rsidP="001D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</w:t>
      </w:r>
      <w:r w:rsidR="001D5BE8">
        <w:rPr>
          <w:b/>
          <w:sz w:val="28"/>
          <w:szCs w:val="28"/>
        </w:rPr>
        <w:t>.</w:t>
      </w:r>
    </w:p>
    <w:p w14:paraId="0B7023EF" w14:textId="77777777" w:rsidR="001D5BE8" w:rsidRDefault="001D5BE8" w:rsidP="001D5BE8">
      <w:pPr>
        <w:pStyle w:val="3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                       </w:t>
      </w:r>
    </w:p>
    <w:p w14:paraId="681F4DE1" w14:textId="77777777" w:rsidR="001D5BE8" w:rsidRDefault="001D5BE8" w:rsidP="001D5BE8">
      <w:pPr>
        <w:pStyle w:val="3"/>
        <w:rPr>
          <w:szCs w:val="28"/>
        </w:rPr>
      </w:pPr>
      <w:r>
        <w:rPr>
          <w:b w:val="0"/>
          <w:szCs w:val="28"/>
        </w:rPr>
        <w:t xml:space="preserve">                                            </w:t>
      </w:r>
      <w:r>
        <w:rPr>
          <w:szCs w:val="28"/>
        </w:rPr>
        <w:t>Р А С П О Р Я Ж Е Н И Е</w:t>
      </w:r>
    </w:p>
    <w:p w14:paraId="13FBAA93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38CB8A37" w14:textId="0EEC2E01" w:rsidR="001D5BE8" w:rsidRDefault="001D5BE8" w:rsidP="001D5BE8">
      <w:pPr>
        <w:pStyle w:val="3"/>
        <w:rPr>
          <w:sz w:val="28"/>
          <w:szCs w:val="28"/>
        </w:rPr>
      </w:pPr>
      <w:r>
        <w:rPr>
          <w:szCs w:val="28"/>
        </w:rPr>
        <w:t xml:space="preserve">  № </w:t>
      </w:r>
      <w:r w:rsidR="005F4CB6">
        <w:rPr>
          <w:szCs w:val="28"/>
        </w:rPr>
        <w:t>25</w:t>
      </w:r>
      <w:r w:rsidR="00F8211D">
        <w:rPr>
          <w:szCs w:val="28"/>
        </w:rPr>
        <w:t xml:space="preserve">   </w:t>
      </w:r>
      <w:proofErr w:type="gramStart"/>
      <w:r>
        <w:rPr>
          <w:szCs w:val="28"/>
        </w:rPr>
        <w:t xml:space="preserve">от  </w:t>
      </w:r>
      <w:r w:rsidR="00F8211D">
        <w:rPr>
          <w:szCs w:val="28"/>
        </w:rPr>
        <w:t>1</w:t>
      </w:r>
      <w:r w:rsidR="005F4CB6">
        <w:rPr>
          <w:szCs w:val="28"/>
        </w:rPr>
        <w:t>2</w:t>
      </w:r>
      <w:proofErr w:type="gramEnd"/>
      <w:r w:rsidR="005F4CB6">
        <w:rPr>
          <w:szCs w:val="28"/>
        </w:rPr>
        <w:t xml:space="preserve"> </w:t>
      </w:r>
      <w:r w:rsidR="00F8211D">
        <w:rPr>
          <w:szCs w:val="28"/>
        </w:rPr>
        <w:t>октября  202</w:t>
      </w:r>
      <w:r w:rsidR="005F4CB6">
        <w:rPr>
          <w:szCs w:val="28"/>
        </w:rPr>
        <w:t>3</w:t>
      </w:r>
      <w:bookmarkStart w:id="0" w:name="_GoBack"/>
      <w:bookmarkEnd w:id="0"/>
      <w:r>
        <w:rPr>
          <w:szCs w:val="28"/>
        </w:rPr>
        <w:t xml:space="preserve">  года</w:t>
      </w:r>
    </w:p>
    <w:p w14:paraId="73823E63" w14:textId="569D4CB6" w:rsidR="001D5BE8" w:rsidRDefault="001D5BE8" w:rsidP="001D5BE8">
      <w:pPr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r w:rsidR="006E4080">
        <w:rPr>
          <w:sz w:val="28"/>
          <w:szCs w:val="28"/>
        </w:rPr>
        <w:t>Писаревка</w:t>
      </w:r>
    </w:p>
    <w:p w14:paraId="66A05712" w14:textId="77777777" w:rsidR="001D5BE8" w:rsidRDefault="001D5BE8" w:rsidP="001D5BE8">
      <w:pPr>
        <w:rPr>
          <w:sz w:val="28"/>
          <w:szCs w:val="28"/>
        </w:rPr>
      </w:pPr>
    </w:p>
    <w:p w14:paraId="3039382A" w14:textId="4511B1C8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постановке    на     хранение сельскохозяйственной техники об утверждении перечня мест хранения сельскохозяйственной техники для КФХ в сельскохозяйственных предприятий, расположенных на территории </w:t>
      </w:r>
      <w:r w:rsidR="006E4080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</w:t>
      </w:r>
    </w:p>
    <w:p w14:paraId="1E2C68F2" w14:textId="77777777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>поселения.</w:t>
      </w:r>
    </w:p>
    <w:p w14:paraId="28C2BC8B" w14:textId="77777777" w:rsidR="001D5BE8" w:rsidRDefault="001D5BE8" w:rsidP="001D5BE8">
      <w:pPr>
        <w:tabs>
          <w:tab w:val="left" w:pos="0"/>
        </w:tabs>
        <w:ind w:left="705" w:right="-142"/>
        <w:rPr>
          <w:sz w:val="28"/>
          <w:szCs w:val="28"/>
        </w:rPr>
      </w:pPr>
    </w:p>
    <w:p w14:paraId="51C7F5EA" w14:textId="0260BA9B" w:rsidR="001D5BE8" w:rsidRDefault="001D5BE8" w:rsidP="006E4080">
      <w:pPr>
        <w:tabs>
          <w:tab w:val="left" w:pos="0"/>
        </w:tabs>
        <w:ind w:left="142" w:right="-142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окончанием полевых работ в сельскохозяйственных предприятиях и КФХ, расположенных на </w:t>
      </w:r>
      <w:r w:rsidR="006E4080">
        <w:rPr>
          <w:sz w:val="28"/>
          <w:szCs w:val="28"/>
        </w:rPr>
        <w:t xml:space="preserve">территории Писаревского </w:t>
      </w:r>
      <w:r>
        <w:rPr>
          <w:sz w:val="28"/>
          <w:szCs w:val="28"/>
        </w:rPr>
        <w:t>сельского поселения Кантемировского муниципального района Воронежской области:</w:t>
      </w:r>
    </w:p>
    <w:p w14:paraId="7F31EE8A" w14:textId="77777777" w:rsidR="001D5BE8" w:rsidRDefault="001D5BE8" w:rsidP="001D5BE8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99930D9" w14:textId="6E612B81" w:rsidR="001D5BE8" w:rsidRDefault="001D5BE8" w:rsidP="001D5BE8">
      <w:pPr>
        <w:pStyle w:val="31"/>
        <w:widowControl w:val="0"/>
        <w:numPr>
          <w:ilvl w:val="0"/>
          <w:numId w:val="1"/>
        </w:numPr>
        <w:tabs>
          <w:tab w:val="left" w:pos="0"/>
        </w:tabs>
        <w:spacing w:after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сельскохозяйственных предприятий и КФХ в срок </w:t>
      </w:r>
      <w:r>
        <w:rPr>
          <w:b/>
          <w:sz w:val="28"/>
          <w:szCs w:val="28"/>
        </w:rPr>
        <w:t xml:space="preserve">до </w:t>
      </w:r>
      <w:r w:rsidR="00F821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обеспечить постановку сельскохозяйственной техники на межсезонное хранение в соответствии с существующими Нормами и Правилами, Санитарными Нормами и Правилами, Правилами техники безопасности.</w:t>
      </w:r>
    </w:p>
    <w:p w14:paraId="44F3D377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</w:p>
    <w:p w14:paraId="590465E1" w14:textId="5811F64D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080">
        <w:rPr>
          <w:sz w:val="28"/>
          <w:szCs w:val="28"/>
        </w:rPr>
        <w:t>1. Очистить</w:t>
      </w:r>
      <w:r>
        <w:rPr>
          <w:sz w:val="28"/>
          <w:szCs w:val="28"/>
        </w:rPr>
        <w:t xml:space="preserve"> территории машинных дворов, мастерских, гаражей, площадок хранения от сорной растительности, навести надлежащий порядок.</w:t>
      </w:r>
    </w:p>
    <w:p w14:paraId="18C546ED" w14:textId="3FEF2BE1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080">
        <w:rPr>
          <w:sz w:val="28"/>
          <w:szCs w:val="28"/>
        </w:rPr>
        <w:t>2. Обеспечить</w:t>
      </w:r>
      <w:r>
        <w:rPr>
          <w:sz w:val="28"/>
          <w:szCs w:val="28"/>
        </w:rPr>
        <w:t xml:space="preserve"> подготовку ремонтной базы к ремонту в зимних условиях.</w:t>
      </w:r>
    </w:p>
    <w:p w14:paraId="633EB1EF" w14:textId="3DCD8A51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080">
        <w:rPr>
          <w:sz w:val="28"/>
          <w:szCs w:val="28"/>
        </w:rPr>
        <w:t>3. Исключить</w:t>
      </w:r>
      <w:r>
        <w:rPr>
          <w:sz w:val="28"/>
          <w:szCs w:val="28"/>
        </w:rPr>
        <w:t xml:space="preserve"> возможность хранения техники вне специально отведенных площадок, находящихся на </w:t>
      </w:r>
      <w:r w:rsidR="006E4080">
        <w:rPr>
          <w:sz w:val="28"/>
          <w:szCs w:val="28"/>
        </w:rPr>
        <w:t>не затапливаемых</w:t>
      </w:r>
      <w:r>
        <w:rPr>
          <w:sz w:val="28"/>
          <w:szCs w:val="28"/>
        </w:rPr>
        <w:t xml:space="preserve"> местах и имеющих по периметру водоотводные канавы, исключающих стекание ГСМ во дворы.</w:t>
      </w:r>
    </w:p>
    <w:p w14:paraId="773D14BB" w14:textId="2C9C5838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080">
        <w:rPr>
          <w:sz w:val="28"/>
          <w:szCs w:val="28"/>
        </w:rPr>
        <w:t>4. Особое</w:t>
      </w:r>
      <w:r>
        <w:rPr>
          <w:sz w:val="28"/>
          <w:szCs w:val="28"/>
        </w:rPr>
        <w:t xml:space="preserve"> внимание обратить на состояние нефтескладов, пунктов заправки, состояние хранения нефтепродуктов, порядок утилизации отработанных продуктов.</w:t>
      </w:r>
    </w:p>
    <w:p w14:paraId="7D51543F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 сроках проверки состояния хранения техники и ГСМ будет сообщено дополнительно.</w:t>
      </w:r>
    </w:p>
    <w:p w14:paraId="341A0114" w14:textId="3BAE6539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3.Утвердить перечень мест хранения техники для КФХ, расположенных на территории </w:t>
      </w:r>
      <w:r w:rsidR="006E4080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поселения:</w:t>
      </w:r>
    </w:p>
    <w:p w14:paraId="64A83068" w14:textId="15B5323B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ИП глава КФХ </w:t>
      </w:r>
      <w:r w:rsidR="006E4080">
        <w:rPr>
          <w:sz w:val="28"/>
          <w:szCs w:val="28"/>
        </w:rPr>
        <w:t>Украинский В.Н</w:t>
      </w:r>
      <w:r>
        <w:rPr>
          <w:sz w:val="28"/>
          <w:szCs w:val="28"/>
        </w:rPr>
        <w:t xml:space="preserve">.- на территории производственной базы КФХ </w:t>
      </w:r>
      <w:r w:rsidR="006E4080">
        <w:rPr>
          <w:sz w:val="28"/>
          <w:szCs w:val="28"/>
        </w:rPr>
        <w:t>Украинский В.Н.;</w:t>
      </w:r>
    </w:p>
    <w:p w14:paraId="23560550" w14:textId="0BFD6923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-ИП глава КФХ </w:t>
      </w:r>
      <w:r w:rsidR="006E4080">
        <w:rPr>
          <w:sz w:val="28"/>
          <w:szCs w:val="28"/>
        </w:rPr>
        <w:t>Украинский М.Н.</w:t>
      </w:r>
      <w:r>
        <w:rPr>
          <w:sz w:val="28"/>
          <w:szCs w:val="28"/>
        </w:rPr>
        <w:t xml:space="preserve">- на территории производственной базы КФХ </w:t>
      </w:r>
      <w:r w:rsidR="006E4080">
        <w:rPr>
          <w:sz w:val="28"/>
          <w:szCs w:val="28"/>
        </w:rPr>
        <w:t>Украинский М.Н.</w:t>
      </w:r>
    </w:p>
    <w:p w14:paraId="2C276D7A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распоряжения оставляю за собой.</w:t>
      </w:r>
    </w:p>
    <w:p w14:paraId="7F9FBAB5" w14:textId="77777777" w:rsidR="001D5BE8" w:rsidRDefault="001D5BE8" w:rsidP="001D5BE8">
      <w:pPr>
        <w:jc w:val="both"/>
        <w:rPr>
          <w:sz w:val="28"/>
          <w:szCs w:val="28"/>
        </w:rPr>
      </w:pPr>
    </w:p>
    <w:p w14:paraId="2DCAA658" w14:textId="77777777" w:rsidR="001D5BE8" w:rsidRDefault="001D5BE8" w:rsidP="001D5BE8">
      <w:pPr>
        <w:jc w:val="both"/>
        <w:rPr>
          <w:sz w:val="28"/>
          <w:szCs w:val="28"/>
        </w:rPr>
      </w:pPr>
    </w:p>
    <w:p w14:paraId="525C49B8" w14:textId="77777777" w:rsidR="001D5BE8" w:rsidRDefault="001D5BE8" w:rsidP="001D5BE8">
      <w:pPr>
        <w:jc w:val="both"/>
        <w:rPr>
          <w:sz w:val="28"/>
          <w:szCs w:val="28"/>
        </w:rPr>
      </w:pPr>
    </w:p>
    <w:p w14:paraId="39850A2F" w14:textId="5A1EE7FA" w:rsidR="001D5BE8" w:rsidRDefault="006E4080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</w:t>
      </w:r>
      <w:r w:rsidR="001D5BE8">
        <w:rPr>
          <w:sz w:val="28"/>
          <w:szCs w:val="28"/>
        </w:rPr>
        <w:t xml:space="preserve">вского                                            </w:t>
      </w:r>
    </w:p>
    <w:p w14:paraId="3FE48DF5" w14:textId="63408DE4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proofErr w:type="spellStart"/>
      <w:r w:rsidR="006E4080">
        <w:rPr>
          <w:sz w:val="28"/>
          <w:szCs w:val="28"/>
        </w:rPr>
        <w:t>И.И.Скибина</w:t>
      </w:r>
      <w:proofErr w:type="spellEnd"/>
    </w:p>
    <w:p w14:paraId="3E26C486" w14:textId="77777777" w:rsidR="001D5BE8" w:rsidRDefault="001D5BE8" w:rsidP="001D5BE8">
      <w:pPr>
        <w:pStyle w:val="cenpt"/>
        <w:spacing w:before="0" w:beforeAutospacing="0" w:after="0" w:afterAutospacing="0"/>
      </w:pPr>
    </w:p>
    <w:p w14:paraId="704E1E52" w14:textId="77777777" w:rsidR="001D5BE8" w:rsidRDefault="001D5BE8" w:rsidP="001D5BE8">
      <w:pPr>
        <w:pStyle w:val="cenpt"/>
        <w:spacing w:before="0" w:beforeAutospacing="0" w:after="0" w:afterAutospacing="0"/>
      </w:pPr>
    </w:p>
    <w:p w14:paraId="7FEE213A" w14:textId="77777777" w:rsidR="001D5BE8" w:rsidRDefault="001D5BE8" w:rsidP="001D5BE8">
      <w:pPr>
        <w:rPr>
          <w:sz w:val="28"/>
          <w:szCs w:val="28"/>
        </w:rPr>
      </w:pPr>
    </w:p>
    <w:p w14:paraId="6D7DAE92" w14:textId="77777777" w:rsidR="001D5BE8" w:rsidRDefault="001D5BE8" w:rsidP="001D5BE8">
      <w:pPr>
        <w:rPr>
          <w:sz w:val="28"/>
          <w:szCs w:val="28"/>
        </w:rPr>
      </w:pPr>
    </w:p>
    <w:p w14:paraId="099F04AA" w14:textId="77777777" w:rsidR="001D5BE8" w:rsidRDefault="001D5BE8" w:rsidP="001D5BE8">
      <w:pPr>
        <w:rPr>
          <w:sz w:val="28"/>
          <w:szCs w:val="28"/>
        </w:rPr>
      </w:pPr>
    </w:p>
    <w:p w14:paraId="0106D207" w14:textId="77777777" w:rsidR="005A2942" w:rsidRDefault="005A2942"/>
    <w:sectPr w:rsidR="005A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33ED5"/>
    <w:multiLevelType w:val="hybridMultilevel"/>
    <w:tmpl w:val="7FE867DA"/>
    <w:lvl w:ilvl="0" w:tplc="FA6219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C"/>
    <w:rsid w:val="001424B8"/>
    <w:rsid w:val="00197BF9"/>
    <w:rsid w:val="001D5BE8"/>
    <w:rsid w:val="005A2942"/>
    <w:rsid w:val="005F4CB6"/>
    <w:rsid w:val="006E4080"/>
    <w:rsid w:val="00B37F4C"/>
    <w:rsid w:val="00F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758"/>
  <w15:chartTrackingRefBased/>
  <w15:docId w15:val="{4DABBD82-BF70-4266-A065-F0EA772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B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B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enpt">
    <w:name w:val="cenpt"/>
    <w:basedOn w:val="a"/>
    <w:rsid w:val="001D5BE8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1D5BE8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5B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D5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D5B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B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Писаревское сельское поселение</cp:lastModifiedBy>
  <cp:revision>10</cp:revision>
  <cp:lastPrinted>2023-10-12T05:40:00Z</cp:lastPrinted>
  <dcterms:created xsi:type="dcterms:W3CDTF">2021-10-06T06:11:00Z</dcterms:created>
  <dcterms:modified xsi:type="dcterms:W3CDTF">2023-10-12T05:41:00Z</dcterms:modified>
</cp:coreProperties>
</file>