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56" w:rsidRPr="00F63102" w:rsidRDefault="00107156" w:rsidP="00F6310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107156" w:rsidRPr="00F63102" w:rsidRDefault="00DE4F60" w:rsidP="00F6310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107156" w:rsidRPr="00F63102" w:rsidRDefault="00107156" w:rsidP="00F6310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107156" w:rsidRPr="00F63102" w:rsidRDefault="00107156" w:rsidP="00F6310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107156" w:rsidRPr="00F63102" w:rsidRDefault="00107156" w:rsidP="00F6310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107156" w:rsidRPr="00F63102" w:rsidRDefault="00107156" w:rsidP="00F6310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DE4F60" w:rsidP="00F6310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32703">
        <w:rPr>
          <w:rFonts w:ascii="Arial" w:hAnsi="Arial" w:cs="Arial"/>
          <w:color w:val="000000" w:themeColor="text1"/>
          <w:sz w:val="24"/>
          <w:szCs w:val="24"/>
        </w:rPr>
        <w:t xml:space="preserve">25.04.2024 года </w:t>
      </w:r>
      <w:r>
        <w:rPr>
          <w:rFonts w:ascii="Arial" w:hAnsi="Arial" w:cs="Arial"/>
          <w:color w:val="000000" w:themeColor="text1"/>
          <w:sz w:val="24"/>
          <w:szCs w:val="24"/>
        </w:rPr>
        <w:t>№ 221</w:t>
      </w:r>
    </w:p>
    <w:p w:rsidR="00107156" w:rsidRPr="00F63102" w:rsidRDefault="00107156" w:rsidP="00F6310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DE4F60">
        <w:rPr>
          <w:rFonts w:ascii="Arial" w:hAnsi="Arial" w:cs="Arial"/>
          <w:color w:val="000000" w:themeColor="text1"/>
          <w:sz w:val="24"/>
          <w:szCs w:val="24"/>
        </w:rPr>
        <w:t>Писаревка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DE4F60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F6310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07156" w:rsidRPr="00F63102" w:rsidRDefault="002F61EF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информацией прокуратуры Кантемировского района от 01.04.2024 № 2-12-2024,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пунктом 7.1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части 1 статьи 14 Федерального закона от 6 октября 2003 года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№ 131-ФЗ «Об общих принципах организации местного самоуправления 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Российской Федерации», частью 3 статьи 5, статьей 52 Федерального закона от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6 марта 2006 года № 35-ФЗ «О противодействии терроризму», статьями 4, 5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Федерального закона от 25 июля 2002 года № 114-ФЗ «О противодействии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 xml:space="preserve">экстремистской деятельности», Уставом </w:t>
      </w:r>
      <w:r w:rsidR="00DE4F60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области, Совет народных депутатов </w:t>
      </w:r>
      <w:r w:rsidR="00DE4F60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решил: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1. Утвердить Положение об участии в профилактике терроризма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экстремизма, а также в минимизации и (или) ликвидации последствий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проявлений терроризма и экстремизма на территории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4F60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(прилагается).</w:t>
      </w:r>
    </w:p>
    <w:p w:rsidR="001B3BA8" w:rsidRPr="00F63102" w:rsidRDefault="00107156" w:rsidP="00F6310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2.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Опубликовать настоящее решение в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DE4F60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1B3BA8" w:rsidRPr="00F63102" w:rsidRDefault="001B3BA8" w:rsidP="00F6310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63102" w:rsidRPr="00F63102" w:rsidTr="00823E5B">
        <w:tc>
          <w:tcPr>
            <w:tcW w:w="3284" w:type="dxa"/>
          </w:tcPr>
          <w:p w:rsidR="001B3BA8" w:rsidRPr="00F63102" w:rsidRDefault="001B3BA8" w:rsidP="00DE4F60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 w:rsidRPr="00F63102">
              <w:rPr>
                <w:rFonts w:ascii="Arial" w:hAnsi="Arial" w:cs="Arial"/>
                <w:color w:val="000000" w:themeColor="text1"/>
                <w:szCs w:val="24"/>
              </w:rPr>
              <w:t xml:space="preserve">Глава </w:t>
            </w:r>
            <w:r w:rsidR="00DE4F60">
              <w:rPr>
                <w:rFonts w:ascii="Arial" w:hAnsi="Arial" w:cs="Arial"/>
                <w:color w:val="000000" w:themeColor="text1"/>
                <w:szCs w:val="24"/>
              </w:rPr>
              <w:t>Писаревского</w:t>
            </w:r>
            <w:r w:rsidRPr="00F63102">
              <w:rPr>
                <w:rFonts w:ascii="Arial" w:hAnsi="Arial" w:cs="Arial"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1B3BA8" w:rsidRPr="00F63102" w:rsidRDefault="001B3BA8" w:rsidP="00F6310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:rsidR="001B3BA8" w:rsidRPr="00F63102" w:rsidRDefault="00DE4F60" w:rsidP="00F63102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И.И.Скибина</w:t>
            </w:r>
            <w:proofErr w:type="spellEnd"/>
          </w:p>
        </w:tc>
      </w:tr>
    </w:tbl>
    <w:p w:rsidR="001B3BA8" w:rsidRPr="00F63102" w:rsidRDefault="001B3BA8" w:rsidP="00F6310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63102" w:rsidRPr="00F63102" w:rsidTr="00823E5B">
        <w:tc>
          <w:tcPr>
            <w:tcW w:w="3284" w:type="dxa"/>
          </w:tcPr>
          <w:p w:rsidR="001B3BA8" w:rsidRPr="00F63102" w:rsidRDefault="001B3BA8" w:rsidP="00DE4F60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 w:rsidRPr="00F63102">
              <w:rPr>
                <w:rFonts w:ascii="Arial" w:hAnsi="Arial" w:cs="Arial"/>
                <w:color w:val="000000" w:themeColor="text1"/>
                <w:szCs w:val="24"/>
              </w:rPr>
              <w:t xml:space="preserve">Председатель Совета народных депутатов </w:t>
            </w:r>
            <w:r w:rsidR="00DE4F60">
              <w:rPr>
                <w:rFonts w:ascii="Arial" w:hAnsi="Arial" w:cs="Arial"/>
                <w:color w:val="000000" w:themeColor="text1"/>
                <w:szCs w:val="24"/>
              </w:rPr>
              <w:t>Писаревского</w:t>
            </w:r>
            <w:r w:rsidRPr="00F63102">
              <w:rPr>
                <w:rFonts w:ascii="Arial" w:hAnsi="Arial" w:cs="Arial"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1B3BA8" w:rsidRPr="00F63102" w:rsidRDefault="001B3BA8" w:rsidP="00F63102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285" w:type="dxa"/>
          </w:tcPr>
          <w:p w:rsidR="001B3BA8" w:rsidRPr="00F63102" w:rsidRDefault="00DE4F60" w:rsidP="00F63102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Cs w:val="24"/>
              </w:rPr>
              <w:t>А.Н.Хортов</w:t>
            </w:r>
            <w:proofErr w:type="spellEnd"/>
          </w:p>
        </w:tc>
      </w:tr>
    </w:tbl>
    <w:p w:rsidR="001B3BA8" w:rsidRPr="00F63102" w:rsidRDefault="001B3BA8" w:rsidP="00F6310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BD4F97" w:rsidRDefault="001B3BA8" w:rsidP="00F6310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Утверждено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решением 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Совета народных депутатов </w:t>
      </w:r>
      <w:r w:rsidR="00DE4F60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32703">
        <w:rPr>
          <w:rFonts w:ascii="Arial" w:hAnsi="Arial" w:cs="Arial"/>
          <w:color w:val="000000" w:themeColor="text1"/>
          <w:sz w:val="24"/>
          <w:szCs w:val="24"/>
        </w:rPr>
        <w:t>25.04.2024 года</w:t>
      </w:r>
      <w:bookmarkStart w:id="0" w:name="_GoBack"/>
      <w:bookmarkEnd w:id="0"/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DE4F60">
        <w:rPr>
          <w:rFonts w:ascii="Arial" w:hAnsi="Arial" w:cs="Arial"/>
          <w:color w:val="000000" w:themeColor="text1"/>
          <w:sz w:val="24"/>
          <w:szCs w:val="24"/>
        </w:rPr>
        <w:t>221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63102" w:rsidRPr="002F61EF" w:rsidRDefault="00F63102" w:rsidP="00F631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DE4F60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Pr="00F6310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Глава 1. Общие положения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1. Настоящее Положение определяет цели, задачи и полномочия органов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местного самоуправления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4F60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F6310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(далее – муниципальное образование) при участии 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профилактике терроризма и экстремизма, а также в минимизации и (или)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ликвидации последствий проявлений терроризма и экстремизма на территории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2. Целями участия органов местного самоуправления муниципального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образования в профилактике терроризма и экстремизма, а также минимизации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(или) ликвидации последствий проявлений терроризма и экстремизма на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территории муниципального образования являются: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предупреждение актов терроризма и экстремизма;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обеспечение антитеррористической защищенности объектов,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находящихся в муниципальной собственности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или в ведении органов местного самоуправления муниципального образования;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создание условий для оказания помощи и реабилитации граждан,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пострадавших от террористических и (или) экстремистских актов;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4) создание условий для формирования у граждан толерантного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поведения по отношению к людям других национальностей и религиозных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конфессий.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3. Для достижения целей, указанных в пункте 2 настоящего Положения,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органы местного самоуправления муниципального образования решают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следующие задачи: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организация информирования населения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 мерах предупреждения актов терроризма и экстремизма;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обучение муниципальных служащих, работников муниципальных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учреждений и предприятий, а также населения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порядку действий в случае совершения актов терроризма и экстремизма;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участие в мероприятиях по профилактике терроризма и экстремизма, 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также по минимизации и (или) ликвидации последствий его проявлений,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организуемых федеральными органами исполнительной власти и (или)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исполнительными органами Воронежской области;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4) поддержание в готовности аварийно-спасательных служб и аварийно-спасательных формирований в муниципальном образовании.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Глава 2. Деятельность органов местного самоуправления и иных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органов муниципального образования, уполномоченных в сфере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профилактики терроризма и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lastRenderedPageBreak/>
        <w:t>экстремизма, минимизации и (или)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ликвидации последствий проявлений терроризма и экстремизма,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 также муниципальных учреждений и предприятий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4. Координирующими органами по вопросам участия органов местного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самоуправления муниципального образования в профилактике терроризма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экстремизма, а также в минимизации и (или) ликвидации последствий их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проявлений являются: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по участию в профилактике терроризма, а также в минимизации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(или) ликвидации последствий проявлений терроризма – антитеррористическая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комиссия муниципального образования;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по участию в профилактике экстремизма – межведомственная рабочая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группа по вопросам противодействия экстремизму и его профилактики 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муниципальном образовании.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5.</w:t>
      </w:r>
      <w:r w:rsidR="00FC05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(далее – Представительный орган):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осуществляет правовое регулирование участия органов местного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самоуправления муниципального образования в профилактике терроризма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экстремизма, а также в минимизации и (или) ликвидации последствий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проявлений терроризма и экстремизма на территории муниципального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образования, если иное не предусмотрено законодательством Российской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Федерации или настоящим Положением;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заслушивает отчеты главы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 вопросам профилактики терроризма и экстремизма, а также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минимизации и (или) ликвидации последствий проявлений терроризма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экстремизма на территории муниципального образования;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осуществляет иные полномочия по участию в профилактике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терроризма и экстремизма, а также в минимизации и (или) ликвидации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последствий проявлений терроризма и экстремизма, предусмотренные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законодательством Российской Федерации.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6. Глава муниципального образования в пределах своей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компетенции: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является председателем антитеррористической комиссии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образования, председателем межведомственной рабочей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группы по вопросам противодействия экстремизму и его профилактики 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муниципальном образовании;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издает правовые акты, в том числе утверждающие планы мероприятий,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направленных на профилактику терроризма и экстремизма, а также на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минимизацию и (или) ликвидацию последствий проявлений терроризма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экстремизма на территории муниципального образования (далее – план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мероприятий);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обеспечивает реализацию на территории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планов мероприятий, выполняемых при установлении уровней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террористической опасности;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4) привлекает в случае необходимости должностных лиц и специалистов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различных отраслей деятельности для экспертной и консультационной работы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 профилактике терроризма и экстремизма, а также по минимизации и (или)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ликвидации последствий проявлений терроризма и экстремизма;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5) контролирует выполнение требований к антитеррористической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защищенности объектов, находящихся в муниципальной собственности или 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ведении органов местного самоуправления муниципального образования;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6) обеспечивает реализацию предложений по совершенствованию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антитеррористической защищенности мест массового пребывания, объектов,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находящихся в муниципальной собственности или в ведении органов местного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lastRenderedPageBreak/>
        <w:t>самоуправления муниципального образования, внесенных уполномоченными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территориальными органами федеральных органов исполнительной власти;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7) осуществляет иные полномочия по участию в профилактике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терроризма и экстремизма, а также в минимизации и (или) ликвидации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последствий проявлений терроризма и экстремизма, предусмотренные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законодательством Российской Федерации.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="00E9045F" w:rsidRPr="00F63102">
        <w:rPr>
          <w:rFonts w:ascii="Arial" w:hAnsi="Arial" w:cs="Arial"/>
          <w:color w:val="000000" w:themeColor="text1"/>
          <w:sz w:val="24"/>
          <w:szCs w:val="24"/>
        </w:rPr>
        <w:t>А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дминистрация муниципального образования в пределах своей компетенции: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обеспечивает подготовку и проведение заседаний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антитеррористической комиссии муниципального образования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межведомственной рабочей группы по вопросам противодействия экстремизму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его профилактики в муниципальном образовании;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организует выполнение протокольных поручений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антитеррористической комиссии в Воронежской области,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антитеррористической комиссии муниципального образования,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межведомственной рабочей группы по вопросам противодействия экстремизму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его профилактики в муниципальном образовании;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участвует по решению председателя антитеррористической комиссии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в мероприятиях по профилактике терроризма, 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также по минимизации и (или) ликвидации последствий его проявлений,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организуемых федеральными органами исполнительной власти и (или)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исполнительными органами Воронежской области;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4) участвует в организации информирования населения через средства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массовой информации об угрозах террористического и экстремистского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характера, а также о принятых в связи с этим мерах;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5) участвует в проводимых на территории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информационно-пропагандистских мероприятиях по разъяснению сущности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терроризма и его общественной опасности, а также по формированию у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граждан неприятия идеологии терроризма (в том числе путем разработки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распространения учебно-методических пособий, памяток, листовок,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размещения актуальной тематической информации в средствах массовой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информации, в том числе на официальном сайте органов местного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самоуправления муниципального образования, в соответствии с планами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мероприятий);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6) осуществляет постоянный сбор информации о действующих на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территории муниципального образования национально-культурных,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религиозных и иных общественных объединениях граждан, неформальных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объединениях молодежи в соответствии с законодательством Российской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Федерации;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7) организует осуществление подготовки и содержания в готовности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необходимых сил и </w:t>
      </w:r>
      <w:proofErr w:type="gramStart"/>
      <w:r w:rsidRPr="00F63102">
        <w:rPr>
          <w:rFonts w:ascii="Arial" w:hAnsi="Arial" w:cs="Arial"/>
          <w:color w:val="000000" w:themeColor="text1"/>
          <w:sz w:val="24"/>
          <w:szCs w:val="24"/>
        </w:rPr>
        <w:t>средств для защиты населения</w:t>
      </w:r>
      <w:proofErr w:type="gramEnd"/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 и территории от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чрезвычайных ситуаций, в том числе террористического характера, обучения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населения порядку действий при возникновении террористических угроз;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8) осуществляет контроль и организацию создания резервов финансовых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материальных ресурсов для ликвидации чрезвычайных ситуаций, в том числе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террористического характера;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9) участвует в планировании и проведении мероприятий по отселению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граждан из района проведения контртеррористической операции в пункты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временного размещения;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10) осуществляет иные полномочия по участию в профилактике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терроризма и экстремизма, а также в минимизации и (или) ликвидации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последствий проявлений терроризма и экстремизма, предусмотренные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законодательством Российской Федерации.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lastRenderedPageBreak/>
        <w:t>8. Муниципальные учреждения, муниципальные предприятия на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территории муниципального образования, их руководители в пределах своей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компетенции: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обеспечивают антитеррористическую защищенность подчиненных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объектов, при необходимости назначают работников, ответственных за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деятельность по профилактике терроризма и экстремизма, а также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минимизации и (или) ликвидации последствий их проявлений;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исполняют мероприятия по противодействию терроризму и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экстремизму, включенные в соответствующие муниципальные программы и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(или) планы мероприятий;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принимают меры по исполнению протокольных поручений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антитеррористической комиссии муниципального образования,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межведомственной рабочей группы по вопросам противодействия экстремизму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его профилактики в муниципальном образовании;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4) организуют обучение (инструктажи) подчиненных работников мерам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 профилактике терроризма и экстремизма, а также минимизации и (или)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ликвидации последствий проявлений терроризма и экстремизма;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5) принимают участие в антитеррористических учениях (тренировках);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6) принимают меры к обеспечению безопасности граждан при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организации массовых мероприятий;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7) принимают иное участие в профилактике терроризма и экстремизма, а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также в минимизации и (или) ликвидации последствий проявлений терроризма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экстремизма, предусмотренное законодательством Российской Федерации</w:t>
      </w:r>
    </w:p>
    <w:p w:rsidR="002E3DE4" w:rsidRPr="00F63102" w:rsidRDefault="002E3DE4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Глава 3. Планирование мероприятий, направленных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 профилактику терроризма и экстремизма, а также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минимизацию и (или) ликвидацию последствий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проявлений терроризма и экстремизма</w:t>
      </w:r>
    </w:p>
    <w:p w:rsidR="002E3DE4" w:rsidRPr="00F63102" w:rsidRDefault="002E3DE4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9. Задачи, указанные в пункте 3 настоящего Положения, реализуются в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рамках проведения мероприятий, предусмотренных планом мероприятий.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10. План мероприятий разрабатывается сроком на один календарный год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(далее – плановый период).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11. Проект плана мероприятий разрабатывается администрацией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в том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числе с учетом протокольных поручений антитеррористической комиссии в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3DE4" w:rsidRPr="00F63102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, предложений антитеррористической комиссии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образования, межведомственной рабочей группы по вопросам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противодействия экстремизму и его профилактики в муниципальном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образовании, представленных не позднее 1 ноября года, предшествующего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плановому периоду.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12. Проект плана мероприятий направляется главе муниципального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образования на утверждение не позднее 30 ноября года, предшествующего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плановому периоду.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13. Глава муниципального образования в течение 15 календарных дней со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дня получения рассматривает проект план мероприятий, при необходимости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организует его доработку.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14. Глава муниципального образования утверждает план мероприятий не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позднее 15 декабря года, предшествующего плановому периоду.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15. Копия плана мероприятий, а также копии вносимых в него изменений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направляются главой муниципального образования в Представительный орган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в течение трех рабочих дней со дня его (их) утверждения.</w:t>
      </w:r>
    </w:p>
    <w:p w:rsidR="00EB71A7" w:rsidRDefault="00107156" w:rsidP="00BD4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lastRenderedPageBreak/>
        <w:t>16. Глава муниципального образования отчитывается о выполнении плана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мероприятий на заседании Представительного органа в рамках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предусмотренного пунктом </w:t>
      </w:r>
      <w:r w:rsidR="005B2602" w:rsidRPr="005B2602">
        <w:rPr>
          <w:rFonts w:ascii="Arial" w:hAnsi="Arial" w:cs="Arial"/>
          <w:color w:val="000000" w:themeColor="text1"/>
          <w:sz w:val="24"/>
          <w:szCs w:val="24"/>
        </w:rPr>
        <w:t>11.</w:t>
      </w:r>
      <w:r w:rsidRPr="005B2602">
        <w:rPr>
          <w:rFonts w:ascii="Arial" w:hAnsi="Arial" w:cs="Arial"/>
          <w:color w:val="000000" w:themeColor="text1"/>
          <w:sz w:val="24"/>
          <w:szCs w:val="24"/>
        </w:rPr>
        <w:t>1 части 10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 статьи 35 Федерального закона от 6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октября 2003 года № 131-ФЗ «Об общих принципах организации местного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самоуправления в Российской Федерации» ежегодного отчета главы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  <w:r w:rsidR="00BA48E7">
        <w:rPr>
          <w:rFonts w:ascii="Arial" w:hAnsi="Arial" w:cs="Arial"/>
          <w:color w:val="000000" w:themeColor="text1"/>
          <w:sz w:val="24"/>
          <w:szCs w:val="24"/>
        </w:rPr>
        <w:t xml:space="preserve"> о результатах своей деятельности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A48E7">
        <w:rPr>
          <w:rFonts w:ascii="Arial" w:hAnsi="Arial" w:cs="Arial"/>
          <w:color w:val="000000" w:themeColor="text1"/>
          <w:sz w:val="24"/>
          <w:szCs w:val="24"/>
        </w:rPr>
        <w:t xml:space="preserve">о результатах деятельности </w:t>
      </w:r>
      <w:r w:rsidR="005642F4">
        <w:rPr>
          <w:rFonts w:ascii="Arial" w:hAnsi="Arial" w:cs="Arial"/>
          <w:color w:val="000000" w:themeColor="text1"/>
          <w:sz w:val="24"/>
          <w:szCs w:val="24"/>
        </w:rPr>
        <w:t xml:space="preserve">местной </w:t>
      </w:r>
      <w:r w:rsidRPr="00BA48E7">
        <w:rPr>
          <w:rFonts w:ascii="Arial" w:hAnsi="Arial" w:cs="Arial"/>
          <w:color w:val="000000" w:themeColor="text1"/>
          <w:sz w:val="24"/>
          <w:szCs w:val="24"/>
        </w:rPr>
        <w:t>администрации и</w:t>
      </w:r>
      <w:r w:rsidR="00BA48E7" w:rsidRPr="00BA48E7">
        <w:rPr>
          <w:rFonts w:ascii="Arial" w:hAnsi="Arial" w:cs="Arial"/>
          <w:color w:val="000000" w:themeColor="text1"/>
          <w:sz w:val="24"/>
          <w:szCs w:val="24"/>
        </w:rPr>
        <w:t xml:space="preserve"> деятельности</w:t>
      </w:r>
      <w:r w:rsidRPr="00BA48E7">
        <w:rPr>
          <w:rFonts w:ascii="Arial" w:hAnsi="Arial" w:cs="Arial"/>
          <w:color w:val="000000" w:themeColor="text1"/>
          <w:sz w:val="24"/>
          <w:szCs w:val="24"/>
        </w:rPr>
        <w:t xml:space="preserve"> иных подведомственных</w:t>
      </w:r>
      <w:r w:rsidR="00BD4F97" w:rsidRPr="00BA4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48E7">
        <w:rPr>
          <w:rFonts w:ascii="Arial" w:hAnsi="Arial" w:cs="Arial"/>
          <w:color w:val="000000" w:themeColor="text1"/>
          <w:sz w:val="24"/>
          <w:szCs w:val="24"/>
        </w:rPr>
        <w:t>главе муниципального образования о</w:t>
      </w:r>
      <w:r w:rsidR="00BD4F97" w:rsidRPr="00BA48E7">
        <w:rPr>
          <w:rFonts w:ascii="Arial" w:hAnsi="Arial" w:cs="Arial"/>
          <w:color w:val="000000" w:themeColor="text1"/>
          <w:sz w:val="24"/>
          <w:szCs w:val="24"/>
        </w:rPr>
        <w:t>рганов местного самоуправления.</w:t>
      </w:r>
    </w:p>
    <w:sectPr w:rsidR="00EB71A7" w:rsidSect="00F6310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1B"/>
    <w:rsid w:val="00032572"/>
    <w:rsid w:val="00107156"/>
    <w:rsid w:val="001B3BA8"/>
    <w:rsid w:val="002E3DE4"/>
    <w:rsid w:val="002F61EF"/>
    <w:rsid w:val="003805D8"/>
    <w:rsid w:val="0042613E"/>
    <w:rsid w:val="004647AE"/>
    <w:rsid w:val="005642F4"/>
    <w:rsid w:val="005B2602"/>
    <w:rsid w:val="008F5799"/>
    <w:rsid w:val="00932703"/>
    <w:rsid w:val="009B711B"/>
    <w:rsid w:val="009C10A5"/>
    <w:rsid w:val="00BA48E7"/>
    <w:rsid w:val="00BD4F97"/>
    <w:rsid w:val="00BE7491"/>
    <w:rsid w:val="00DE4F60"/>
    <w:rsid w:val="00E9045F"/>
    <w:rsid w:val="00EB71A7"/>
    <w:rsid w:val="00F63102"/>
    <w:rsid w:val="00FC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0F42"/>
  <w15:docId w15:val="{540DF28D-88BB-47C0-989F-8948CF9E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BA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B3BA8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2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19</cp:revision>
  <cp:lastPrinted>2024-04-24T11:34:00Z</cp:lastPrinted>
  <dcterms:created xsi:type="dcterms:W3CDTF">2024-04-16T13:29:00Z</dcterms:created>
  <dcterms:modified xsi:type="dcterms:W3CDTF">2024-04-24T11:35:00Z</dcterms:modified>
</cp:coreProperties>
</file>