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СОВЕТ НАРОДНЫХ ДЕПУТАТОВ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ПИСАРЕВСКОГО  СЕЛЬСКОГО ПОСЕЛЕНИЯ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КАНТЕМИРОВСКОГО  МУНИЦИПАЛЬНОГО РАЙОНА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ВОРОНЕЖСКОЙ ОБЛАСТИ</w:t>
      </w:r>
    </w:p>
    <w:p w:rsidR="00653DBA" w:rsidRDefault="00653DBA" w:rsidP="00281B47">
      <w:pPr>
        <w:ind w:right="-1"/>
        <w:jc w:val="center"/>
        <w:rPr>
          <w:rFonts w:ascii="Arial" w:hAnsi="Arial" w:cs="Arial"/>
          <w:sz w:val="28"/>
          <w:szCs w:val="28"/>
        </w:rPr>
      </w:pP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 xml:space="preserve">Р Е Ш Е Н И </w:t>
      </w:r>
      <w:proofErr w:type="gramStart"/>
      <w:r w:rsidRPr="00DF0594">
        <w:rPr>
          <w:rFonts w:ascii="Arial" w:hAnsi="Arial" w:cs="Arial"/>
          <w:sz w:val="28"/>
          <w:szCs w:val="28"/>
        </w:rPr>
        <w:t>Е  №</w:t>
      </w:r>
      <w:proofErr w:type="gramEnd"/>
      <w:r w:rsidRPr="00DF0594">
        <w:rPr>
          <w:rFonts w:ascii="Arial" w:hAnsi="Arial" w:cs="Arial"/>
          <w:sz w:val="28"/>
          <w:szCs w:val="28"/>
        </w:rPr>
        <w:t xml:space="preserve"> </w:t>
      </w:r>
      <w:r w:rsidR="008B36F5">
        <w:rPr>
          <w:rFonts w:ascii="Arial" w:hAnsi="Arial" w:cs="Arial"/>
          <w:sz w:val="28"/>
          <w:szCs w:val="28"/>
        </w:rPr>
        <w:t>192</w:t>
      </w:r>
    </w:p>
    <w:p w:rsidR="00281B47" w:rsidRPr="00DF0594" w:rsidRDefault="00281B47" w:rsidP="00281B47">
      <w:pPr>
        <w:ind w:right="-1"/>
        <w:rPr>
          <w:rFonts w:ascii="Arial" w:hAnsi="Arial" w:cs="Arial"/>
          <w:sz w:val="28"/>
          <w:szCs w:val="28"/>
        </w:rPr>
      </w:pPr>
    </w:p>
    <w:p w:rsidR="00281B47" w:rsidRPr="002C7E6A" w:rsidRDefault="00281B47" w:rsidP="00281B47">
      <w:pPr>
        <w:ind w:right="-1"/>
        <w:rPr>
          <w:rFonts w:ascii="Arial" w:hAnsi="Arial" w:cs="Arial"/>
        </w:rPr>
      </w:pPr>
      <w:r w:rsidRPr="002C7E6A">
        <w:rPr>
          <w:rFonts w:ascii="Arial" w:hAnsi="Arial" w:cs="Arial"/>
        </w:rPr>
        <w:t xml:space="preserve">с. Писаревка                                                                                       </w:t>
      </w:r>
      <w:proofErr w:type="gramStart"/>
      <w:r w:rsidRPr="002C7E6A">
        <w:rPr>
          <w:rFonts w:ascii="Arial" w:hAnsi="Arial" w:cs="Arial"/>
        </w:rPr>
        <w:t xml:space="preserve">от  </w:t>
      </w:r>
      <w:r w:rsidR="003809F9" w:rsidRPr="002C7E6A">
        <w:rPr>
          <w:rFonts w:ascii="Arial" w:hAnsi="Arial" w:cs="Arial"/>
        </w:rPr>
        <w:t>15</w:t>
      </w:r>
      <w:r w:rsidRPr="002C7E6A">
        <w:rPr>
          <w:rFonts w:ascii="Arial" w:hAnsi="Arial" w:cs="Arial"/>
        </w:rPr>
        <w:t>.</w:t>
      </w:r>
      <w:r w:rsidR="000F13D1" w:rsidRPr="002C7E6A">
        <w:rPr>
          <w:rFonts w:ascii="Arial" w:hAnsi="Arial" w:cs="Arial"/>
        </w:rPr>
        <w:t>11</w:t>
      </w:r>
      <w:r w:rsidRPr="002C7E6A">
        <w:rPr>
          <w:rFonts w:ascii="Arial" w:hAnsi="Arial" w:cs="Arial"/>
        </w:rPr>
        <w:t>.20</w:t>
      </w:r>
      <w:r w:rsidR="003809F9" w:rsidRPr="002C7E6A">
        <w:rPr>
          <w:rFonts w:ascii="Arial" w:hAnsi="Arial" w:cs="Arial"/>
        </w:rPr>
        <w:t>2</w:t>
      </w:r>
      <w:r w:rsidR="008B36F5">
        <w:rPr>
          <w:rFonts w:ascii="Arial" w:hAnsi="Arial" w:cs="Arial"/>
        </w:rPr>
        <w:t>3</w:t>
      </w:r>
      <w:proofErr w:type="gramEnd"/>
    </w:p>
    <w:p w:rsidR="00281B47" w:rsidRPr="002C7E6A" w:rsidRDefault="00281B47" w:rsidP="00281B47">
      <w:pPr>
        <w:ind w:right="-1"/>
        <w:rPr>
          <w:rFonts w:ascii="Arial" w:hAnsi="Arial" w:cs="Arial"/>
        </w:rPr>
      </w:pPr>
    </w:p>
    <w:p w:rsidR="00F84E0C" w:rsidRPr="002C7E6A" w:rsidRDefault="00F84E0C" w:rsidP="00F84E0C">
      <w:pPr>
        <w:pStyle w:val="a4"/>
        <w:jc w:val="both"/>
        <w:rPr>
          <w:rFonts w:ascii="Arial" w:hAnsi="Arial" w:cs="Arial"/>
          <w:sz w:val="24"/>
          <w:szCs w:val="24"/>
        </w:rPr>
      </w:pPr>
      <w:r w:rsidRPr="002C7E6A">
        <w:rPr>
          <w:rFonts w:ascii="Arial" w:hAnsi="Arial" w:cs="Arial"/>
          <w:sz w:val="24"/>
          <w:szCs w:val="24"/>
        </w:rPr>
        <w:t>О передаче осуществления части полномочий</w:t>
      </w:r>
    </w:p>
    <w:p w:rsidR="00F84E0C" w:rsidRPr="002C7E6A" w:rsidRDefault="00F84E0C" w:rsidP="00F84E0C">
      <w:pPr>
        <w:pStyle w:val="a4"/>
        <w:jc w:val="both"/>
        <w:rPr>
          <w:rFonts w:ascii="Arial" w:hAnsi="Arial" w:cs="Arial"/>
          <w:sz w:val="24"/>
          <w:szCs w:val="24"/>
        </w:rPr>
      </w:pPr>
      <w:r w:rsidRPr="002C7E6A">
        <w:rPr>
          <w:rFonts w:ascii="Arial" w:hAnsi="Arial" w:cs="Arial"/>
          <w:sz w:val="24"/>
          <w:szCs w:val="24"/>
        </w:rPr>
        <w:t>Писаревского сельского поселения</w:t>
      </w:r>
    </w:p>
    <w:p w:rsidR="00F84E0C" w:rsidRPr="002C7E6A" w:rsidRDefault="00F84E0C" w:rsidP="00F84E0C">
      <w:pPr>
        <w:pStyle w:val="a4"/>
        <w:jc w:val="both"/>
        <w:rPr>
          <w:rFonts w:ascii="Arial" w:hAnsi="Arial" w:cs="Arial"/>
          <w:sz w:val="24"/>
          <w:szCs w:val="24"/>
        </w:rPr>
      </w:pPr>
      <w:r w:rsidRPr="002C7E6A">
        <w:rPr>
          <w:rFonts w:ascii="Arial" w:hAnsi="Arial" w:cs="Arial"/>
          <w:sz w:val="24"/>
          <w:szCs w:val="24"/>
        </w:rPr>
        <w:t>Кантемировскому муниципальному району</w:t>
      </w:r>
    </w:p>
    <w:p w:rsidR="00F84E0C" w:rsidRPr="002C7E6A" w:rsidRDefault="00F84E0C" w:rsidP="00F84E0C">
      <w:pPr>
        <w:pStyle w:val="a4"/>
        <w:jc w:val="both"/>
        <w:rPr>
          <w:rFonts w:ascii="Arial" w:hAnsi="Arial" w:cs="Arial"/>
          <w:sz w:val="24"/>
          <w:szCs w:val="24"/>
        </w:rPr>
      </w:pPr>
      <w:r w:rsidRPr="002C7E6A">
        <w:rPr>
          <w:rFonts w:ascii="Arial" w:hAnsi="Arial" w:cs="Arial"/>
          <w:sz w:val="24"/>
          <w:szCs w:val="24"/>
        </w:rPr>
        <w:t>по решению вопросов местного значения на 202</w:t>
      </w:r>
      <w:r w:rsidR="008B36F5">
        <w:rPr>
          <w:rFonts w:ascii="Arial" w:hAnsi="Arial" w:cs="Arial"/>
          <w:sz w:val="24"/>
          <w:szCs w:val="24"/>
        </w:rPr>
        <w:t>4</w:t>
      </w:r>
      <w:r w:rsidRPr="002C7E6A">
        <w:rPr>
          <w:rFonts w:ascii="Arial" w:hAnsi="Arial" w:cs="Arial"/>
          <w:sz w:val="24"/>
          <w:szCs w:val="24"/>
        </w:rPr>
        <w:t xml:space="preserve"> год</w:t>
      </w:r>
    </w:p>
    <w:p w:rsidR="00F84E0C" w:rsidRPr="002C7E6A" w:rsidRDefault="00F84E0C" w:rsidP="00F84E0C">
      <w:pPr>
        <w:pStyle w:val="a4"/>
        <w:jc w:val="both"/>
        <w:rPr>
          <w:rFonts w:ascii="Arial" w:hAnsi="Arial" w:cs="Arial"/>
          <w:sz w:val="24"/>
          <w:szCs w:val="24"/>
        </w:rPr>
      </w:pPr>
      <w:r w:rsidRPr="002C7E6A">
        <w:rPr>
          <w:rFonts w:ascii="Arial" w:hAnsi="Arial" w:cs="Arial"/>
          <w:sz w:val="24"/>
          <w:szCs w:val="24"/>
        </w:rPr>
        <w:t xml:space="preserve">         В соответствии с Федеральным законом от 06.10.2003 N 131-ФЗ "Об общих принципах организации местного самоуправления в Российской Федерации", Жилищным кодексом Российской Федерации, Законом  Воронежской области от 26.04.2013 N 52-ОЗ "О муниципальном жилищном контроле на территории Воронежской области", Уставом Писаревского сельского поселения Кантемировского муниципального района Воронежской области, Совет народных депутатов Писаревского сельского поселения Кантемировского муниципального района Воронежской области РЕШИЛ:</w:t>
      </w:r>
    </w:p>
    <w:p w:rsidR="00F84E0C" w:rsidRPr="002C7E6A" w:rsidRDefault="00F84E0C" w:rsidP="00F84E0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C7E6A">
        <w:rPr>
          <w:rFonts w:ascii="Arial" w:hAnsi="Arial" w:cs="Arial"/>
          <w:sz w:val="24"/>
          <w:szCs w:val="24"/>
        </w:rPr>
        <w:t>1. Передать с 01.01.202</w:t>
      </w:r>
      <w:r w:rsidR="008B36F5">
        <w:rPr>
          <w:rFonts w:ascii="Arial" w:hAnsi="Arial" w:cs="Arial"/>
          <w:sz w:val="24"/>
          <w:szCs w:val="24"/>
        </w:rPr>
        <w:t>4</w:t>
      </w:r>
      <w:r w:rsidRPr="002C7E6A">
        <w:rPr>
          <w:rFonts w:ascii="Arial" w:hAnsi="Arial" w:cs="Arial"/>
          <w:sz w:val="24"/>
          <w:szCs w:val="24"/>
        </w:rPr>
        <w:t xml:space="preserve"> г. по 31.12.202</w:t>
      </w:r>
      <w:r w:rsidR="008B36F5">
        <w:rPr>
          <w:rFonts w:ascii="Arial" w:hAnsi="Arial" w:cs="Arial"/>
          <w:sz w:val="24"/>
          <w:szCs w:val="24"/>
        </w:rPr>
        <w:t>4</w:t>
      </w:r>
      <w:r w:rsidRPr="002C7E6A">
        <w:rPr>
          <w:rFonts w:ascii="Arial" w:hAnsi="Arial" w:cs="Arial"/>
          <w:sz w:val="24"/>
          <w:szCs w:val="24"/>
        </w:rPr>
        <w:t xml:space="preserve"> г. осуществление полномочий Писаревского сельского поселения Кантемировского муниципального района на 202</w:t>
      </w:r>
      <w:r w:rsidR="008B36F5">
        <w:rPr>
          <w:rFonts w:ascii="Arial" w:hAnsi="Arial" w:cs="Arial"/>
          <w:sz w:val="24"/>
          <w:szCs w:val="24"/>
        </w:rPr>
        <w:t>4</w:t>
      </w:r>
      <w:r w:rsidRPr="002C7E6A">
        <w:rPr>
          <w:rFonts w:ascii="Arial" w:hAnsi="Arial" w:cs="Arial"/>
          <w:sz w:val="24"/>
          <w:szCs w:val="24"/>
        </w:rPr>
        <w:t xml:space="preserve"> год по решению вопросов местного значения Кантемировскому муниципальному району в части:</w:t>
      </w:r>
    </w:p>
    <w:p w:rsidR="00F84E0C" w:rsidRPr="002C7E6A" w:rsidRDefault="00F84E0C" w:rsidP="00F84E0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C7E6A">
        <w:rPr>
          <w:rFonts w:ascii="Arial" w:hAnsi="Arial" w:cs="Arial"/>
          <w:sz w:val="24"/>
          <w:szCs w:val="24"/>
        </w:rPr>
        <w:t>- осуществление муниципального жилищного контроля;</w:t>
      </w:r>
    </w:p>
    <w:p w:rsidR="00F84E0C" w:rsidRPr="002C7E6A" w:rsidRDefault="00F84E0C" w:rsidP="00F84E0C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 w:rsidRPr="002C7E6A">
        <w:rPr>
          <w:rFonts w:ascii="Arial" w:hAnsi="Arial" w:cs="Arial"/>
          <w:sz w:val="24"/>
          <w:szCs w:val="24"/>
        </w:rPr>
        <w:t xml:space="preserve">          - подготовка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r w:rsidR="00653DBA" w:rsidRPr="002C7E6A">
        <w:rPr>
          <w:rFonts w:ascii="Arial" w:hAnsi="Arial" w:cs="Arial"/>
          <w:sz w:val="24"/>
          <w:szCs w:val="24"/>
          <w:u w:val="single"/>
        </w:rPr>
        <w:t>кодексом</w:t>
      </w:r>
      <w:r w:rsidR="00653DBA" w:rsidRPr="002C7E6A">
        <w:rPr>
          <w:rFonts w:ascii="Arial" w:hAnsi="Arial" w:cs="Arial"/>
          <w:sz w:val="24"/>
          <w:szCs w:val="24"/>
        </w:rPr>
        <w:t xml:space="preserve"> </w:t>
      </w:r>
      <w:r w:rsidRPr="002C7E6A">
        <w:rPr>
          <w:rFonts w:ascii="Arial" w:hAnsi="Arial" w:cs="Arial"/>
          <w:sz w:val="24"/>
          <w:szCs w:val="24"/>
        </w:rPr>
        <w:t>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</w:t>
      </w:r>
      <w:r w:rsidR="00837448" w:rsidRPr="002C7E6A">
        <w:rPr>
          <w:rFonts w:ascii="Arial" w:hAnsi="Arial" w:cs="Arial"/>
          <w:sz w:val="24"/>
          <w:szCs w:val="24"/>
        </w:rPr>
        <w:t xml:space="preserve"> подготовка местных нормативов градостроительного проектирования поселений, подготовка, выдача градостроительных планов земельных участков, расположенных на территории поселения,</w:t>
      </w:r>
      <w:r w:rsidR="00653DBA" w:rsidRPr="002C7E6A">
        <w:rPr>
          <w:rFonts w:ascii="Arial" w:hAnsi="Arial" w:cs="Arial"/>
          <w:sz w:val="24"/>
          <w:szCs w:val="24"/>
        </w:rPr>
        <w:t xml:space="preserve"> </w:t>
      </w:r>
      <w:r w:rsidR="00837448" w:rsidRPr="002C7E6A">
        <w:rPr>
          <w:rFonts w:ascii="Arial" w:hAnsi="Arial" w:cs="Arial"/>
          <w:sz w:val="24"/>
          <w:szCs w:val="24"/>
        </w:rPr>
        <w:t xml:space="preserve">прием заявлений и </w:t>
      </w:r>
      <w:r w:rsidR="00653DBA" w:rsidRPr="002C7E6A">
        <w:rPr>
          <w:rFonts w:ascii="Arial" w:hAnsi="Arial" w:cs="Arial"/>
          <w:sz w:val="24"/>
          <w:szCs w:val="24"/>
        </w:rPr>
        <w:t>выдача</w:t>
      </w:r>
      <w:r w:rsidR="00837448" w:rsidRPr="002C7E6A">
        <w:rPr>
          <w:rFonts w:ascii="Arial" w:hAnsi="Arial" w:cs="Arial"/>
          <w:sz w:val="24"/>
          <w:szCs w:val="24"/>
        </w:rPr>
        <w:t xml:space="preserve"> документов о согласовании переустройства и </w:t>
      </w:r>
      <w:r w:rsidR="00653DBA" w:rsidRPr="002C7E6A">
        <w:rPr>
          <w:rFonts w:ascii="Arial" w:hAnsi="Arial" w:cs="Arial"/>
          <w:sz w:val="24"/>
          <w:szCs w:val="24"/>
        </w:rPr>
        <w:t xml:space="preserve">(или) </w:t>
      </w:r>
      <w:r w:rsidRPr="002C7E6A">
        <w:rPr>
          <w:rFonts w:ascii="Arial" w:hAnsi="Arial" w:cs="Arial"/>
          <w:sz w:val="24"/>
          <w:szCs w:val="24"/>
        </w:rPr>
        <w:t>перепланировки жилого помещения,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</w:t>
      </w:r>
      <w:r w:rsidRPr="002C7E6A">
        <w:rPr>
          <w:rFonts w:ascii="Arial" w:hAnsi="Arial" w:cs="Arial"/>
          <w:color w:val="000000"/>
          <w:sz w:val="24"/>
          <w:szCs w:val="24"/>
        </w:rPr>
        <w:t xml:space="preserve"> предоставление решения о согласовании архитектурно-градостроительного облика объекта,</w:t>
      </w:r>
      <w:r w:rsidR="00653DBA" w:rsidRPr="002C7E6A">
        <w:rPr>
          <w:rFonts w:ascii="Arial" w:hAnsi="Arial" w:cs="Arial"/>
          <w:color w:val="000000"/>
          <w:sz w:val="24"/>
          <w:szCs w:val="24"/>
        </w:rPr>
        <w:t xml:space="preserve"> направление уведомлений при осуществлении строительства, реконструкции объектов ИЖС, садовых домов на земельных участках, расположенных на территории поселения.</w:t>
      </w:r>
    </w:p>
    <w:p w:rsidR="00F84E0C" w:rsidRPr="002C7E6A" w:rsidRDefault="00F84E0C" w:rsidP="00F84E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C7E6A">
        <w:rPr>
          <w:rFonts w:ascii="Arial" w:hAnsi="Arial" w:cs="Arial"/>
          <w:sz w:val="24"/>
          <w:szCs w:val="24"/>
        </w:rPr>
        <w:t xml:space="preserve">2.  Из бюджета Писаревского сельского поселения в бюджет Кантемировского муниципального района предоставить межбюджетные </w:t>
      </w:r>
      <w:r w:rsidR="00653DBA" w:rsidRPr="002C7E6A">
        <w:rPr>
          <w:rFonts w:ascii="Arial" w:hAnsi="Arial" w:cs="Arial"/>
          <w:sz w:val="24"/>
          <w:szCs w:val="24"/>
        </w:rPr>
        <w:t>трансферты для</w:t>
      </w:r>
      <w:r w:rsidRPr="002C7E6A">
        <w:rPr>
          <w:rFonts w:ascii="Arial" w:hAnsi="Arial" w:cs="Arial"/>
          <w:sz w:val="24"/>
          <w:szCs w:val="24"/>
        </w:rPr>
        <w:t xml:space="preserve"> осуществления полномочий, указанных в п. 1 настоящего решения.</w:t>
      </w:r>
    </w:p>
    <w:p w:rsidR="00F84E0C" w:rsidRPr="002C7E6A" w:rsidRDefault="00F84E0C" w:rsidP="00F84E0C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2C7E6A">
        <w:rPr>
          <w:rFonts w:ascii="Arial" w:hAnsi="Arial" w:cs="Arial"/>
          <w:sz w:val="24"/>
          <w:szCs w:val="24"/>
        </w:rPr>
        <w:t xml:space="preserve">3.Администрации Писаревского сельского поселения заключить соглашение с администрацией </w:t>
      </w:r>
      <w:r w:rsidR="00653DBA" w:rsidRPr="002C7E6A">
        <w:rPr>
          <w:rFonts w:ascii="Arial" w:hAnsi="Arial" w:cs="Arial"/>
          <w:sz w:val="24"/>
          <w:szCs w:val="24"/>
        </w:rPr>
        <w:t>Кантемировского муниципального</w:t>
      </w:r>
      <w:r w:rsidRPr="002C7E6A">
        <w:rPr>
          <w:rFonts w:ascii="Arial" w:hAnsi="Arial" w:cs="Arial"/>
          <w:sz w:val="24"/>
          <w:szCs w:val="24"/>
        </w:rPr>
        <w:t xml:space="preserve"> района о передаче </w:t>
      </w:r>
      <w:r w:rsidR="00653DBA" w:rsidRPr="002C7E6A">
        <w:rPr>
          <w:rFonts w:ascii="Arial" w:hAnsi="Arial" w:cs="Arial"/>
          <w:sz w:val="24"/>
          <w:szCs w:val="24"/>
        </w:rPr>
        <w:t>осуществления полномочий</w:t>
      </w:r>
      <w:r w:rsidRPr="002C7E6A">
        <w:rPr>
          <w:rFonts w:ascii="Arial" w:hAnsi="Arial" w:cs="Arial"/>
          <w:sz w:val="24"/>
          <w:szCs w:val="24"/>
        </w:rPr>
        <w:t>, указанных в п. 1 настоящего решения.</w:t>
      </w:r>
    </w:p>
    <w:p w:rsidR="002C7E6A" w:rsidRDefault="002C7E6A" w:rsidP="00F84E0C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F84E0C" w:rsidRPr="002C7E6A" w:rsidRDefault="00F84E0C" w:rsidP="00F84E0C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2C7E6A">
        <w:rPr>
          <w:rFonts w:ascii="Arial" w:hAnsi="Arial" w:cs="Arial"/>
          <w:sz w:val="24"/>
          <w:szCs w:val="24"/>
        </w:rPr>
        <w:lastRenderedPageBreak/>
        <w:t>Срок действия соглашения: с 01.01.202</w:t>
      </w:r>
      <w:r w:rsidR="008B36F5">
        <w:rPr>
          <w:rFonts w:ascii="Arial" w:hAnsi="Arial" w:cs="Arial"/>
          <w:sz w:val="24"/>
          <w:szCs w:val="24"/>
        </w:rPr>
        <w:t>4</w:t>
      </w:r>
      <w:r w:rsidRPr="002C7E6A">
        <w:rPr>
          <w:rFonts w:ascii="Arial" w:hAnsi="Arial" w:cs="Arial"/>
          <w:sz w:val="24"/>
          <w:szCs w:val="24"/>
        </w:rPr>
        <w:t xml:space="preserve"> г. по 31.12.202</w:t>
      </w:r>
      <w:r w:rsidR="008B36F5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Pr="002C7E6A">
        <w:rPr>
          <w:rFonts w:ascii="Arial" w:hAnsi="Arial" w:cs="Arial"/>
          <w:sz w:val="24"/>
          <w:szCs w:val="24"/>
        </w:rPr>
        <w:t xml:space="preserve"> г.</w:t>
      </w:r>
    </w:p>
    <w:p w:rsidR="00F84E0C" w:rsidRPr="002C7E6A" w:rsidRDefault="00F84E0C" w:rsidP="00F84E0C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2C7E6A">
        <w:rPr>
          <w:rFonts w:ascii="Arial" w:hAnsi="Arial" w:cs="Arial"/>
          <w:sz w:val="24"/>
          <w:szCs w:val="24"/>
        </w:rPr>
        <w:t>4. Опубликовать данное решение в Вестнике муниципальных правовых актов Писаревского сельского поселения.</w:t>
      </w:r>
    </w:p>
    <w:p w:rsidR="00F84E0C" w:rsidRPr="002C7E6A" w:rsidRDefault="00F84E0C" w:rsidP="00F84E0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81B47" w:rsidRPr="002C7E6A" w:rsidRDefault="00281B47" w:rsidP="00281B47">
      <w:pPr>
        <w:ind w:right="-1"/>
        <w:jc w:val="both"/>
        <w:rPr>
          <w:rFonts w:ascii="Arial" w:hAnsi="Arial" w:cs="Arial"/>
        </w:rPr>
      </w:pPr>
    </w:p>
    <w:p w:rsidR="00281B47" w:rsidRPr="002C7E6A" w:rsidRDefault="00281B47" w:rsidP="00281B47">
      <w:pPr>
        <w:ind w:right="-1"/>
        <w:jc w:val="both"/>
        <w:rPr>
          <w:rFonts w:ascii="Arial" w:hAnsi="Arial" w:cs="Arial"/>
        </w:rPr>
      </w:pPr>
    </w:p>
    <w:p w:rsidR="00281B47" w:rsidRPr="002C7E6A" w:rsidRDefault="00281B47" w:rsidP="00281B47">
      <w:pPr>
        <w:ind w:right="-1"/>
        <w:jc w:val="both"/>
        <w:rPr>
          <w:rFonts w:ascii="Arial" w:hAnsi="Arial" w:cs="Arial"/>
        </w:rPr>
      </w:pPr>
      <w:r w:rsidRPr="002C7E6A">
        <w:rPr>
          <w:rFonts w:ascii="Arial" w:hAnsi="Arial" w:cs="Arial"/>
        </w:rPr>
        <w:t xml:space="preserve">Глава Писаревского сельского поселения:                           </w:t>
      </w:r>
      <w:proofErr w:type="spellStart"/>
      <w:r w:rsidR="003809F9" w:rsidRPr="002C7E6A">
        <w:rPr>
          <w:rFonts w:ascii="Arial" w:hAnsi="Arial" w:cs="Arial"/>
        </w:rPr>
        <w:t>И.И.Скибина</w:t>
      </w:r>
      <w:proofErr w:type="spellEnd"/>
    </w:p>
    <w:p w:rsidR="005E7B63" w:rsidRPr="002C7E6A" w:rsidRDefault="005E7B63" w:rsidP="00281B47">
      <w:pPr>
        <w:ind w:right="-1"/>
        <w:jc w:val="both"/>
        <w:rPr>
          <w:rFonts w:ascii="Arial" w:hAnsi="Arial" w:cs="Arial"/>
        </w:rPr>
      </w:pPr>
    </w:p>
    <w:p w:rsidR="005E7B63" w:rsidRPr="002C7E6A" w:rsidRDefault="005E7B63" w:rsidP="00281B47">
      <w:pPr>
        <w:ind w:right="-1"/>
        <w:jc w:val="both"/>
        <w:rPr>
          <w:rFonts w:ascii="Arial" w:hAnsi="Arial" w:cs="Arial"/>
        </w:rPr>
      </w:pPr>
      <w:r w:rsidRPr="002C7E6A">
        <w:rPr>
          <w:rFonts w:ascii="Arial" w:hAnsi="Arial" w:cs="Arial"/>
        </w:rPr>
        <w:t>Председатель Совета народных депутатов:                         А.Н. Хортов</w:t>
      </w:r>
    </w:p>
    <w:p w:rsidR="00281B47" w:rsidRPr="002C7E6A" w:rsidRDefault="00281B47" w:rsidP="00281B47">
      <w:pPr>
        <w:ind w:right="-1"/>
        <w:jc w:val="both"/>
        <w:rPr>
          <w:rFonts w:ascii="Arial" w:hAnsi="Arial" w:cs="Arial"/>
        </w:rPr>
      </w:pPr>
    </w:p>
    <w:p w:rsidR="00281B47" w:rsidRPr="00653DBA" w:rsidRDefault="00281B47" w:rsidP="00281B47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281B47" w:rsidRPr="00653DBA" w:rsidRDefault="00281B47" w:rsidP="00281B47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281B47" w:rsidRPr="00DF0594" w:rsidRDefault="00281B47" w:rsidP="00281B47">
      <w:pPr>
        <w:ind w:right="-3685"/>
        <w:jc w:val="both"/>
        <w:rPr>
          <w:rFonts w:ascii="Arial" w:hAnsi="Arial" w:cs="Arial"/>
        </w:rPr>
      </w:pPr>
    </w:p>
    <w:p w:rsidR="00281B47" w:rsidRPr="00DF0594" w:rsidRDefault="00281B47" w:rsidP="00281B47">
      <w:pPr>
        <w:ind w:right="-3685"/>
        <w:jc w:val="both"/>
        <w:rPr>
          <w:rFonts w:ascii="Arial" w:hAnsi="Arial" w:cs="Arial"/>
        </w:rPr>
      </w:pPr>
    </w:p>
    <w:p w:rsidR="00281B47" w:rsidRPr="00DF0594" w:rsidRDefault="00281B47" w:rsidP="00281B47">
      <w:pPr>
        <w:ind w:right="-3685"/>
        <w:jc w:val="both"/>
        <w:rPr>
          <w:rFonts w:ascii="Arial" w:hAnsi="Arial" w:cs="Arial"/>
        </w:rPr>
      </w:pPr>
    </w:p>
    <w:sectPr w:rsidR="00281B47" w:rsidRPr="00DF0594" w:rsidSect="001A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4678E"/>
    <w:multiLevelType w:val="multilevel"/>
    <w:tmpl w:val="B7908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24E"/>
    <w:rsid w:val="000F13D1"/>
    <w:rsid w:val="00224FE7"/>
    <w:rsid w:val="00281B47"/>
    <w:rsid w:val="002C7E6A"/>
    <w:rsid w:val="002D5575"/>
    <w:rsid w:val="003809F9"/>
    <w:rsid w:val="004A6C6B"/>
    <w:rsid w:val="005E7B63"/>
    <w:rsid w:val="00653DBA"/>
    <w:rsid w:val="00837448"/>
    <w:rsid w:val="008B36F5"/>
    <w:rsid w:val="00C55773"/>
    <w:rsid w:val="00D91586"/>
    <w:rsid w:val="00E5024E"/>
    <w:rsid w:val="00F8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8573"/>
  <w15:docId w15:val="{770C0997-1720-446F-B7D5-3F95BAC0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81B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B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281B47"/>
    <w:pPr>
      <w:ind w:left="720"/>
      <w:contextualSpacing/>
    </w:pPr>
  </w:style>
  <w:style w:type="paragraph" w:customStyle="1" w:styleId="ConsPlusNormal">
    <w:name w:val="ConsPlusNormal"/>
    <w:rsid w:val="00F84E0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 Spacing"/>
    <w:uiPriority w:val="99"/>
    <w:qFormat/>
    <w:rsid w:val="00F84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09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09F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54540-991C-4D4D-91D1-0BFE8A28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 сельское поселение</cp:lastModifiedBy>
  <cp:revision>14</cp:revision>
  <cp:lastPrinted>2022-01-27T11:41:00Z</cp:lastPrinted>
  <dcterms:created xsi:type="dcterms:W3CDTF">2019-10-22T06:42:00Z</dcterms:created>
  <dcterms:modified xsi:type="dcterms:W3CDTF">2023-11-01T07:28:00Z</dcterms:modified>
</cp:coreProperties>
</file>