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0A" w:rsidRPr="00013090" w:rsidRDefault="00D3680A" w:rsidP="00D3680A">
      <w:pPr>
        <w:pStyle w:val="10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АДМИНИСТРАЦИЯ</w:t>
      </w:r>
    </w:p>
    <w:p w:rsidR="00D3680A" w:rsidRDefault="006B4BE0" w:rsidP="00D3680A">
      <w:pPr>
        <w:pStyle w:val="10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ПИСАРЕВСКОГО</w:t>
      </w:r>
      <w:r w:rsidR="00D3680A">
        <w:rPr>
          <w:b w:val="0"/>
          <w:color w:val="000000"/>
          <w:szCs w:val="24"/>
        </w:rPr>
        <w:t xml:space="preserve"> СЕЛЬСКОГО ПОСЕЛЕНИЯ</w:t>
      </w:r>
    </w:p>
    <w:p w:rsidR="00D3680A" w:rsidRDefault="00D3680A" w:rsidP="00D3680A">
      <w:pPr>
        <w:pStyle w:val="10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КАНТЕМИРОВСКОГО МУНИЦИПАЛЬНОГО РАЙОНА</w:t>
      </w:r>
    </w:p>
    <w:p w:rsidR="00D3680A" w:rsidRDefault="00D3680A" w:rsidP="00D3680A">
      <w:pPr>
        <w:pStyle w:val="10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ВОРОНЕЖСКОЙ ОБЛАСТИ</w:t>
      </w:r>
    </w:p>
    <w:p w:rsidR="00D3680A" w:rsidRDefault="00D3680A" w:rsidP="00D3680A">
      <w:pPr>
        <w:pStyle w:val="10"/>
        <w:ind w:firstLine="709"/>
        <w:rPr>
          <w:b w:val="0"/>
          <w:color w:val="000000"/>
          <w:szCs w:val="24"/>
        </w:rPr>
      </w:pPr>
    </w:p>
    <w:p w:rsidR="00D3680A" w:rsidRDefault="00D3680A" w:rsidP="00D3680A">
      <w:pPr>
        <w:pStyle w:val="10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ПОСТАНОВЛЕНИЕ</w:t>
      </w:r>
    </w:p>
    <w:p w:rsidR="00D3680A" w:rsidRDefault="00D3680A" w:rsidP="00D3680A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D3680A" w:rsidRDefault="00431C77" w:rsidP="00D3680A">
      <w:pPr>
        <w:pStyle w:val="20"/>
        <w:ind w:right="0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от </w:t>
      </w:r>
      <w:r w:rsidR="00EA2845">
        <w:rPr>
          <w:b w:val="0"/>
          <w:color w:val="000000"/>
          <w:szCs w:val="24"/>
        </w:rPr>
        <w:t>09.01.2025</w:t>
      </w:r>
      <w:r w:rsidR="00D3680A">
        <w:rPr>
          <w:b w:val="0"/>
          <w:color w:val="000000"/>
          <w:szCs w:val="24"/>
        </w:rPr>
        <w:t xml:space="preserve"> года № </w:t>
      </w:r>
      <w:r w:rsidR="00EA2845">
        <w:rPr>
          <w:b w:val="0"/>
          <w:color w:val="000000"/>
          <w:szCs w:val="24"/>
        </w:rPr>
        <w:t>1</w:t>
      </w:r>
    </w:p>
    <w:p w:rsidR="00D3680A" w:rsidRDefault="00D3680A" w:rsidP="00D3680A">
      <w:pPr>
        <w:pStyle w:val="20"/>
        <w:ind w:right="0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с. </w:t>
      </w:r>
      <w:r w:rsidR="006B4BE0">
        <w:rPr>
          <w:b w:val="0"/>
          <w:color w:val="000000"/>
          <w:szCs w:val="24"/>
        </w:rPr>
        <w:t>Писаревка</w:t>
      </w:r>
    </w:p>
    <w:p w:rsidR="00D3680A" w:rsidRDefault="00D3680A" w:rsidP="00D3680A">
      <w:pPr>
        <w:ind w:right="5102" w:firstLine="0"/>
        <w:rPr>
          <w:rFonts w:cs="Arial"/>
        </w:rPr>
      </w:pPr>
      <w:r>
        <w:rPr>
          <w:rFonts w:cs="Arial"/>
        </w:rPr>
        <w:t xml:space="preserve">О внесении изменений в постановление администрации от </w:t>
      </w:r>
      <w:r w:rsidR="006B4BE0">
        <w:rPr>
          <w:rFonts w:cs="Arial"/>
        </w:rPr>
        <w:t>06.11</w:t>
      </w:r>
      <w:r>
        <w:rPr>
          <w:rFonts w:cs="Arial"/>
        </w:rPr>
        <w:t xml:space="preserve">.2018 г. № </w:t>
      </w:r>
      <w:r w:rsidR="006B4BE0">
        <w:rPr>
          <w:rFonts w:cs="Arial"/>
        </w:rPr>
        <w:t>27</w:t>
      </w:r>
      <w:r>
        <w:rPr>
          <w:rFonts w:cs="Arial"/>
        </w:rPr>
        <w:t xml:space="preserve"> «Об </w:t>
      </w:r>
      <w:r w:rsidRPr="007F24FC">
        <w:rPr>
          <w:rFonts w:cs="Arial"/>
        </w:rPr>
        <w:t>утверждении Положения</w:t>
      </w:r>
      <w:r>
        <w:rPr>
          <w:rFonts w:cs="Arial"/>
        </w:rPr>
        <w:t xml:space="preserve"> </w:t>
      </w:r>
      <w:r w:rsidRPr="007F24FC">
        <w:rPr>
          <w:rFonts w:cs="Arial"/>
        </w:rPr>
        <w:t>об оплате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труда работников муниципальн</w:t>
      </w:r>
      <w:r w:rsidR="003738A7">
        <w:rPr>
          <w:rFonts w:cs="Arial"/>
        </w:rPr>
        <w:t>ого</w:t>
      </w:r>
      <w:r>
        <w:rPr>
          <w:rFonts w:cs="Arial"/>
        </w:rPr>
        <w:t xml:space="preserve"> учреждени</w:t>
      </w:r>
      <w:r w:rsidR="003738A7">
        <w:rPr>
          <w:rFonts w:cs="Arial"/>
        </w:rPr>
        <w:t>я</w:t>
      </w:r>
      <w:r w:rsidRPr="007F24FC">
        <w:rPr>
          <w:rFonts w:cs="Arial"/>
        </w:rPr>
        <w:t xml:space="preserve"> культуры </w:t>
      </w:r>
      <w:r w:rsidR="006B4BE0">
        <w:rPr>
          <w:rFonts w:cs="Arial"/>
        </w:rPr>
        <w:t>Писаревского</w:t>
      </w:r>
      <w:r w:rsidRPr="007F24FC">
        <w:rPr>
          <w:rFonts w:cs="Arial"/>
        </w:rPr>
        <w:t xml:space="preserve"> сельского поселения Кантемировского муниципального района Воронежской области</w:t>
      </w:r>
      <w:proofErr w:type="gramEnd"/>
      <w:r w:rsidRPr="007F24FC">
        <w:rPr>
          <w:rFonts w:cs="Arial"/>
        </w:rPr>
        <w:t>»</w:t>
      </w:r>
    </w:p>
    <w:p w:rsidR="00D3680A" w:rsidRDefault="00D3680A" w:rsidP="00D3680A">
      <w:pPr>
        <w:pStyle w:val="20"/>
        <w:ind w:right="0" w:firstLine="709"/>
        <w:rPr>
          <w:b w:val="0"/>
          <w:color w:val="000000"/>
          <w:szCs w:val="24"/>
        </w:rPr>
      </w:pPr>
    </w:p>
    <w:p w:rsidR="00D3680A" w:rsidRPr="007F24FC" w:rsidRDefault="00D3680A" w:rsidP="00D3680A">
      <w:pPr>
        <w:tabs>
          <w:tab w:val="left" w:pos="720"/>
        </w:tabs>
        <w:ind w:left="-426" w:firstLine="142"/>
        <w:rPr>
          <w:rFonts w:cs="Arial"/>
        </w:rPr>
      </w:pPr>
      <w:r>
        <w:rPr>
          <w:rFonts w:cs="Arial"/>
        </w:rPr>
        <w:t>Во</w:t>
      </w:r>
      <w:r w:rsidRPr="007F24FC">
        <w:rPr>
          <w:rFonts w:cs="Arial"/>
        </w:rPr>
        <w:t xml:space="preserve"> исполнение указа Президента Российской Федерации от 07.05.2012 г. № 597 «О мероприятиях по реализации государственной социальной политики», в целях соблюдения действующего законодательства, администрация </w:t>
      </w:r>
      <w:r w:rsidR="006B4BE0">
        <w:rPr>
          <w:rFonts w:cs="Arial"/>
        </w:rPr>
        <w:t>Писаревского</w:t>
      </w:r>
      <w:r w:rsidRPr="007F24FC">
        <w:rPr>
          <w:rFonts w:cs="Arial"/>
        </w:rPr>
        <w:t xml:space="preserve"> сельского поселения Кантемировского муниципального района Воронежской области</w:t>
      </w:r>
    </w:p>
    <w:p w:rsidR="00D3680A" w:rsidRPr="007F24FC" w:rsidRDefault="00D3680A" w:rsidP="00D3680A">
      <w:pPr>
        <w:ind w:left="-426" w:firstLine="142"/>
        <w:rPr>
          <w:rFonts w:cs="Arial"/>
          <w:bCs/>
        </w:rPr>
      </w:pPr>
      <w:r w:rsidRPr="007F24FC">
        <w:rPr>
          <w:rFonts w:cs="Arial"/>
          <w:bCs/>
        </w:rPr>
        <w:t>ПОСТАНОВЛЯЕТ:</w:t>
      </w:r>
    </w:p>
    <w:p w:rsidR="00D3680A" w:rsidRDefault="00D3680A" w:rsidP="00D3680A">
      <w:pPr>
        <w:ind w:left="-426" w:firstLine="142"/>
        <w:rPr>
          <w:rFonts w:cs="Arial"/>
        </w:rPr>
      </w:pPr>
      <w:r>
        <w:rPr>
          <w:rFonts w:cs="Arial"/>
        </w:rPr>
        <w:t xml:space="preserve">1. Внести в постановление администрации от </w:t>
      </w:r>
      <w:r w:rsidR="006B4BE0">
        <w:rPr>
          <w:rFonts w:cs="Arial"/>
        </w:rPr>
        <w:t>06.11.2018 г. №27</w:t>
      </w:r>
      <w:r>
        <w:rPr>
          <w:rFonts w:cs="Arial"/>
        </w:rPr>
        <w:t xml:space="preserve"> «Об </w:t>
      </w:r>
      <w:r w:rsidRPr="007F24FC">
        <w:rPr>
          <w:rFonts w:cs="Arial"/>
        </w:rPr>
        <w:t>утверждении Положения</w:t>
      </w:r>
      <w:r>
        <w:rPr>
          <w:rFonts w:cs="Arial"/>
        </w:rPr>
        <w:t xml:space="preserve"> </w:t>
      </w:r>
      <w:r w:rsidRPr="007F24FC">
        <w:rPr>
          <w:rFonts w:cs="Arial"/>
        </w:rPr>
        <w:t>об оплате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труда работников муниципальн</w:t>
      </w:r>
      <w:r w:rsidR="003738A7">
        <w:rPr>
          <w:rFonts w:cs="Arial"/>
        </w:rPr>
        <w:t>ого учреждения</w:t>
      </w:r>
      <w:r w:rsidRPr="007F24FC">
        <w:rPr>
          <w:rFonts w:cs="Arial"/>
        </w:rPr>
        <w:t xml:space="preserve"> культуры </w:t>
      </w:r>
      <w:r w:rsidR="006B4BE0">
        <w:rPr>
          <w:rFonts w:cs="Arial"/>
        </w:rPr>
        <w:t>Писарев</w:t>
      </w:r>
      <w:r w:rsidR="00EA2845">
        <w:rPr>
          <w:rFonts w:cs="Arial"/>
        </w:rPr>
        <w:t>с</w:t>
      </w:r>
      <w:r w:rsidR="006B4BE0">
        <w:rPr>
          <w:rFonts w:cs="Arial"/>
        </w:rPr>
        <w:t>кого</w:t>
      </w:r>
      <w:r w:rsidRPr="007F24FC">
        <w:rPr>
          <w:rFonts w:cs="Arial"/>
        </w:rPr>
        <w:t xml:space="preserve"> сельского поселения Кантемировского муниципального района Воронежской</w:t>
      </w:r>
      <w:proofErr w:type="gramEnd"/>
      <w:r w:rsidRPr="007F24FC">
        <w:rPr>
          <w:rFonts w:cs="Arial"/>
        </w:rPr>
        <w:t xml:space="preserve"> области»</w:t>
      </w:r>
      <w:r>
        <w:rPr>
          <w:rFonts w:cs="Arial"/>
        </w:rPr>
        <w:t xml:space="preserve"> следующие изменения:</w:t>
      </w:r>
    </w:p>
    <w:p w:rsidR="00D3680A" w:rsidRDefault="00D3680A" w:rsidP="00D3680A">
      <w:pPr>
        <w:ind w:left="-426" w:firstLine="142"/>
        <w:rPr>
          <w:rFonts w:cs="Arial"/>
        </w:rPr>
      </w:pPr>
      <w:r>
        <w:rPr>
          <w:rFonts w:cs="Arial"/>
        </w:rPr>
        <w:t xml:space="preserve">1.1. В разделе </w:t>
      </w:r>
      <w:r>
        <w:rPr>
          <w:rFonts w:cs="Arial"/>
          <w:lang w:val="en-US"/>
        </w:rPr>
        <w:t>II</w:t>
      </w:r>
      <w:r>
        <w:rPr>
          <w:rFonts w:cs="Arial"/>
        </w:rPr>
        <w:t xml:space="preserve"> Положения таблицу </w:t>
      </w:r>
      <w:r w:rsidR="00EA2845">
        <w:rPr>
          <w:rFonts w:cs="Arial"/>
        </w:rPr>
        <w:t>1 «</w:t>
      </w:r>
      <w:r>
        <w:rPr>
          <w:rFonts w:cs="Arial"/>
        </w:rPr>
        <w:t xml:space="preserve">Минимальные размеры окладов работников, относящихся к сфере </w:t>
      </w:r>
      <w:r w:rsidR="00EA2845">
        <w:rPr>
          <w:rFonts w:cs="Arial"/>
        </w:rPr>
        <w:t>культуры</w:t>
      </w:r>
      <w:r w:rsidR="00EA2845" w:rsidRPr="002F2F69">
        <w:rPr>
          <w:rFonts w:cs="Arial"/>
        </w:rPr>
        <w:t>»</w:t>
      </w:r>
      <w:r w:rsidR="00EA2845">
        <w:rPr>
          <w:rFonts w:cs="Arial"/>
        </w:rPr>
        <w:t xml:space="preserve"> изложить</w:t>
      </w:r>
      <w:r>
        <w:rPr>
          <w:rFonts w:cs="Arial"/>
        </w:rPr>
        <w:t xml:space="preserve"> в новой редакции согласно приложени</w:t>
      </w:r>
      <w:r w:rsidR="003738A7">
        <w:rPr>
          <w:rFonts w:cs="Arial"/>
        </w:rPr>
        <w:t>ю</w:t>
      </w:r>
      <w:bookmarkStart w:id="0" w:name="_GoBack"/>
      <w:bookmarkEnd w:id="0"/>
      <w:r>
        <w:rPr>
          <w:rFonts w:cs="Arial"/>
        </w:rPr>
        <w:t xml:space="preserve"> к настоящему постановлению.</w:t>
      </w:r>
    </w:p>
    <w:p w:rsidR="00627750" w:rsidRDefault="00431C77" w:rsidP="00627750">
      <w:pPr>
        <w:ind w:left="-426" w:firstLine="142"/>
        <w:rPr>
          <w:rFonts w:cs="Arial"/>
        </w:rPr>
      </w:pPr>
      <w:r>
        <w:rPr>
          <w:rFonts w:cs="Arial"/>
        </w:rPr>
        <w:t xml:space="preserve">2. </w:t>
      </w:r>
      <w:r w:rsidR="00627750">
        <w:rPr>
          <w:rFonts w:cs="Arial"/>
        </w:rPr>
        <w:t>Настоящее постановление подлежит опубликованию и распространяет свое действие на правоотношения, возникшие с 01.01.2025г.</w:t>
      </w:r>
    </w:p>
    <w:p w:rsidR="00431C77" w:rsidRDefault="00431C77" w:rsidP="00431C77">
      <w:pPr>
        <w:ind w:left="-426" w:firstLine="142"/>
        <w:rPr>
          <w:rFonts w:cs="Arial"/>
        </w:rPr>
      </w:pPr>
      <w:r>
        <w:rPr>
          <w:rFonts w:cs="Arial"/>
        </w:rPr>
        <w:t>3. Контроль за исполнением настоящего постановления оставляю за собой.</w:t>
      </w:r>
    </w:p>
    <w:p w:rsidR="00431C77" w:rsidRDefault="00431C77" w:rsidP="00D3680A">
      <w:pPr>
        <w:ind w:left="-426" w:firstLine="142"/>
        <w:rPr>
          <w:rFonts w:cs="Arial"/>
        </w:rPr>
      </w:pPr>
    </w:p>
    <w:p w:rsidR="00320432" w:rsidRDefault="00320432" w:rsidP="00D3680A">
      <w:pPr>
        <w:ind w:firstLine="709"/>
        <w:rPr>
          <w:rFonts w:cs="Arial"/>
        </w:rPr>
      </w:pPr>
    </w:p>
    <w:p w:rsidR="00320432" w:rsidRPr="00C14FD5" w:rsidRDefault="00320432" w:rsidP="00D3680A">
      <w:pPr>
        <w:ind w:firstLine="709"/>
        <w:rPr>
          <w:rFonts w:cs="Arial"/>
          <w:color w:val="000000"/>
        </w:rPr>
      </w:pPr>
    </w:p>
    <w:p w:rsidR="00D3680A" w:rsidRPr="00C146A4" w:rsidRDefault="00D3680A" w:rsidP="00D3680A">
      <w:pPr>
        <w:ind w:left="-426" w:firstLine="142"/>
        <w:rPr>
          <w:rFonts w:cs="Arial"/>
        </w:rPr>
      </w:pPr>
    </w:p>
    <w:p w:rsidR="00D3680A" w:rsidRDefault="00D3680A" w:rsidP="00D3680A">
      <w:pPr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211"/>
        <w:gridCol w:w="3146"/>
      </w:tblGrid>
      <w:tr w:rsidR="00D3680A" w:rsidTr="00D550FD">
        <w:tc>
          <w:tcPr>
            <w:tcW w:w="3284" w:type="dxa"/>
            <w:hideMark/>
          </w:tcPr>
          <w:p w:rsidR="00D3680A" w:rsidRDefault="00D3680A" w:rsidP="006B4BE0">
            <w:pPr>
              <w:pStyle w:val="a3"/>
              <w:spacing w:before="0" w:after="0"/>
              <w:ind w:firstLine="0"/>
              <w:contextualSpacing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Глава </w:t>
            </w:r>
            <w:r w:rsidR="006B4BE0">
              <w:rPr>
                <w:rFonts w:cs="Arial"/>
                <w:color w:val="000000"/>
              </w:rPr>
              <w:t>Писаревского</w:t>
            </w:r>
            <w:r>
              <w:rPr>
                <w:rFonts w:cs="Arial"/>
                <w:color w:val="000000"/>
              </w:rPr>
              <w:t xml:space="preserve"> сельского поселения</w:t>
            </w:r>
            <w:r w:rsidR="00EA2845">
              <w:rPr>
                <w:rFonts w:cs="Arial"/>
                <w:color w:val="000000"/>
              </w:rPr>
              <w:t xml:space="preserve">                                                        </w:t>
            </w:r>
          </w:p>
        </w:tc>
        <w:tc>
          <w:tcPr>
            <w:tcW w:w="3285" w:type="dxa"/>
          </w:tcPr>
          <w:p w:rsidR="00D3680A" w:rsidRDefault="00EA2845" w:rsidP="00EA2845">
            <w:pPr>
              <w:pStyle w:val="a3"/>
              <w:spacing w:before="0" w:after="0"/>
              <w:ind w:firstLine="0"/>
              <w:contextualSpacing/>
              <w:jc w:val="righ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И.И.Скибина</w:t>
            </w:r>
            <w:proofErr w:type="spellEnd"/>
          </w:p>
        </w:tc>
        <w:tc>
          <w:tcPr>
            <w:tcW w:w="3285" w:type="dxa"/>
            <w:hideMark/>
          </w:tcPr>
          <w:p w:rsidR="00D3680A" w:rsidRDefault="00D3680A" w:rsidP="00D550FD">
            <w:pPr>
              <w:pStyle w:val="a3"/>
              <w:spacing w:before="0" w:after="0"/>
              <w:ind w:firstLine="0"/>
              <w:contextualSpacing/>
              <w:rPr>
                <w:rFonts w:cs="Arial"/>
                <w:color w:val="000000"/>
              </w:rPr>
            </w:pPr>
          </w:p>
        </w:tc>
      </w:tr>
    </w:tbl>
    <w:p w:rsidR="00D3680A" w:rsidRDefault="00D3680A" w:rsidP="00D3680A">
      <w:pPr>
        <w:ind w:firstLine="709"/>
        <w:rPr>
          <w:rFonts w:cs="Arial"/>
          <w:color w:val="000000"/>
        </w:rPr>
      </w:pPr>
    </w:p>
    <w:p w:rsidR="00D3680A" w:rsidRDefault="00D3680A" w:rsidP="00D3680A">
      <w:pPr>
        <w:pStyle w:val="a3"/>
        <w:ind w:left="4536" w:firstLine="0"/>
        <w:jc w:val="left"/>
        <w:rPr>
          <w:rFonts w:cs="Arial"/>
          <w:color w:val="000000"/>
          <w:sz w:val="26"/>
        </w:rPr>
      </w:pPr>
      <w:r>
        <w:rPr>
          <w:rFonts w:cs="Arial"/>
          <w:color w:val="000000"/>
          <w:sz w:val="26"/>
        </w:rPr>
        <w:br w:type="page"/>
      </w:r>
    </w:p>
    <w:p w:rsidR="00D3680A" w:rsidRDefault="00D3680A" w:rsidP="00D3680A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lastRenderedPageBreak/>
        <w:t xml:space="preserve">Приложение к постановлению </w:t>
      </w:r>
    </w:p>
    <w:p w:rsidR="00D3680A" w:rsidRDefault="00D3680A" w:rsidP="00D3680A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t xml:space="preserve">администрации </w:t>
      </w:r>
      <w:r w:rsidR="006B4BE0">
        <w:rPr>
          <w:rFonts w:cs="Arial"/>
        </w:rPr>
        <w:t>Писаревского</w:t>
      </w:r>
    </w:p>
    <w:p w:rsidR="00D3680A" w:rsidRDefault="00D3680A" w:rsidP="00D3680A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t>сельского поселения Кантемировского</w:t>
      </w:r>
    </w:p>
    <w:p w:rsidR="00D3680A" w:rsidRDefault="00D3680A" w:rsidP="00D3680A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t xml:space="preserve">муниципального района Воронежской </w:t>
      </w:r>
    </w:p>
    <w:p w:rsidR="00D3680A" w:rsidRDefault="00D3680A" w:rsidP="00D3680A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t>области</w:t>
      </w:r>
    </w:p>
    <w:p w:rsidR="00D3680A" w:rsidRDefault="00D3680A" w:rsidP="00D3680A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t xml:space="preserve">от </w:t>
      </w:r>
      <w:r w:rsidR="00EA2845">
        <w:rPr>
          <w:rFonts w:cs="Arial"/>
        </w:rPr>
        <w:t xml:space="preserve">09.01.2025 </w:t>
      </w:r>
      <w:r w:rsidR="00431C77">
        <w:rPr>
          <w:rFonts w:cs="Arial"/>
        </w:rPr>
        <w:t>г.</w:t>
      </w:r>
      <w:r>
        <w:rPr>
          <w:rFonts w:cs="Arial"/>
        </w:rPr>
        <w:t xml:space="preserve">№ </w:t>
      </w:r>
      <w:r w:rsidR="00EA2845">
        <w:rPr>
          <w:rFonts w:cs="Arial"/>
        </w:rPr>
        <w:t>1</w:t>
      </w:r>
    </w:p>
    <w:p w:rsidR="00627750" w:rsidRDefault="00627750" w:rsidP="00D3680A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</w:p>
    <w:tbl>
      <w:tblPr>
        <w:tblW w:w="109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658"/>
        <w:gridCol w:w="3261"/>
      </w:tblGrid>
      <w:tr w:rsidR="00627750" w:rsidTr="000C68AE">
        <w:trPr>
          <w:trHeight w:val="300"/>
        </w:trPr>
        <w:tc>
          <w:tcPr>
            <w:tcW w:w="10915" w:type="dxa"/>
            <w:gridSpan w:val="2"/>
            <w:noWrap/>
            <w:hideMark/>
          </w:tcPr>
          <w:p w:rsidR="00627750" w:rsidRDefault="00627750" w:rsidP="000C68AE">
            <w:pPr>
              <w:tabs>
                <w:tab w:val="left" w:pos="9922"/>
              </w:tabs>
              <w:ind w:firstLine="70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                                                                                                                           Таблица 1</w:t>
            </w:r>
          </w:p>
          <w:p w:rsidR="00627750" w:rsidRDefault="00627750" w:rsidP="000C68AE">
            <w:pPr>
              <w:ind w:firstLine="709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Минимальные размеры окладов </w:t>
            </w:r>
            <w:r>
              <w:rPr>
                <w:rFonts w:cs="Arial"/>
                <w:color w:val="000000"/>
              </w:rPr>
              <w:t>работников,</w:t>
            </w:r>
          </w:p>
          <w:p w:rsidR="00627750" w:rsidRDefault="00627750" w:rsidP="000C68AE">
            <w:pPr>
              <w:ind w:firstLine="709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относящихся к сфере культуры</w:t>
            </w:r>
          </w:p>
          <w:p w:rsidR="00627750" w:rsidRDefault="00627750" w:rsidP="000C68AE">
            <w:pPr>
              <w:ind w:firstLine="709"/>
              <w:rPr>
                <w:rFonts w:cs="Arial"/>
                <w:color w:val="000000"/>
              </w:rPr>
            </w:pPr>
          </w:p>
        </w:tc>
      </w:tr>
      <w:tr w:rsidR="00627750" w:rsidTr="000C68AE">
        <w:trPr>
          <w:trHeight w:val="300"/>
        </w:trPr>
        <w:tc>
          <w:tcPr>
            <w:tcW w:w="10915" w:type="dxa"/>
            <w:gridSpan w:val="2"/>
            <w:noWrap/>
          </w:tcPr>
          <w:p w:rsidR="00627750" w:rsidRDefault="00627750" w:rsidP="000C68AE">
            <w:pPr>
              <w:ind w:firstLine="709"/>
              <w:rPr>
                <w:rFonts w:cs="Arial"/>
                <w:color w:val="000000"/>
              </w:rPr>
            </w:pPr>
          </w:p>
        </w:tc>
      </w:tr>
      <w:tr w:rsidR="00627750" w:rsidTr="000C68AE">
        <w:trPr>
          <w:trHeight w:val="9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Минимальный размер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окладапо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должности (руб.)</w:t>
            </w:r>
          </w:p>
        </w:tc>
      </w:tr>
      <w:tr w:rsidR="00627750" w:rsidTr="000C68AE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627750" w:rsidTr="000C68AE">
        <w:trPr>
          <w:trHeight w:val="896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Профессиональная квалификационная группа "Должности технических исполнителей и артистов вспомогательного состава": смотритель музейный; контролер билетов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11574</w:t>
            </w:r>
          </w:p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27750" w:rsidTr="000C68AE">
        <w:trPr>
          <w:trHeight w:val="1124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Профессиональная квалификационная группа "Должности работников культуры, искусства и кинематографии среднего звена": заведующий билетными кассами; заведующий костюмерной; обслуживающего кинотеатры и танцевальные площадки;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культорганизатор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>; ассистент хормейстера; мастер участка ремонта и реставрации фильмофонда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15938</w:t>
            </w:r>
          </w:p>
        </w:tc>
      </w:tr>
      <w:tr w:rsidR="00627750" w:rsidTr="000C68AE">
        <w:trPr>
          <w:trHeight w:val="663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Профессиональная квалификационная группа "Должности работников культуры, искусства и кинематографии ведущего звена": аккомпаниатор-концертмейстер в зависимости от категории: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15175</w:t>
            </w:r>
          </w:p>
        </w:tc>
      </w:tr>
      <w:tr w:rsidR="00627750" w:rsidTr="000C68AE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15175</w:t>
            </w:r>
          </w:p>
        </w:tc>
      </w:tr>
      <w:tr w:rsidR="00627750" w:rsidTr="000C68AE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17883</w:t>
            </w:r>
          </w:p>
        </w:tc>
      </w:tr>
      <w:tr w:rsidR="00627750" w:rsidTr="000C68AE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высшая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20591</w:t>
            </w:r>
          </w:p>
        </w:tc>
      </w:tr>
      <w:tr w:rsidR="00627750" w:rsidTr="000C68AE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ведущий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23839</w:t>
            </w:r>
          </w:p>
        </w:tc>
      </w:tr>
      <w:tr w:rsidR="00627750" w:rsidTr="000C68AE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Художник, художник по свету, художник-реставратор в зависимости от образования и стажа: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16254</w:t>
            </w:r>
          </w:p>
        </w:tc>
      </w:tr>
      <w:tr w:rsidR="00627750" w:rsidTr="000C68AE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без стажа или среднее профессиональное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16254</w:t>
            </w:r>
          </w:p>
        </w:tc>
      </w:tr>
      <w:tr w:rsidR="00627750" w:rsidTr="000C68AE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18962</w:t>
            </w:r>
          </w:p>
        </w:tc>
      </w:tr>
      <w:tr w:rsidR="00627750" w:rsidTr="000C68AE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21670</w:t>
            </w:r>
          </w:p>
        </w:tc>
      </w:tr>
      <w:tr w:rsidR="00627750" w:rsidTr="000C68AE">
        <w:trPr>
          <w:trHeight w:val="558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Помощник главного режиссера ( художественного руководителя) в зависимости от образования и стажа: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20591</w:t>
            </w:r>
          </w:p>
        </w:tc>
      </w:tr>
      <w:tr w:rsidR="00627750" w:rsidTr="000C68AE">
        <w:trPr>
          <w:trHeight w:val="6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без стажа и среднее профессиональное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17341</w:t>
            </w:r>
          </w:p>
        </w:tc>
      </w:tr>
      <w:tr w:rsidR="00627750" w:rsidTr="000C68AE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20591</w:t>
            </w:r>
          </w:p>
        </w:tc>
      </w:tr>
      <w:tr w:rsidR="00627750" w:rsidTr="000C68AE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Концертмейстер по классу вокала (балета) в зависимости от образования и стажа: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27750" w:rsidTr="000C68AE">
        <w:trPr>
          <w:trHeight w:val="429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без стажа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17341</w:t>
            </w:r>
          </w:p>
        </w:tc>
      </w:tr>
      <w:tr w:rsidR="00627750" w:rsidTr="000C68AE">
        <w:trPr>
          <w:trHeight w:val="6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20591</w:t>
            </w:r>
          </w:p>
        </w:tc>
      </w:tr>
      <w:tr w:rsidR="00627750" w:rsidTr="000C68AE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Звукооператор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17705</w:t>
            </w:r>
          </w:p>
        </w:tc>
      </w:tr>
      <w:tr w:rsidR="00627750" w:rsidTr="000C68AE">
        <w:trPr>
          <w:trHeight w:val="30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Библиотекарь; библиограф; методист библиотеки, клубного учреждения, музея, научно-методического центра народной культуры (культуры и досуга) и других аналогичных учреждений и организаций; ,художественный руководитель клубного учреждения, музея, центра народной культуры (культуры и досуга) и других </w:t>
            </w: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аналогичных учреждений и организаций; лектор (экскурсовод) в зависимости от категории: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16530</w:t>
            </w:r>
          </w:p>
        </w:tc>
      </w:tr>
      <w:tr w:rsidR="00627750" w:rsidTr="000C68AE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2-я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16530</w:t>
            </w:r>
          </w:p>
        </w:tc>
      </w:tr>
      <w:tr w:rsidR="00627750" w:rsidTr="000C68AE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19479</w:t>
            </w:r>
          </w:p>
        </w:tc>
      </w:tr>
      <w:tr w:rsidR="00627750" w:rsidTr="000C68AE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ведущий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22429</w:t>
            </w:r>
          </w:p>
        </w:tc>
      </w:tr>
      <w:tr w:rsidR="00627750" w:rsidTr="000C68AE">
        <w:trPr>
          <w:trHeight w:val="439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главный библиотекарь; главный библиограф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23607</w:t>
            </w:r>
          </w:p>
        </w:tc>
      </w:tr>
      <w:tr w:rsidR="00627750" w:rsidTr="000C68AE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специалист по жанрам творчества, специалист по методике клубной работы, методист по составлению кинопрограмм, звукооператор в зависимости от стажа и образования: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15258</w:t>
            </w:r>
          </w:p>
        </w:tc>
      </w:tr>
      <w:tr w:rsidR="00627750" w:rsidTr="000C68AE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без стажа и среднее профессиональное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15258</w:t>
            </w:r>
          </w:p>
        </w:tc>
      </w:tr>
      <w:tr w:rsidR="00627750" w:rsidTr="000C68AE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17981</w:t>
            </w:r>
          </w:p>
        </w:tc>
      </w:tr>
      <w:tr w:rsidR="00627750" w:rsidTr="000C68AE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20704</w:t>
            </w:r>
          </w:p>
        </w:tc>
      </w:tr>
      <w:tr w:rsidR="00627750" w:rsidTr="000C68AE">
        <w:trPr>
          <w:trHeight w:val="9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Профессиональная квалификационная группа "Должности руководящего состава учреждений культуры, искусства и кинематографии": заведующий музыкальной частью; заведующий художественно-постановочной частью; заведующий отделом (сектором) библиотеки; заведующий отделом (сектором) музея; режиссер (дирижер, балетмейстер, хормейстер); заведующий передвижной выставкой музея; звукорежиссер; заведующий отделом (сектором) дома (дворца) культуры,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50" w:rsidRDefault="00627750" w:rsidP="000C68AE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27088</w:t>
            </w:r>
          </w:p>
        </w:tc>
      </w:tr>
    </w:tbl>
    <w:p w:rsidR="00D3680A" w:rsidRDefault="00D3680A" w:rsidP="00D3680A">
      <w:pPr>
        <w:pStyle w:val="a3"/>
        <w:ind w:left="4536" w:firstLine="0"/>
        <w:jc w:val="left"/>
        <w:rPr>
          <w:color w:val="000000"/>
        </w:rPr>
      </w:pPr>
    </w:p>
    <w:sectPr w:rsidR="00D3680A" w:rsidSect="0051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80A"/>
    <w:rsid w:val="001C28BB"/>
    <w:rsid w:val="00320432"/>
    <w:rsid w:val="00364AB5"/>
    <w:rsid w:val="003738A7"/>
    <w:rsid w:val="00431C77"/>
    <w:rsid w:val="00627750"/>
    <w:rsid w:val="00687B93"/>
    <w:rsid w:val="006B4BE0"/>
    <w:rsid w:val="00893166"/>
    <w:rsid w:val="008E5CDE"/>
    <w:rsid w:val="00D3680A"/>
    <w:rsid w:val="00EA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680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680A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D368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680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368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1Орган_ПР Знак"/>
    <w:link w:val="10"/>
    <w:locked/>
    <w:rsid w:val="00D3680A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D3680A"/>
    <w:pPr>
      <w:snapToGrid w:val="0"/>
      <w:ind w:firstLine="0"/>
      <w:jc w:val="center"/>
    </w:pPr>
    <w:rPr>
      <w:rFonts w:eastAsiaTheme="minorHAnsi" w:cs="Arial"/>
      <w:b/>
      <w:caps/>
      <w:szCs w:val="28"/>
      <w:lang w:eastAsia="ar-SA"/>
    </w:rPr>
  </w:style>
  <w:style w:type="character" w:customStyle="1" w:styleId="2">
    <w:name w:val="2Название Знак"/>
    <w:link w:val="20"/>
    <w:locked/>
    <w:rsid w:val="00D3680A"/>
    <w:rPr>
      <w:rFonts w:ascii="Arial" w:hAnsi="Arial" w:cs="Arial"/>
      <w:b/>
      <w:sz w:val="24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D3680A"/>
    <w:pPr>
      <w:ind w:right="4536" w:firstLine="0"/>
    </w:pPr>
    <w:rPr>
      <w:rFonts w:eastAsiaTheme="minorHAnsi" w:cs="Arial"/>
      <w:b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A28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84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культуры</dc:creator>
  <cp:keywords/>
  <dc:description/>
  <cp:lastModifiedBy>Белоненко Юлия Алексеевна</cp:lastModifiedBy>
  <cp:revision>8</cp:revision>
  <cp:lastPrinted>2025-01-10T08:00:00Z</cp:lastPrinted>
  <dcterms:created xsi:type="dcterms:W3CDTF">2022-09-29T13:15:00Z</dcterms:created>
  <dcterms:modified xsi:type="dcterms:W3CDTF">2025-02-10T09:05:00Z</dcterms:modified>
</cp:coreProperties>
</file>