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A8" w:rsidRPr="00897D88" w:rsidRDefault="00516BA8" w:rsidP="00897D8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7D8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АДМИНИСТРАЦИЯ</w:t>
      </w:r>
    </w:p>
    <w:p w:rsidR="00516BA8" w:rsidRPr="00897D88" w:rsidRDefault="00C914B3" w:rsidP="00897D8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ПИСАРЕВСКОГО</w:t>
      </w:r>
      <w:r w:rsidR="00516BA8" w:rsidRPr="00897D8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B91782" w:rsidRPr="00897D88" w:rsidRDefault="00B91782" w:rsidP="00897D8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7D8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КАНТЕМИРОВСКОГО</w:t>
      </w:r>
      <w:r w:rsidR="00516BA8" w:rsidRPr="00897D8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</w:t>
      </w:r>
    </w:p>
    <w:p w:rsidR="00516BA8" w:rsidRPr="00897D88" w:rsidRDefault="00516BA8" w:rsidP="00897D8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7D8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ВОРОНЕЖСКОЙ ОБЛАСТИ</w:t>
      </w:r>
    </w:p>
    <w:p w:rsidR="00516BA8" w:rsidRPr="00897D88" w:rsidRDefault="00516BA8" w:rsidP="00897D8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16BA8" w:rsidRPr="00897D88" w:rsidRDefault="00516BA8" w:rsidP="00897D8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7D8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ПОСТАНОВЛЕНИЕ</w:t>
      </w:r>
    </w:p>
    <w:p w:rsidR="00516BA8" w:rsidRPr="00897D88" w:rsidRDefault="00516BA8" w:rsidP="00897D88">
      <w:pPr>
        <w:tabs>
          <w:tab w:val="left" w:pos="117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16BA8" w:rsidRPr="00897D88" w:rsidRDefault="00C61C85" w:rsidP="00897D88">
      <w:pPr>
        <w:tabs>
          <w:tab w:val="left" w:pos="1172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</w:t>
      </w:r>
      <w:bookmarkStart w:id="0" w:name="_GoBack"/>
      <w:bookmarkEnd w:id="0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 </w:t>
      </w:r>
      <w:r w:rsidR="00C914B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07.10.2024 года </w:t>
      </w:r>
      <w:r w:rsidR="00C914B3" w:rsidRPr="00897D8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№</w:t>
      </w:r>
      <w:r w:rsidR="00516BA8" w:rsidRPr="00897D8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914B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49</w:t>
      </w:r>
    </w:p>
    <w:p w:rsidR="00516BA8" w:rsidRPr="00897D88" w:rsidRDefault="00C914B3" w:rsidP="00897D8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Писаревское</w:t>
      </w:r>
      <w:r w:rsidR="00B91782" w:rsidRPr="00897D8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сельское поселение</w:t>
      </w:r>
    </w:p>
    <w:p w:rsidR="00516BA8" w:rsidRPr="00897D88" w:rsidRDefault="00516BA8" w:rsidP="00897D8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</w:pPr>
    </w:p>
    <w:p w:rsidR="00557379" w:rsidRPr="00897D88" w:rsidRDefault="00516BA8" w:rsidP="00897D88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897D88">
        <w:rPr>
          <w:b w:val="0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r w:rsidR="00C914B3">
        <w:rPr>
          <w:b w:val="0"/>
          <w:color w:val="000000" w:themeColor="text1"/>
          <w:sz w:val="24"/>
          <w:szCs w:val="24"/>
        </w:rPr>
        <w:t>Писаревского</w:t>
      </w:r>
      <w:r w:rsidRPr="00897D88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B91782" w:rsidRPr="00897D88">
        <w:rPr>
          <w:b w:val="0"/>
          <w:bCs w:val="0"/>
          <w:color w:val="000000" w:themeColor="text1"/>
          <w:sz w:val="24"/>
          <w:szCs w:val="24"/>
        </w:rPr>
        <w:t>Кантемировского</w:t>
      </w:r>
      <w:r w:rsidRPr="00897D88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 от </w:t>
      </w:r>
      <w:r w:rsidR="00C914B3">
        <w:rPr>
          <w:b w:val="0"/>
          <w:bCs w:val="0"/>
          <w:color w:val="000000" w:themeColor="text1"/>
          <w:sz w:val="24"/>
          <w:szCs w:val="24"/>
        </w:rPr>
        <w:t xml:space="preserve">27.11.2023 </w:t>
      </w:r>
      <w:proofErr w:type="gramStart"/>
      <w:r w:rsidR="00C914B3">
        <w:rPr>
          <w:b w:val="0"/>
          <w:bCs w:val="0"/>
          <w:color w:val="000000" w:themeColor="text1"/>
          <w:sz w:val="24"/>
          <w:szCs w:val="24"/>
        </w:rPr>
        <w:t xml:space="preserve">года </w:t>
      </w:r>
      <w:r w:rsidRPr="00897D88">
        <w:rPr>
          <w:b w:val="0"/>
          <w:color w:val="000000" w:themeColor="text1"/>
          <w:sz w:val="24"/>
          <w:szCs w:val="24"/>
        </w:rPr>
        <w:t xml:space="preserve"> №</w:t>
      </w:r>
      <w:proofErr w:type="gramEnd"/>
      <w:r w:rsidR="00C914B3">
        <w:rPr>
          <w:b w:val="0"/>
          <w:color w:val="000000" w:themeColor="text1"/>
          <w:sz w:val="24"/>
          <w:szCs w:val="24"/>
        </w:rPr>
        <w:t>62</w:t>
      </w:r>
      <w:r w:rsidR="00B91782" w:rsidRPr="00897D88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091635" w:rsidRPr="00897D88">
        <w:rPr>
          <w:b w:val="0"/>
          <w:color w:val="000000" w:themeColor="text1"/>
          <w:sz w:val="24"/>
          <w:szCs w:val="24"/>
        </w:rPr>
        <w:t>«</w:t>
      </w:r>
      <w:r w:rsidR="00B91782" w:rsidRPr="00897D88">
        <w:rPr>
          <w:b w:val="0"/>
          <w:color w:val="000000" w:themeColor="text1"/>
          <w:sz w:val="24"/>
          <w:szCs w:val="24"/>
        </w:rPr>
        <w:t xml:space="preserve">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</w:t>
      </w:r>
      <w:r w:rsidR="00C914B3">
        <w:rPr>
          <w:b w:val="0"/>
          <w:color w:val="000000" w:themeColor="text1"/>
          <w:sz w:val="24"/>
          <w:szCs w:val="24"/>
        </w:rPr>
        <w:t>Писаревского</w:t>
      </w:r>
      <w:r w:rsidR="00B91782" w:rsidRPr="00897D88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557379" w:rsidRPr="00897D88">
        <w:rPr>
          <w:b w:val="0"/>
          <w:color w:val="000000" w:themeColor="text1"/>
          <w:sz w:val="24"/>
          <w:szCs w:val="24"/>
        </w:rPr>
        <w:t>»</w:t>
      </w:r>
    </w:p>
    <w:p w:rsidR="00557379" w:rsidRPr="00897D88" w:rsidRDefault="00557379" w:rsidP="00897D88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516BA8" w:rsidRPr="00897D88" w:rsidRDefault="00516BA8" w:rsidP="00897D88">
      <w:pPr>
        <w:pStyle w:val="Title"/>
        <w:spacing w:before="0" w:after="0"/>
        <w:ind w:firstLine="709"/>
        <w:jc w:val="both"/>
        <w:outlineLvl w:val="9"/>
        <w:rPr>
          <w:rFonts w:eastAsia="Calibri"/>
          <w:b w:val="0"/>
          <w:color w:val="000000" w:themeColor="text1"/>
          <w:sz w:val="24"/>
          <w:szCs w:val="24"/>
        </w:rPr>
      </w:pPr>
      <w:r w:rsidRPr="00897D88">
        <w:rPr>
          <w:rFonts w:eastAsia="Calibri"/>
          <w:b w:val="0"/>
          <w:color w:val="000000" w:themeColor="text1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897D88">
        <w:rPr>
          <w:b w:val="0"/>
          <w:color w:val="000000" w:themeColor="text1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897D88">
        <w:rPr>
          <w:rFonts w:eastAsia="Calibri"/>
          <w:b w:val="0"/>
          <w:color w:val="000000" w:themeColor="text1"/>
          <w:sz w:val="24"/>
          <w:szCs w:val="24"/>
        </w:rPr>
        <w:t xml:space="preserve"> </w:t>
      </w:r>
      <w:r w:rsidR="009A6229" w:rsidRPr="00897D88">
        <w:rPr>
          <w:rFonts w:eastAsia="Calibri"/>
          <w:b w:val="0"/>
          <w:color w:val="000000" w:themeColor="text1"/>
          <w:sz w:val="24"/>
          <w:szCs w:val="24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Pr="00897D88">
        <w:rPr>
          <w:rFonts w:eastAsia="Calibri"/>
          <w:b w:val="0"/>
          <w:color w:val="000000" w:themeColor="text1"/>
          <w:sz w:val="24"/>
          <w:szCs w:val="24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C914B3">
        <w:rPr>
          <w:rFonts w:eastAsia="Calibri"/>
          <w:b w:val="0"/>
          <w:color w:val="000000" w:themeColor="text1"/>
          <w:sz w:val="24"/>
          <w:szCs w:val="24"/>
        </w:rPr>
        <w:t>Писаревского</w:t>
      </w:r>
      <w:r w:rsidRPr="00897D88">
        <w:rPr>
          <w:rFonts w:eastAsia="Calibri"/>
          <w:b w:val="0"/>
          <w:color w:val="000000" w:themeColor="text1"/>
          <w:sz w:val="24"/>
          <w:szCs w:val="24"/>
        </w:rPr>
        <w:t xml:space="preserve"> сельского поселения </w:t>
      </w:r>
      <w:r w:rsidR="005762C0" w:rsidRPr="00897D88">
        <w:rPr>
          <w:rFonts w:eastAsia="Calibri"/>
          <w:b w:val="0"/>
          <w:color w:val="000000" w:themeColor="text1"/>
          <w:sz w:val="24"/>
          <w:szCs w:val="24"/>
        </w:rPr>
        <w:t>Кантемировского</w:t>
      </w:r>
      <w:r w:rsidRPr="00897D88">
        <w:rPr>
          <w:rFonts w:eastAsia="Calibri"/>
          <w:b w:val="0"/>
          <w:color w:val="000000" w:themeColor="text1"/>
          <w:sz w:val="24"/>
          <w:szCs w:val="24"/>
        </w:rPr>
        <w:t xml:space="preserve"> муниципального района Воронежской области администрация </w:t>
      </w:r>
      <w:r w:rsidR="00C914B3">
        <w:rPr>
          <w:rFonts w:eastAsia="Calibri"/>
          <w:b w:val="0"/>
          <w:color w:val="000000" w:themeColor="text1"/>
          <w:sz w:val="24"/>
          <w:szCs w:val="24"/>
        </w:rPr>
        <w:t>Писаревского</w:t>
      </w:r>
      <w:r w:rsidRPr="00897D88">
        <w:rPr>
          <w:rFonts w:eastAsia="Calibri"/>
          <w:b w:val="0"/>
          <w:color w:val="000000" w:themeColor="text1"/>
          <w:sz w:val="24"/>
          <w:szCs w:val="24"/>
        </w:rPr>
        <w:t xml:space="preserve"> сельского поселения </w:t>
      </w:r>
      <w:r w:rsidR="005762C0" w:rsidRPr="00897D88">
        <w:rPr>
          <w:rFonts w:eastAsia="Calibri"/>
          <w:b w:val="0"/>
          <w:color w:val="000000" w:themeColor="text1"/>
          <w:sz w:val="24"/>
          <w:szCs w:val="24"/>
        </w:rPr>
        <w:t>Кантемировского</w:t>
      </w:r>
      <w:r w:rsidRPr="00897D88">
        <w:rPr>
          <w:rFonts w:eastAsia="Calibri"/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897D88" w:rsidRPr="00897D88">
        <w:rPr>
          <w:rFonts w:eastAsia="Calibri"/>
          <w:b w:val="0"/>
          <w:color w:val="000000" w:themeColor="text1"/>
          <w:sz w:val="24"/>
          <w:szCs w:val="24"/>
        </w:rPr>
        <w:t xml:space="preserve"> </w:t>
      </w:r>
      <w:r w:rsidRPr="00897D88">
        <w:rPr>
          <w:rFonts w:eastAsia="Calibri"/>
          <w:b w:val="0"/>
          <w:color w:val="000000" w:themeColor="text1"/>
          <w:sz w:val="24"/>
          <w:szCs w:val="24"/>
        </w:rPr>
        <w:t>ПОСТАНОВЛЯЕТ:</w:t>
      </w:r>
    </w:p>
    <w:p w:rsidR="00516BA8" w:rsidRPr="00897D88" w:rsidRDefault="00516BA8" w:rsidP="00897D88">
      <w:pPr>
        <w:pStyle w:val="Title"/>
        <w:spacing w:before="0" w:after="0"/>
        <w:ind w:firstLine="709"/>
        <w:jc w:val="both"/>
        <w:outlineLvl w:val="9"/>
        <w:rPr>
          <w:rFonts w:eastAsia="Calibri"/>
          <w:b w:val="0"/>
          <w:bCs w:val="0"/>
          <w:color w:val="000000" w:themeColor="text1"/>
          <w:sz w:val="24"/>
          <w:szCs w:val="24"/>
        </w:rPr>
      </w:pPr>
      <w:r w:rsidRPr="00897D88">
        <w:rPr>
          <w:rFonts w:eastAsia="Calibri"/>
          <w:b w:val="0"/>
          <w:color w:val="000000" w:themeColor="text1"/>
          <w:sz w:val="24"/>
          <w:szCs w:val="24"/>
        </w:rPr>
        <w:t xml:space="preserve">1. Внести в Приложение к постановлению администрации </w:t>
      </w:r>
      <w:r w:rsidR="00C914B3">
        <w:rPr>
          <w:rFonts w:eastAsia="Calibri"/>
          <w:b w:val="0"/>
          <w:color w:val="000000" w:themeColor="text1"/>
          <w:sz w:val="24"/>
          <w:szCs w:val="24"/>
        </w:rPr>
        <w:t xml:space="preserve">Писаревского </w:t>
      </w:r>
      <w:r w:rsidRPr="00897D88">
        <w:rPr>
          <w:rFonts w:eastAsia="Calibri"/>
          <w:b w:val="0"/>
          <w:color w:val="000000" w:themeColor="text1"/>
          <w:sz w:val="24"/>
          <w:szCs w:val="24"/>
        </w:rPr>
        <w:t xml:space="preserve">сельского поселения </w:t>
      </w:r>
      <w:r w:rsidR="004D2B49" w:rsidRPr="00897D88">
        <w:rPr>
          <w:rFonts w:eastAsia="Calibri"/>
          <w:b w:val="0"/>
          <w:color w:val="000000" w:themeColor="text1"/>
          <w:sz w:val="24"/>
          <w:szCs w:val="24"/>
        </w:rPr>
        <w:t>Кантемировского</w:t>
      </w:r>
      <w:r w:rsidRPr="00897D88">
        <w:rPr>
          <w:rFonts w:eastAsia="Calibri"/>
          <w:b w:val="0"/>
          <w:color w:val="000000" w:themeColor="text1"/>
          <w:sz w:val="24"/>
          <w:szCs w:val="24"/>
        </w:rPr>
        <w:t xml:space="preserve"> муниципального района Воронежской области от </w:t>
      </w:r>
      <w:r w:rsidR="00C914B3">
        <w:rPr>
          <w:rFonts w:eastAsia="Calibri"/>
          <w:b w:val="0"/>
          <w:color w:val="000000" w:themeColor="text1"/>
          <w:sz w:val="24"/>
          <w:szCs w:val="24"/>
        </w:rPr>
        <w:t xml:space="preserve">27.11.2023 </w:t>
      </w:r>
      <w:proofErr w:type="gramStart"/>
      <w:r w:rsidR="00C914B3">
        <w:rPr>
          <w:rFonts w:eastAsia="Calibri"/>
          <w:b w:val="0"/>
          <w:color w:val="000000" w:themeColor="text1"/>
          <w:sz w:val="24"/>
          <w:szCs w:val="24"/>
        </w:rPr>
        <w:t xml:space="preserve">года </w:t>
      </w:r>
      <w:r w:rsidRPr="00897D88">
        <w:rPr>
          <w:rFonts w:eastAsia="Calibri"/>
          <w:b w:val="0"/>
          <w:color w:val="000000" w:themeColor="text1"/>
          <w:sz w:val="24"/>
          <w:szCs w:val="24"/>
        </w:rPr>
        <w:t xml:space="preserve"> №</w:t>
      </w:r>
      <w:proofErr w:type="gramEnd"/>
      <w:r w:rsidR="00C914B3">
        <w:rPr>
          <w:rFonts w:eastAsia="Calibri"/>
          <w:b w:val="0"/>
          <w:color w:val="000000" w:themeColor="text1"/>
          <w:sz w:val="24"/>
          <w:szCs w:val="24"/>
        </w:rPr>
        <w:t>62</w:t>
      </w:r>
      <w:r w:rsidRPr="00897D88">
        <w:rPr>
          <w:rFonts w:eastAsia="Calibri"/>
          <w:b w:val="0"/>
          <w:color w:val="000000" w:themeColor="text1"/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 w:rsidR="00B42794" w:rsidRPr="00897D88">
        <w:rPr>
          <w:b w:val="0"/>
          <w:color w:val="000000" w:themeColor="text1"/>
          <w:sz w:val="24"/>
          <w:szCs w:val="24"/>
        </w:rPr>
        <w:t xml:space="preserve">«Предварительное согласование предоставления земельного участка» </w:t>
      </w:r>
      <w:r w:rsidR="00557379" w:rsidRPr="00897D88">
        <w:rPr>
          <w:b w:val="0"/>
          <w:color w:val="000000" w:themeColor="text1"/>
          <w:sz w:val="24"/>
          <w:szCs w:val="24"/>
        </w:rPr>
        <w:t xml:space="preserve">на территории </w:t>
      </w:r>
      <w:r w:rsidR="00C914B3">
        <w:rPr>
          <w:b w:val="0"/>
          <w:color w:val="000000" w:themeColor="text1"/>
          <w:sz w:val="24"/>
          <w:szCs w:val="24"/>
        </w:rPr>
        <w:t>Писаревского</w:t>
      </w:r>
      <w:r w:rsidR="00557379" w:rsidRPr="00897D88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4D2B49" w:rsidRPr="00897D88">
        <w:rPr>
          <w:b w:val="0"/>
          <w:color w:val="000000" w:themeColor="text1"/>
          <w:sz w:val="24"/>
          <w:szCs w:val="24"/>
        </w:rPr>
        <w:t>Кантемировского</w:t>
      </w:r>
      <w:r w:rsidR="00557379" w:rsidRPr="00897D88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091635" w:rsidRPr="00897D88">
        <w:rPr>
          <w:rFonts w:eastAsia="Calibri"/>
          <w:b w:val="0"/>
          <w:color w:val="000000" w:themeColor="text1"/>
          <w:sz w:val="24"/>
          <w:szCs w:val="24"/>
        </w:rPr>
        <w:t xml:space="preserve">» </w:t>
      </w:r>
      <w:r w:rsidRPr="00897D88">
        <w:rPr>
          <w:rFonts w:eastAsia="Calibri"/>
          <w:b w:val="0"/>
          <w:color w:val="000000" w:themeColor="text1"/>
          <w:sz w:val="24"/>
          <w:szCs w:val="24"/>
        </w:rPr>
        <w:t>(далее -</w:t>
      </w:r>
      <w:r w:rsidR="0044450C" w:rsidRPr="00897D88">
        <w:rPr>
          <w:rFonts w:eastAsia="Calibri"/>
          <w:b w:val="0"/>
          <w:color w:val="000000" w:themeColor="text1"/>
          <w:sz w:val="24"/>
          <w:szCs w:val="24"/>
        </w:rPr>
        <w:t xml:space="preserve"> </w:t>
      </w:r>
      <w:r w:rsidRPr="00897D88">
        <w:rPr>
          <w:rFonts w:eastAsia="Calibri"/>
          <w:b w:val="0"/>
          <w:color w:val="000000" w:themeColor="text1"/>
          <w:sz w:val="24"/>
          <w:szCs w:val="24"/>
        </w:rPr>
        <w:t xml:space="preserve">Административный регламент) следующие изменения: </w:t>
      </w:r>
    </w:p>
    <w:p w:rsidR="00557379" w:rsidRPr="00897D88" w:rsidRDefault="00516BA8" w:rsidP="00897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7D88">
        <w:rPr>
          <w:rFonts w:ascii="Arial" w:eastAsia="Calibri" w:hAnsi="Arial" w:cs="Arial"/>
          <w:color w:val="000000" w:themeColor="text1"/>
          <w:sz w:val="24"/>
          <w:szCs w:val="24"/>
        </w:rPr>
        <w:t xml:space="preserve">1.1. </w:t>
      </w:r>
      <w:r w:rsidR="00557379" w:rsidRPr="00897D88">
        <w:rPr>
          <w:rFonts w:ascii="Arial" w:eastAsia="Calibri" w:hAnsi="Arial" w:cs="Arial"/>
          <w:color w:val="000000" w:themeColor="text1"/>
          <w:sz w:val="24"/>
          <w:szCs w:val="24"/>
        </w:rPr>
        <w:t>П</w:t>
      </w:r>
      <w:r w:rsidR="00557379" w:rsidRPr="00897D88">
        <w:rPr>
          <w:rFonts w:ascii="Arial" w:hAnsi="Arial" w:cs="Arial"/>
          <w:color w:val="000000" w:themeColor="text1"/>
          <w:sz w:val="24"/>
          <w:szCs w:val="24"/>
        </w:rPr>
        <w:t>ункт 6 дополнить подпунктом 6.</w:t>
      </w:r>
      <w:r w:rsidR="00B42794" w:rsidRPr="00897D88">
        <w:rPr>
          <w:rFonts w:ascii="Arial" w:hAnsi="Arial" w:cs="Arial"/>
          <w:color w:val="000000" w:themeColor="text1"/>
          <w:sz w:val="24"/>
          <w:szCs w:val="24"/>
        </w:rPr>
        <w:t>6</w:t>
      </w:r>
      <w:r w:rsidR="00557379" w:rsidRPr="00897D88">
        <w:rPr>
          <w:rFonts w:ascii="Arial" w:hAnsi="Arial" w:cs="Arial"/>
          <w:color w:val="000000" w:themeColor="text1"/>
          <w:sz w:val="24"/>
          <w:szCs w:val="24"/>
        </w:rPr>
        <w:t xml:space="preserve"> следующего содержания:</w:t>
      </w:r>
    </w:p>
    <w:p w:rsidR="00557379" w:rsidRPr="00897D88" w:rsidRDefault="00557379" w:rsidP="00897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7D88">
        <w:rPr>
          <w:rFonts w:ascii="Arial" w:hAnsi="Arial" w:cs="Arial"/>
          <w:color w:val="000000" w:themeColor="text1"/>
          <w:sz w:val="24"/>
          <w:szCs w:val="24"/>
        </w:rPr>
        <w:t>«6.</w:t>
      </w:r>
      <w:r w:rsidR="00DE7C0F" w:rsidRPr="00897D88">
        <w:rPr>
          <w:rFonts w:ascii="Arial" w:hAnsi="Arial" w:cs="Arial"/>
          <w:color w:val="000000" w:themeColor="text1"/>
          <w:sz w:val="24"/>
          <w:szCs w:val="24"/>
        </w:rPr>
        <w:t>6</w:t>
      </w:r>
      <w:r w:rsidRPr="00897D88">
        <w:rPr>
          <w:rFonts w:ascii="Arial" w:hAnsi="Arial" w:cs="Arial"/>
          <w:color w:val="000000" w:themeColor="text1"/>
          <w:sz w:val="24"/>
          <w:szCs w:val="24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897D88">
        <w:rPr>
          <w:rFonts w:ascii="Arial" w:hAnsi="Arial" w:cs="Arial"/>
          <w:color w:val="000000" w:themeColor="text1"/>
          <w:sz w:val="24"/>
          <w:szCs w:val="24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897D88" w:rsidRDefault="00557379" w:rsidP="00897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Par2"/>
      <w:bookmarkEnd w:id="1"/>
      <w:r w:rsidRPr="00897D88">
        <w:rPr>
          <w:rFonts w:ascii="Arial" w:hAnsi="Arial" w:cs="Arial"/>
          <w:color w:val="000000" w:themeColor="text1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303738" w:rsidRDefault="00557379" w:rsidP="00897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7D88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124E10" w:rsidRPr="00897D88">
        <w:rPr>
          <w:rFonts w:ascii="Arial" w:hAnsi="Arial" w:cs="Arial"/>
          <w:color w:val="000000" w:themeColor="text1"/>
          <w:sz w:val="24"/>
          <w:szCs w:val="24"/>
        </w:rPr>
        <w:t>ами 21.4,</w:t>
      </w:r>
      <w:r w:rsidR="0044450C" w:rsidRPr="00897D8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A327E" w:rsidRPr="00897D88">
        <w:rPr>
          <w:rFonts w:ascii="Arial" w:hAnsi="Arial" w:cs="Arial"/>
          <w:color w:val="000000" w:themeColor="text1"/>
          <w:sz w:val="24"/>
          <w:szCs w:val="24"/>
        </w:rPr>
        <w:t>22.2</w:t>
      </w:r>
      <w:r w:rsidRPr="00897D8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7A327E" w:rsidRPr="00897D88">
        <w:rPr>
          <w:rFonts w:ascii="Arial" w:hAnsi="Arial" w:cs="Arial"/>
          <w:color w:val="000000" w:themeColor="text1"/>
          <w:sz w:val="24"/>
          <w:szCs w:val="24"/>
        </w:rPr>
        <w:t>23.</w:t>
      </w:r>
      <w:r w:rsidR="00B42794" w:rsidRPr="00897D88">
        <w:rPr>
          <w:rFonts w:ascii="Arial" w:hAnsi="Arial" w:cs="Arial"/>
          <w:color w:val="000000" w:themeColor="text1"/>
          <w:sz w:val="24"/>
          <w:szCs w:val="24"/>
        </w:rPr>
        <w:t>4</w:t>
      </w:r>
      <w:r w:rsidRPr="00897D88">
        <w:rPr>
          <w:rFonts w:ascii="Arial" w:hAnsi="Arial" w:cs="Arial"/>
          <w:color w:val="000000" w:themeColor="text1"/>
          <w:sz w:val="24"/>
          <w:szCs w:val="24"/>
        </w:rPr>
        <w:t xml:space="preserve"> настоящего </w:t>
      </w:r>
      <w:r w:rsidR="00303738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регламента.»;</w:t>
      </w:r>
    </w:p>
    <w:p w:rsidR="00CF195C" w:rsidRPr="00897D88" w:rsidRDefault="002B1B97" w:rsidP="00897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97D88">
        <w:rPr>
          <w:rFonts w:ascii="Arial" w:eastAsia="Calibri" w:hAnsi="Arial" w:cs="Arial"/>
          <w:color w:val="000000" w:themeColor="text1"/>
          <w:sz w:val="24"/>
          <w:szCs w:val="24"/>
        </w:rPr>
        <w:t xml:space="preserve">1.2. </w:t>
      </w:r>
      <w:r w:rsidR="00533FFD" w:rsidRPr="00897D88">
        <w:rPr>
          <w:rFonts w:ascii="Arial" w:eastAsia="Calibri" w:hAnsi="Arial" w:cs="Arial"/>
          <w:color w:val="000000" w:themeColor="text1"/>
          <w:sz w:val="24"/>
          <w:szCs w:val="24"/>
        </w:rPr>
        <w:t>Пункт 21.2</w:t>
      </w:r>
      <w:r w:rsidR="00B46A61" w:rsidRPr="00897D88">
        <w:rPr>
          <w:rFonts w:ascii="Arial" w:eastAsia="Calibri" w:hAnsi="Arial" w:cs="Arial"/>
          <w:color w:val="000000" w:themeColor="text1"/>
          <w:sz w:val="24"/>
          <w:szCs w:val="24"/>
        </w:rPr>
        <w:t xml:space="preserve"> Административного регламента дополнить </w:t>
      </w:r>
      <w:r w:rsidR="00533FFD" w:rsidRPr="00897D88">
        <w:rPr>
          <w:rFonts w:ascii="Arial" w:eastAsia="Calibri" w:hAnsi="Arial" w:cs="Arial"/>
          <w:color w:val="000000" w:themeColor="text1"/>
          <w:sz w:val="24"/>
          <w:szCs w:val="24"/>
        </w:rPr>
        <w:t xml:space="preserve">абзацем </w:t>
      </w:r>
      <w:r w:rsidR="00B46A61" w:rsidRPr="00897D88">
        <w:rPr>
          <w:rFonts w:ascii="Arial" w:eastAsia="Calibri" w:hAnsi="Arial" w:cs="Arial"/>
          <w:color w:val="000000" w:themeColor="text1"/>
          <w:sz w:val="24"/>
          <w:szCs w:val="24"/>
        </w:rPr>
        <w:t>следующего содержания:</w:t>
      </w:r>
    </w:p>
    <w:p w:rsidR="00561592" w:rsidRPr="00303738" w:rsidRDefault="00B46A61" w:rsidP="00897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97D88">
        <w:rPr>
          <w:rFonts w:ascii="Arial" w:eastAsia="Calibri" w:hAnsi="Arial" w:cs="Arial"/>
          <w:color w:val="000000" w:themeColor="text1"/>
          <w:sz w:val="24"/>
          <w:szCs w:val="24"/>
        </w:rPr>
        <w:t>«</w:t>
      </w:r>
      <w:r w:rsidR="00561592" w:rsidRPr="00897D88">
        <w:rPr>
          <w:rFonts w:ascii="Arial" w:eastAsia="Calibri" w:hAnsi="Arial" w:cs="Arial"/>
          <w:color w:val="000000" w:themeColor="text1"/>
          <w:sz w:val="24"/>
          <w:szCs w:val="24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</w:t>
      </w:r>
      <w:r w:rsidR="00303738">
        <w:rPr>
          <w:rFonts w:ascii="Arial" w:eastAsia="Calibri" w:hAnsi="Arial" w:cs="Arial"/>
          <w:color w:val="000000" w:themeColor="text1"/>
          <w:sz w:val="24"/>
          <w:szCs w:val="24"/>
        </w:rPr>
        <w:t>азанного Федерального закона.».</w:t>
      </w:r>
    </w:p>
    <w:p w:rsidR="000423D9" w:rsidRPr="00897D88" w:rsidRDefault="000423D9" w:rsidP="00897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97D88">
        <w:rPr>
          <w:rFonts w:ascii="Arial" w:eastAsia="Calibri" w:hAnsi="Arial" w:cs="Arial"/>
          <w:color w:val="000000" w:themeColor="text1"/>
          <w:sz w:val="24"/>
          <w:szCs w:val="24"/>
        </w:rPr>
        <w:t xml:space="preserve">1.3. В пунктах </w:t>
      </w:r>
      <w:r w:rsidR="004925D9" w:rsidRPr="00897D88">
        <w:rPr>
          <w:rFonts w:ascii="Arial" w:eastAsia="Calibri" w:hAnsi="Arial" w:cs="Arial"/>
          <w:color w:val="000000" w:themeColor="text1"/>
          <w:sz w:val="24"/>
          <w:szCs w:val="24"/>
        </w:rPr>
        <w:t>3</w:t>
      </w:r>
      <w:r w:rsidR="007A327E" w:rsidRPr="00897D88">
        <w:rPr>
          <w:rFonts w:ascii="Arial" w:eastAsia="Calibri" w:hAnsi="Arial" w:cs="Arial"/>
          <w:color w:val="000000" w:themeColor="text1"/>
          <w:sz w:val="24"/>
          <w:szCs w:val="24"/>
        </w:rPr>
        <w:t>6</w:t>
      </w:r>
      <w:r w:rsidRPr="00897D88">
        <w:rPr>
          <w:rFonts w:ascii="Arial" w:eastAsia="Calibri" w:hAnsi="Arial" w:cs="Arial"/>
          <w:color w:val="000000" w:themeColor="text1"/>
          <w:sz w:val="24"/>
          <w:szCs w:val="24"/>
        </w:rPr>
        <w:t xml:space="preserve"> и </w:t>
      </w:r>
      <w:r w:rsidR="004925D9" w:rsidRPr="00897D88">
        <w:rPr>
          <w:rFonts w:ascii="Arial" w:eastAsia="Calibri" w:hAnsi="Arial" w:cs="Arial"/>
          <w:color w:val="000000" w:themeColor="text1"/>
          <w:sz w:val="24"/>
          <w:szCs w:val="24"/>
        </w:rPr>
        <w:t>3</w:t>
      </w:r>
      <w:r w:rsidR="007A327E" w:rsidRPr="00897D88">
        <w:rPr>
          <w:rFonts w:ascii="Arial" w:eastAsia="Calibri" w:hAnsi="Arial" w:cs="Arial"/>
          <w:color w:val="000000" w:themeColor="text1"/>
          <w:sz w:val="24"/>
          <w:szCs w:val="24"/>
        </w:rPr>
        <w:t>8</w:t>
      </w:r>
      <w:r w:rsidRPr="00897D88">
        <w:rPr>
          <w:rFonts w:ascii="Arial" w:eastAsia="Calibri" w:hAnsi="Arial" w:cs="Arial"/>
          <w:color w:val="000000" w:themeColor="text1"/>
          <w:sz w:val="24"/>
          <w:szCs w:val="24"/>
        </w:rPr>
        <w:t xml:space="preserve"> Административного регламента слово «департамент» заменить словом «министерство».</w:t>
      </w:r>
    </w:p>
    <w:p w:rsidR="00561592" w:rsidRPr="00897D88" w:rsidRDefault="00516BA8" w:rsidP="00897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97D88">
        <w:rPr>
          <w:rFonts w:ascii="Arial" w:eastAsia="Calibri" w:hAnsi="Arial" w:cs="Arial"/>
          <w:color w:val="000000" w:themeColor="text1"/>
          <w:sz w:val="24"/>
          <w:szCs w:val="24"/>
        </w:rPr>
        <w:t>2. Настоящее п</w:t>
      </w:r>
      <w:r w:rsidR="00561592" w:rsidRPr="00897D88">
        <w:rPr>
          <w:rFonts w:ascii="Arial" w:eastAsia="Calibri" w:hAnsi="Arial" w:cs="Arial"/>
          <w:color w:val="000000" w:themeColor="text1"/>
          <w:sz w:val="24"/>
          <w:szCs w:val="24"/>
        </w:rPr>
        <w:t>остановление вступает в силу со дня его официального опубликования.</w:t>
      </w:r>
    </w:p>
    <w:p w:rsidR="00516BA8" w:rsidRPr="00897D88" w:rsidRDefault="00561592" w:rsidP="00897D8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97D88">
        <w:rPr>
          <w:rFonts w:ascii="Arial" w:eastAsia="Calibri" w:hAnsi="Arial" w:cs="Arial"/>
          <w:color w:val="000000" w:themeColor="text1"/>
          <w:sz w:val="24"/>
          <w:szCs w:val="24"/>
        </w:rPr>
        <w:t>3</w:t>
      </w:r>
      <w:r w:rsidR="00516BA8" w:rsidRPr="00897D88">
        <w:rPr>
          <w:rFonts w:ascii="Arial" w:eastAsia="Calibri" w:hAnsi="Arial" w:cs="Arial"/>
          <w:color w:val="000000" w:themeColor="text1"/>
          <w:sz w:val="24"/>
          <w:szCs w:val="24"/>
        </w:rPr>
        <w:t>. Контроль за исполнением настоящего постановления оставляю за собой.</w:t>
      </w:r>
    </w:p>
    <w:p w:rsidR="00516BA8" w:rsidRPr="00897D88" w:rsidRDefault="00516BA8" w:rsidP="00897D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97D88" w:rsidRPr="00897D88" w:rsidTr="004B2AB1">
        <w:tc>
          <w:tcPr>
            <w:tcW w:w="3284" w:type="dxa"/>
            <w:shd w:val="clear" w:color="auto" w:fill="auto"/>
          </w:tcPr>
          <w:p w:rsidR="00516BA8" w:rsidRPr="00897D88" w:rsidRDefault="00516BA8" w:rsidP="00C914B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7D8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Глава</w:t>
            </w:r>
            <w:r w:rsidR="0044450C" w:rsidRPr="00897D8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914B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Писаревского </w:t>
            </w:r>
            <w:r w:rsidR="0044450C" w:rsidRPr="00897D8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сельского</w:t>
            </w:r>
            <w:r w:rsidRPr="00897D8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поселения </w:t>
            </w:r>
            <w:r w:rsidR="0044450C" w:rsidRPr="00897D8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516BA8" w:rsidRPr="00897D88" w:rsidRDefault="00516BA8" w:rsidP="00897D8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516BA8" w:rsidRPr="00897D88" w:rsidRDefault="00C914B3" w:rsidP="0084411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И.И.Скибина</w:t>
            </w:r>
            <w:proofErr w:type="spellEnd"/>
          </w:p>
        </w:tc>
      </w:tr>
    </w:tbl>
    <w:p w:rsidR="00516BA8" w:rsidRPr="00897D88" w:rsidRDefault="00516BA8" w:rsidP="00897D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sectPr w:rsidR="00516BA8" w:rsidRPr="00897D88" w:rsidSect="0044450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0E0"/>
    <w:rsid w:val="000423D9"/>
    <w:rsid w:val="00091635"/>
    <w:rsid w:val="000B2751"/>
    <w:rsid w:val="000F2C36"/>
    <w:rsid w:val="00124E10"/>
    <w:rsid w:val="001B02DE"/>
    <w:rsid w:val="002B1B97"/>
    <w:rsid w:val="00303738"/>
    <w:rsid w:val="0044450C"/>
    <w:rsid w:val="00485027"/>
    <w:rsid w:val="004925D9"/>
    <w:rsid w:val="004D2B49"/>
    <w:rsid w:val="00516BA8"/>
    <w:rsid w:val="00533FFD"/>
    <w:rsid w:val="00557379"/>
    <w:rsid w:val="00561592"/>
    <w:rsid w:val="005762C0"/>
    <w:rsid w:val="00683A36"/>
    <w:rsid w:val="006B7881"/>
    <w:rsid w:val="006C640B"/>
    <w:rsid w:val="007A327E"/>
    <w:rsid w:val="0084411F"/>
    <w:rsid w:val="00866D3A"/>
    <w:rsid w:val="00897D88"/>
    <w:rsid w:val="009270E0"/>
    <w:rsid w:val="009957FD"/>
    <w:rsid w:val="00997EDB"/>
    <w:rsid w:val="009A6229"/>
    <w:rsid w:val="00A02E5B"/>
    <w:rsid w:val="00B42794"/>
    <w:rsid w:val="00B46A61"/>
    <w:rsid w:val="00B91782"/>
    <w:rsid w:val="00BE3458"/>
    <w:rsid w:val="00C61C85"/>
    <w:rsid w:val="00C914B3"/>
    <w:rsid w:val="00CE282B"/>
    <w:rsid w:val="00CF195C"/>
    <w:rsid w:val="00DE7C0F"/>
    <w:rsid w:val="00E3220B"/>
    <w:rsid w:val="00F81DD1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D638"/>
  <w15:docId w15:val="{5876C104-B20D-40F5-AFD0-7FB54108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1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1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Писаревское сельское поселение</cp:lastModifiedBy>
  <cp:revision>17</cp:revision>
  <cp:lastPrinted>2024-10-14T12:20:00Z</cp:lastPrinted>
  <dcterms:created xsi:type="dcterms:W3CDTF">2024-10-01T12:51:00Z</dcterms:created>
  <dcterms:modified xsi:type="dcterms:W3CDTF">2024-10-14T12:20:00Z</dcterms:modified>
</cp:coreProperties>
</file>