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C" w:rsidRPr="008E53F2" w:rsidRDefault="00E50CFC" w:rsidP="00E50CFC">
      <w:pPr>
        <w:tabs>
          <w:tab w:val="left" w:pos="6809"/>
        </w:tabs>
        <w:jc w:val="center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АДМИНИСТРАЦИЯ ПИСАРЕВСКОГО СЕЛЬСКОГО ПОСЕЛЕНИЯ</w:t>
      </w:r>
    </w:p>
    <w:p w:rsidR="00E50CFC" w:rsidRPr="008E53F2" w:rsidRDefault="00E50CFC" w:rsidP="00E50CFC">
      <w:pPr>
        <w:tabs>
          <w:tab w:val="left" w:pos="6809"/>
        </w:tabs>
        <w:jc w:val="center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КАНТЕМИРОВСКОГО МУНИЦИПАЛЬНОГО РАЙОНА</w:t>
      </w:r>
    </w:p>
    <w:p w:rsidR="00E50CFC" w:rsidRPr="008E53F2" w:rsidRDefault="00E50CFC" w:rsidP="00E50CFC">
      <w:pPr>
        <w:tabs>
          <w:tab w:val="left" w:pos="6809"/>
        </w:tabs>
        <w:jc w:val="center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ВОРОНЕЖСКОЙ ОБЛАСТИ</w:t>
      </w:r>
    </w:p>
    <w:p w:rsidR="00E50CFC" w:rsidRPr="008E53F2" w:rsidRDefault="00E50CFC" w:rsidP="00E50CFC">
      <w:pPr>
        <w:tabs>
          <w:tab w:val="left" w:pos="6809"/>
        </w:tabs>
        <w:jc w:val="center"/>
        <w:rPr>
          <w:b/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center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П О С Т А Н О В Л Е Н И Е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8E53F2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8E53F2">
        <w:rPr>
          <w:sz w:val="28"/>
          <w:szCs w:val="28"/>
        </w:rPr>
        <w:t xml:space="preserve"> года                               № </w:t>
      </w:r>
      <w:r>
        <w:rPr>
          <w:sz w:val="28"/>
          <w:szCs w:val="28"/>
        </w:rPr>
        <w:t>55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 с. Писаревка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Об изменении вида разрешенного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>использования земельного участка,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 xml:space="preserve">расположенного по адресу: 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 xml:space="preserve">Российская Федерация, Воронежская область, 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 xml:space="preserve">Кантемировский муниципальный район, 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proofErr w:type="spellStart"/>
      <w:r w:rsidRPr="008E53F2">
        <w:rPr>
          <w:b/>
          <w:sz w:val="28"/>
          <w:szCs w:val="28"/>
        </w:rPr>
        <w:t>Писаревское</w:t>
      </w:r>
      <w:proofErr w:type="spellEnd"/>
      <w:r w:rsidRPr="008E53F2">
        <w:rPr>
          <w:b/>
          <w:sz w:val="28"/>
          <w:szCs w:val="28"/>
        </w:rPr>
        <w:t xml:space="preserve"> сельское поселение,</w:t>
      </w:r>
    </w:p>
    <w:p w:rsidR="00E50CFC" w:rsidRPr="008E53F2" w:rsidRDefault="00E50CFC" w:rsidP="00E50CFC">
      <w:pPr>
        <w:tabs>
          <w:tab w:val="left" w:pos="6809"/>
        </w:tabs>
        <w:jc w:val="both"/>
        <w:rPr>
          <w:b/>
          <w:sz w:val="28"/>
          <w:szCs w:val="28"/>
        </w:rPr>
      </w:pPr>
      <w:r w:rsidRPr="008E53F2">
        <w:rPr>
          <w:b/>
          <w:sz w:val="28"/>
          <w:szCs w:val="28"/>
        </w:rPr>
        <w:t xml:space="preserve"> с Писаревка, ул. </w:t>
      </w:r>
      <w:r>
        <w:rPr>
          <w:b/>
          <w:sz w:val="28"/>
          <w:szCs w:val="28"/>
        </w:rPr>
        <w:t>Ленина</w:t>
      </w:r>
      <w:r w:rsidRPr="008E53F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1д</w:t>
      </w:r>
    </w:p>
    <w:p w:rsidR="00E50CFC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В связи с приведением в соответствие вида разрешенного использования земельного участка  по адресу: Российская Федерация, Воронежская область, Кантемировский муниципальный район, </w:t>
      </w:r>
      <w:proofErr w:type="spellStart"/>
      <w:r w:rsidRPr="008E53F2">
        <w:rPr>
          <w:sz w:val="28"/>
          <w:szCs w:val="28"/>
        </w:rPr>
        <w:t>Писаревское</w:t>
      </w:r>
      <w:proofErr w:type="spellEnd"/>
      <w:r w:rsidRPr="008E53F2">
        <w:rPr>
          <w:sz w:val="28"/>
          <w:szCs w:val="28"/>
        </w:rPr>
        <w:t xml:space="preserve"> сельское поселение, с</w:t>
      </w:r>
      <w:r>
        <w:rPr>
          <w:sz w:val="28"/>
          <w:szCs w:val="28"/>
        </w:rPr>
        <w:t>.</w:t>
      </w:r>
      <w:r w:rsidRPr="008E53F2">
        <w:rPr>
          <w:sz w:val="28"/>
          <w:szCs w:val="28"/>
        </w:rPr>
        <w:t xml:space="preserve"> Писаревка, ул</w:t>
      </w:r>
      <w:r>
        <w:rPr>
          <w:sz w:val="28"/>
          <w:szCs w:val="28"/>
        </w:rPr>
        <w:t>.</w:t>
      </w:r>
      <w:r w:rsidRPr="008E53F2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Pr="008E53F2">
        <w:rPr>
          <w:sz w:val="28"/>
          <w:szCs w:val="28"/>
        </w:rPr>
        <w:t xml:space="preserve">, </w:t>
      </w:r>
      <w:r>
        <w:rPr>
          <w:sz w:val="28"/>
          <w:szCs w:val="28"/>
        </w:rPr>
        <w:t>1д</w:t>
      </w:r>
      <w:r w:rsidRPr="008E53F2">
        <w:rPr>
          <w:sz w:val="28"/>
          <w:szCs w:val="28"/>
        </w:rPr>
        <w:t xml:space="preserve"> Правилам землепользования и застройки Писаревского сельского поселения Кантемировского муниципального района Воронежской области,   утвержденных </w:t>
      </w:r>
      <w:r w:rsidRPr="00C26DDD">
        <w:rPr>
          <w:sz w:val="28"/>
          <w:szCs w:val="28"/>
        </w:rPr>
        <w:t>приказом Департамента архитектуры и градостроительства Воронежской области от 23.03.2023 № 45-01-04/207 «Об утверждении Правил землепользования и застройки  Писаревского сельского поселения Кантемировского муниципальн</w:t>
      </w:r>
      <w:r>
        <w:rPr>
          <w:sz w:val="28"/>
          <w:szCs w:val="28"/>
        </w:rPr>
        <w:t>ого района Воронежской области»</w:t>
      </w:r>
      <w:r w:rsidRPr="008E53F2">
        <w:rPr>
          <w:sz w:val="28"/>
          <w:szCs w:val="28"/>
        </w:rPr>
        <w:t xml:space="preserve">, расположенного в </w:t>
      </w:r>
      <w:r>
        <w:rPr>
          <w:sz w:val="28"/>
          <w:szCs w:val="28"/>
        </w:rPr>
        <w:t>общественно – деловой зоне села Писаревка</w:t>
      </w:r>
      <w:r w:rsidRPr="008E53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E53F2">
        <w:rPr>
          <w:sz w:val="28"/>
          <w:szCs w:val="28"/>
        </w:rPr>
        <w:t xml:space="preserve"> </w:t>
      </w:r>
      <w:r>
        <w:rPr>
          <w:sz w:val="28"/>
          <w:szCs w:val="28"/>
        </w:rPr>
        <w:t>ОД/1</w:t>
      </w:r>
      <w:r w:rsidRPr="008E53F2">
        <w:rPr>
          <w:sz w:val="28"/>
          <w:szCs w:val="28"/>
        </w:rPr>
        <w:t>, в соответствии с частями 12,13 статьи 34 Федерального закона от 23.06.2014г. №171-ФЗ, приказом Минэкономразвития России от 01.09.2014г. №540, администрация Писаревского сельского поселения Кантемировского муниципального района Воронежской области ПОСТАНОВЛЯЕТ: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53F2">
        <w:rPr>
          <w:sz w:val="28"/>
          <w:szCs w:val="28"/>
        </w:rPr>
        <w:t xml:space="preserve">Изменить вид разрешенного использования земельного участка, расположенного по адресу: Российская Федерация, Воронежская область, Кантемировский муниципальный район, </w:t>
      </w:r>
      <w:proofErr w:type="spellStart"/>
      <w:r w:rsidRPr="008E53F2">
        <w:rPr>
          <w:sz w:val="28"/>
          <w:szCs w:val="28"/>
        </w:rPr>
        <w:t>Писаревское</w:t>
      </w:r>
      <w:proofErr w:type="spellEnd"/>
      <w:r w:rsidRPr="008E53F2">
        <w:rPr>
          <w:sz w:val="28"/>
          <w:szCs w:val="28"/>
        </w:rPr>
        <w:t xml:space="preserve"> сельское поселение, с Писаревка, ул</w:t>
      </w:r>
      <w:r>
        <w:rPr>
          <w:sz w:val="28"/>
          <w:szCs w:val="28"/>
        </w:rPr>
        <w:t>.</w:t>
      </w:r>
      <w:r w:rsidRPr="008E53F2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</w:t>
      </w:r>
      <w:r w:rsidRPr="008E53F2">
        <w:rPr>
          <w:sz w:val="28"/>
          <w:szCs w:val="28"/>
        </w:rPr>
        <w:t xml:space="preserve">, </w:t>
      </w:r>
      <w:r>
        <w:rPr>
          <w:sz w:val="28"/>
          <w:szCs w:val="28"/>
        </w:rPr>
        <w:t>1д</w:t>
      </w:r>
      <w:r w:rsidRPr="008E53F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2560</w:t>
      </w:r>
      <w:r w:rsidRPr="008E53F2">
        <w:rPr>
          <w:sz w:val="28"/>
          <w:szCs w:val="28"/>
        </w:rPr>
        <w:t xml:space="preserve"> </w:t>
      </w:r>
      <w:proofErr w:type="spellStart"/>
      <w:r w:rsidRPr="008E53F2">
        <w:rPr>
          <w:sz w:val="28"/>
          <w:szCs w:val="28"/>
        </w:rPr>
        <w:t>кв.м</w:t>
      </w:r>
      <w:proofErr w:type="spellEnd"/>
      <w:r w:rsidRPr="008E53F2">
        <w:rPr>
          <w:sz w:val="28"/>
          <w:szCs w:val="28"/>
        </w:rPr>
        <w:t xml:space="preserve">., с кадастровым номером </w:t>
      </w:r>
      <w:r w:rsidRPr="00C26DDD">
        <w:rPr>
          <w:sz w:val="28"/>
          <w:szCs w:val="28"/>
        </w:rPr>
        <w:t>36:12:0000000:4847</w:t>
      </w:r>
      <w:r w:rsidRPr="008E53F2">
        <w:rPr>
          <w:sz w:val="28"/>
          <w:szCs w:val="28"/>
        </w:rPr>
        <w:t>: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              было - «Коммунальное обслуживание»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              стало - «</w:t>
      </w:r>
      <w:r w:rsidRPr="00C26DDD">
        <w:rPr>
          <w:sz w:val="28"/>
          <w:szCs w:val="28"/>
        </w:rPr>
        <w:t>Благоустройство территорий</w:t>
      </w:r>
      <w:r w:rsidRPr="008E53F2">
        <w:rPr>
          <w:sz w:val="28"/>
          <w:szCs w:val="28"/>
        </w:rPr>
        <w:t>».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53F2">
        <w:rPr>
          <w:sz w:val="28"/>
          <w:szCs w:val="28"/>
        </w:rPr>
        <w:t>Администрации Писаревского сельского поселения Кантемировского муниципального района Воронеж</w:t>
      </w:r>
      <w:r>
        <w:rPr>
          <w:sz w:val="28"/>
          <w:szCs w:val="28"/>
        </w:rPr>
        <w:t>ской области внести изменения в</w:t>
      </w:r>
      <w:r w:rsidRPr="008E53F2">
        <w:rPr>
          <w:sz w:val="28"/>
          <w:szCs w:val="28"/>
        </w:rPr>
        <w:t xml:space="preserve"> единый </w:t>
      </w:r>
      <w:proofErr w:type="gramStart"/>
      <w:r w:rsidRPr="008E53F2">
        <w:rPr>
          <w:sz w:val="28"/>
          <w:szCs w:val="28"/>
        </w:rPr>
        <w:t>государственный  реестр</w:t>
      </w:r>
      <w:proofErr w:type="gramEnd"/>
      <w:r w:rsidRPr="008E53F2">
        <w:rPr>
          <w:sz w:val="28"/>
          <w:szCs w:val="28"/>
        </w:rPr>
        <w:t xml:space="preserve"> недвижимости. 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>Глава Писаревского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  <w:r w:rsidRPr="008E53F2">
        <w:rPr>
          <w:sz w:val="28"/>
          <w:szCs w:val="28"/>
        </w:rPr>
        <w:t xml:space="preserve">сельского поселения                                                                 И.И. Скибина  </w:t>
      </w:r>
    </w:p>
    <w:p w:rsidR="00E50CFC" w:rsidRPr="008E53F2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E50CFC" w:rsidRPr="00524CBB" w:rsidRDefault="00E50CFC" w:rsidP="00E50CFC">
      <w:pPr>
        <w:tabs>
          <w:tab w:val="left" w:pos="6809"/>
        </w:tabs>
        <w:jc w:val="both"/>
        <w:rPr>
          <w:sz w:val="28"/>
          <w:szCs w:val="28"/>
        </w:rPr>
      </w:pPr>
    </w:p>
    <w:p w:rsidR="00BC017D" w:rsidRDefault="00BC017D">
      <w:bookmarkStart w:id="0" w:name="_GoBack"/>
      <w:bookmarkEnd w:id="0"/>
    </w:p>
    <w:sectPr w:rsidR="00BC017D" w:rsidSect="004725BB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FC"/>
    <w:rsid w:val="00BC017D"/>
    <w:rsid w:val="00E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B397-F8FD-4571-8C35-9BA3F51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2023-11-07T07:57:00Z</dcterms:created>
  <dcterms:modified xsi:type="dcterms:W3CDTF">2023-11-07T07:58:00Z</dcterms:modified>
</cp:coreProperties>
</file>