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E043B" w:rsidRPr="00027CE4" w:rsidRDefault="00FD59C0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E043B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E043B" w:rsidRPr="00027CE4" w:rsidRDefault="002E043B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027CE4" w:rsidRDefault="002E043B" w:rsidP="00027C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 xml:space="preserve">10 марта 2023 </w:t>
      </w:r>
      <w:r w:rsidR="00C26384" w:rsidRPr="00027CE4">
        <w:rPr>
          <w:rFonts w:ascii="Arial" w:hAnsi="Arial" w:cs="Arial"/>
          <w:color w:val="000000" w:themeColor="text1"/>
          <w:sz w:val="24"/>
          <w:szCs w:val="24"/>
        </w:rPr>
        <w:t>г.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>14</w:t>
      </w:r>
    </w:p>
    <w:p w:rsidR="002E043B" w:rsidRPr="00027CE4" w:rsidRDefault="00C26384" w:rsidP="00027C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2E043B" w:rsidRPr="00027CE4" w:rsidRDefault="002E043B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 также о причинах принятия такого решения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В соответствии со ст. 21 Федерального закона от 10.12.1995 № 196-ФЗ «О безопасности дорожного движения», на основании информации прокуратуры от 16.02.2023 № 2-12-2022, руководствуясь Уст</w:t>
      </w:r>
      <w:r w:rsidR="00027CE4">
        <w:rPr>
          <w:rFonts w:ascii="Arial" w:hAnsi="Arial" w:cs="Arial"/>
          <w:color w:val="000000" w:themeColor="text1"/>
          <w:sz w:val="24"/>
          <w:szCs w:val="24"/>
        </w:rPr>
        <w:t xml:space="preserve">авом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ения Кантемировского муниципального района Воронежской области, администрация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или нанесении разметки администрацией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следующими способами: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1) посредством размещения информации на официальном сайте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в информационно-тел</w:t>
      </w:r>
      <w:r w:rsidR="00952316">
        <w:rPr>
          <w:rFonts w:ascii="Arial" w:hAnsi="Arial" w:cs="Arial"/>
          <w:color w:val="000000" w:themeColor="text1"/>
          <w:sz w:val="24"/>
          <w:szCs w:val="24"/>
        </w:rPr>
        <w:t>екоммуникационной сети Интернет;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2) посредством размещения на информационном стенде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6384" w:rsidRPr="00027CE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 xml:space="preserve"> Писаревского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3) путем опубликования в 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Вестнике муниципальных правовых актов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2. При введении временных ограничений движения граждане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дополнительно информируются о сроках вводимых ограничений в порядке,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установленным в пункте 1 настоящего постановления.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Вестнике муниципальных правовых актов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r w:rsidR="00C2638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Интернет.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4. Настоящее постановление вступает в силу со дня его официального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5. Контроль за выполнением постановления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6B05E3" w:rsidRPr="00027CE4" w:rsidRDefault="006B05E3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4DA5" w:rsidRPr="00027CE4" w:rsidTr="00FC199A">
        <w:tc>
          <w:tcPr>
            <w:tcW w:w="3209" w:type="dxa"/>
          </w:tcPr>
          <w:p w:rsidR="00E04DA5" w:rsidRPr="00027CE4" w:rsidRDefault="00E04DA5" w:rsidP="00C26384">
            <w:pPr>
              <w:pStyle w:val="a3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C26384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E04DA5" w:rsidRPr="00027CE4" w:rsidRDefault="00E04DA5" w:rsidP="00027CE4">
            <w:pPr>
              <w:pStyle w:val="a3"/>
              <w:spacing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E04DA5" w:rsidRPr="00027CE4" w:rsidRDefault="00C26384" w:rsidP="00952316">
            <w:pPr>
              <w:pStyle w:val="a3"/>
              <w:spacing w:line="240" w:lineRule="auto"/>
              <w:ind w:left="0"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E04DA5" w:rsidRPr="00027CE4" w:rsidRDefault="00E04DA5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E04DA5" w:rsidRPr="00027CE4" w:rsidSect="00C2638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9D1"/>
    <w:multiLevelType w:val="hybridMultilevel"/>
    <w:tmpl w:val="CF2AFDA2"/>
    <w:lvl w:ilvl="0" w:tplc="C51C59C2">
      <w:start w:val="1"/>
      <w:numFmt w:val="decimal"/>
      <w:lvlText w:val="%1."/>
      <w:lvlJc w:val="left"/>
      <w:pPr>
        <w:ind w:left="1339" w:hanging="360"/>
      </w:p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>
      <w:start w:val="1"/>
      <w:numFmt w:val="lowerRoman"/>
      <w:lvlText w:val="%3."/>
      <w:lvlJc w:val="right"/>
      <w:pPr>
        <w:ind w:left="2779" w:hanging="180"/>
      </w:pPr>
    </w:lvl>
    <w:lvl w:ilvl="3" w:tplc="0419000F">
      <w:start w:val="1"/>
      <w:numFmt w:val="decimal"/>
      <w:lvlText w:val="%4."/>
      <w:lvlJc w:val="left"/>
      <w:pPr>
        <w:ind w:left="3499" w:hanging="360"/>
      </w:pPr>
    </w:lvl>
    <w:lvl w:ilvl="4" w:tplc="04190019">
      <w:start w:val="1"/>
      <w:numFmt w:val="lowerLetter"/>
      <w:lvlText w:val="%5."/>
      <w:lvlJc w:val="left"/>
      <w:pPr>
        <w:ind w:left="4219" w:hanging="360"/>
      </w:pPr>
    </w:lvl>
    <w:lvl w:ilvl="5" w:tplc="0419001B">
      <w:start w:val="1"/>
      <w:numFmt w:val="lowerRoman"/>
      <w:lvlText w:val="%6."/>
      <w:lvlJc w:val="right"/>
      <w:pPr>
        <w:ind w:left="4939" w:hanging="180"/>
      </w:pPr>
    </w:lvl>
    <w:lvl w:ilvl="6" w:tplc="0419000F">
      <w:start w:val="1"/>
      <w:numFmt w:val="decimal"/>
      <w:lvlText w:val="%7."/>
      <w:lvlJc w:val="left"/>
      <w:pPr>
        <w:ind w:left="5659" w:hanging="360"/>
      </w:pPr>
    </w:lvl>
    <w:lvl w:ilvl="7" w:tplc="04190019">
      <w:start w:val="1"/>
      <w:numFmt w:val="lowerLetter"/>
      <w:lvlText w:val="%8."/>
      <w:lvlJc w:val="left"/>
      <w:pPr>
        <w:ind w:left="6379" w:hanging="360"/>
      </w:pPr>
    </w:lvl>
    <w:lvl w:ilvl="8" w:tplc="0419001B">
      <w:start w:val="1"/>
      <w:numFmt w:val="lowerRoman"/>
      <w:lvlText w:val="%9."/>
      <w:lvlJc w:val="right"/>
      <w:pPr>
        <w:ind w:left="7099" w:hanging="180"/>
      </w:pPr>
    </w:lvl>
  </w:abstractNum>
  <w:abstractNum w:abstractNumId="1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36"/>
    <w:rsid w:val="000168D9"/>
    <w:rsid w:val="000174A2"/>
    <w:rsid w:val="00027CE4"/>
    <w:rsid w:val="000302C9"/>
    <w:rsid w:val="00074EAC"/>
    <w:rsid w:val="00081501"/>
    <w:rsid w:val="00136812"/>
    <w:rsid w:val="001922E7"/>
    <w:rsid w:val="00197916"/>
    <w:rsid w:val="001B09F2"/>
    <w:rsid w:val="00213B6B"/>
    <w:rsid w:val="0022228D"/>
    <w:rsid w:val="002724EB"/>
    <w:rsid w:val="002E043B"/>
    <w:rsid w:val="002E3956"/>
    <w:rsid w:val="003C04D7"/>
    <w:rsid w:val="004C6320"/>
    <w:rsid w:val="004D1FD5"/>
    <w:rsid w:val="00552D0B"/>
    <w:rsid w:val="00574536"/>
    <w:rsid w:val="0062617E"/>
    <w:rsid w:val="00697BB1"/>
    <w:rsid w:val="006B05E3"/>
    <w:rsid w:val="006B557D"/>
    <w:rsid w:val="006C7F37"/>
    <w:rsid w:val="007128FF"/>
    <w:rsid w:val="00742960"/>
    <w:rsid w:val="007D458F"/>
    <w:rsid w:val="00907454"/>
    <w:rsid w:val="00952316"/>
    <w:rsid w:val="00962855"/>
    <w:rsid w:val="00A378E1"/>
    <w:rsid w:val="00AA16F8"/>
    <w:rsid w:val="00AB275F"/>
    <w:rsid w:val="00BA1EF6"/>
    <w:rsid w:val="00BA270E"/>
    <w:rsid w:val="00BA6B49"/>
    <w:rsid w:val="00BB5A18"/>
    <w:rsid w:val="00BC2C9C"/>
    <w:rsid w:val="00BF0958"/>
    <w:rsid w:val="00C07FC3"/>
    <w:rsid w:val="00C145C5"/>
    <w:rsid w:val="00C26384"/>
    <w:rsid w:val="00D46C7A"/>
    <w:rsid w:val="00D73B50"/>
    <w:rsid w:val="00D85183"/>
    <w:rsid w:val="00DF7002"/>
    <w:rsid w:val="00E04DA5"/>
    <w:rsid w:val="00ED39A9"/>
    <w:rsid w:val="00F1407A"/>
    <w:rsid w:val="00F23030"/>
    <w:rsid w:val="00F82414"/>
    <w:rsid w:val="00FA62DC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111E"/>
  <w15:chartTrackingRefBased/>
  <w15:docId w15:val="{526CD085-BAA0-4059-9B4B-14BDF5A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E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58</cp:revision>
  <cp:lastPrinted>2023-03-09T07:33:00Z</cp:lastPrinted>
  <dcterms:created xsi:type="dcterms:W3CDTF">2023-02-12T06:24:00Z</dcterms:created>
  <dcterms:modified xsi:type="dcterms:W3CDTF">2023-03-09T07:34:00Z</dcterms:modified>
</cp:coreProperties>
</file>