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DC307B" w:rsidP="00C11F12">
      <w:pPr>
        <w:ind w:firstLine="0"/>
        <w:jc w:val="center"/>
        <w:rPr>
          <w:rFonts w:ascii="Times New Roman" w:hAnsi="Times New Roman"/>
          <w:sz w:val="28"/>
          <w:szCs w:val="28"/>
        </w:rPr>
      </w:pPr>
      <w:r>
        <w:rPr>
          <w:rFonts w:ascii="Times New Roman" w:hAnsi="Times New Roman"/>
          <w:sz w:val="28"/>
          <w:szCs w:val="28"/>
        </w:rPr>
        <w:t xml:space="preserve">ПИСАРЕВСКОГО СЕЛЬСКОГО </w:t>
      </w:r>
      <w:r w:rsidRPr="00C11F12">
        <w:rPr>
          <w:rFonts w:ascii="Times New Roman" w:hAnsi="Times New Roman"/>
          <w:sz w:val="28"/>
          <w:szCs w:val="28"/>
        </w:rPr>
        <w:t>ПОСЕЛЕНИЯ</w:t>
      </w:r>
    </w:p>
    <w:p w:rsidR="00F7504A" w:rsidRDefault="00DC307B" w:rsidP="00C11F12">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C11F12">
        <w:rPr>
          <w:rFonts w:ascii="Times New Roman" w:hAnsi="Times New Roman"/>
          <w:sz w:val="28"/>
          <w:szCs w:val="28"/>
        </w:rPr>
        <w:t xml:space="preserve"> МУНИЦИПАЛЬНОГО РАЙОНА ВОРОНЕЖСКОЙ ОБЛАСТИ</w:t>
      </w:r>
    </w:p>
    <w:p w:rsidR="00DC307B" w:rsidRPr="00C11F12" w:rsidRDefault="00DC307B" w:rsidP="00C11F12">
      <w:pPr>
        <w:ind w:firstLine="0"/>
        <w:jc w:val="center"/>
        <w:rPr>
          <w:rFonts w:ascii="Times New Roman" w:hAnsi="Times New Roman"/>
          <w:sz w:val="28"/>
          <w:szCs w:val="28"/>
        </w:rPr>
      </w:pP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DC307B" w:rsidP="00C11F12">
      <w:pPr>
        <w:ind w:firstLine="0"/>
        <w:rPr>
          <w:rFonts w:ascii="Times New Roman" w:hAnsi="Times New Roman"/>
          <w:sz w:val="28"/>
          <w:szCs w:val="28"/>
        </w:rPr>
      </w:pPr>
      <w:r>
        <w:rPr>
          <w:rFonts w:ascii="Times New Roman" w:hAnsi="Times New Roman"/>
          <w:sz w:val="28"/>
          <w:szCs w:val="28"/>
        </w:rPr>
        <w:t>с.Писаревка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DC307B">
        <w:rPr>
          <w:rFonts w:ascii="Times New Roman" w:hAnsi="Times New Roman" w:cs="Times New Roman"/>
          <w:sz w:val="28"/>
          <w:szCs w:val="28"/>
        </w:rPr>
        <w:t xml:space="preserve">Писаревского </w:t>
      </w:r>
      <w:r w:rsidRPr="00C11F12">
        <w:rPr>
          <w:rFonts w:ascii="Times New Roman" w:hAnsi="Times New Roman" w:cs="Times New Roman"/>
          <w:sz w:val="28"/>
          <w:szCs w:val="28"/>
        </w:rPr>
        <w:t>сельского</w:t>
      </w:r>
      <w:r w:rsidR="00DC307B">
        <w:rPr>
          <w:rFonts w:ascii="Times New Roman" w:hAnsi="Times New Roman" w:cs="Times New Roman"/>
          <w:sz w:val="28"/>
          <w:szCs w:val="28"/>
        </w:rPr>
        <w:t xml:space="preserve"> поселения  Кантемировского муниципального </w:t>
      </w:r>
      <w:r w:rsidRPr="00C11F12">
        <w:rPr>
          <w:rFonts w:ascii="Times New Roman" w:hAnsi="Times New Roman" w:cs="Times New Roman"/>
          <w:sz w:val="28"/>
          <w:szCs w:val="28"/>
        </w:rPr>
        <w:t xml:space="preserve">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DC307B" w:rsidRDefault="00F7504A" w:rsidP="00DC307B">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C307B">
        <w:t xml:space="preserve">Писаревского </w:t>
      </w:r>
      <w:r w:rsidRPr="00C11F12">
        <w:t xml:space="preserve">сельского поселения </w:t>
      </w:r>
      <w:r w:rsidR="00DC307B">
        <w:t>Кантемировского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DC307B" w:rsidRPr="00DC307B">
        <w:t>Писаревского сельского поселения Кантемировского муниципального района Воронежской области</w:t>
      </w: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DC307B">
        <w:t xml:space="preserve">Писаревского </w:t>
      </w:r>
      <w:r w:rsidRPr="00C11F12">
        <w:t xml:space="preserve">сельского поселения </w:t>
      </w:r>
      <w:r w:rsidR="00DC307B">
        <w:t>Кантемировского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DC307B" w:rsidRPr="00DC307B">
        <w:rPr>
          <w:rFonts w:ascii="Times New Roman" w:hAnsi="Times New Roman"/>
          <w:sz w:val="28"/>
          <w:szCs w:val="28"/>
        </w:rPr>
        <w:t>Писаревского сельского поселения Кантемировского муниципального района Воронежской области</w:t>
      </w:r>
      <w:r w:rsidR="00A71FC9" w:rsidRPr="00DC307B">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DC307B">
        <w:rPr>
          <w:rFonts w:ascii="Times New Roman" w:hAnsi="Times New Roman"/>
          <w:sz w:val="28"/>
          <w:szCs w:val="28"/>
        </w:rPr>
        <w:t xml:space="preserve">25 </w:t>
      </w:r>
      <w:r w:rsidRPr="00C11F12">
        <w:rPr>
          <w:rFonts w:ascii="Times New Roman" w:hAnsi="Times New Roman"/>
          <w:sz w:val="28"/>
          <w:szCs w:val="28"/>
        </w:rPr>
        <w:t>»</w:t>
      </w:r>
      <w:r w:rsidR="00DC307B">
        <w:rPr>
          <w:rFonts w:ascii="Times New Roman" w:hAnsi="Times New Roman"/>
          <w:sz w:val="28"/>
          <w:szCs w:val="28"/>
        </w:rPr>
        <w:t xml:space="preserve"> июля 2019</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DC307B">
        <w:rPr>
          <w:rFonts w:ascii="Times New Roman" w:hAnsi="Times New Roman"/>
          <w:sz w:val="28"/>
          <w:szCs w:val="28"/>
        </w:rPr>
        <w:t>18</w:t>
      </w:r>
      <w:r w:rsidR="00F7504A" w:rsidRPr="00C11F12">
        <w:rPr>
          <w:rFonts w:ascii="Times New Roman" w:hAnsi="Times New Roman"/>
          <w:sz w:val="28"/>
          <w:szCs w:val="28"/>
        </w:rPr>
        <w:t xml:space="preserve"> «</w:t>
      </w:r>
      <w:r w:rsidR="00DC307B" w:rsidRPr="00DC307B">
        <w:rPr>
          <w:rFonts w:ascii="Times New Roman" w:hAnsi="Times New Roman"/>
          <w:sz w:val="28"/>
          <w:szCs w:val="28"/>
        </w:rPr>
        <w:t>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r w:rsidRPr="00C11F12">
        <w:rPr>
          <w:rFonts w:ascii="Times New Roman" w:hAnsi="Times New Roman"/>
          <w:sz w:val="28"/>
          <w:szCs w:val="28"/>
        </w:rPr>
        <w:t>;</w:t>
      </w:r>
    </w:p>
    <w:p w:rsidR="00A71FC9"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DC307B">
        <w:rPr>
          <w:rFonts w:ascii="Times New Roman" w:hAnsi="Times New Roman"/>
          <w:sz w:val="28"/>
          <w:szCs w:val="28"/>
        </w:rPr>
        <w:t>20</w:t>
      </w:r>
      <w:r w:rsidRPr="00C11F12">
        <w:rPr>
          <w:rFonts w:ascii="Times New Roman" w:hAnsi="Times New Roman"/>
          <w:sz w:val="28"/>
          <w:szCs w:val="28"/>
        </w:rPr>
        <w:t>»</w:t>
      </w:r>
      <w:r w:rsidR="00DC307B">
        <w:rPr>
          <w:rFonts w:ascii="Times New Roman" w:hAnsi="Times New Roman"/>
          <w:sz w:val="28"/>
          <w:szCs w:val="28"/>
        </w:rPr>
        <w:t xml:space="preserve"> августа 2019 </w:t>
      </w:r>
      <w:r w:rsidRPr="00C11F12">
        <w:rPr>
          <w:rFonts w:ascii="Times New Roman" w:hAnsi="Times New Roman"/>
          <w:sz w:val="28"/>
          <w:szCs w:val="28"/>
        </w:rPr>
        <w:t>г. №</w:t>
      </w:r>
      <w:r w:rsidR="00DC307B">
        <w:rPr>
          <w:rFonts w:ascii="Times New Roman" w:hAnsi="Times New Roman"/>
          <w:sz w:val="28"/>
          <w:szCs w:val="28"/>
        </w:rPr>
        <w:t>23</w:t>
      </w:r>
      <w:r w:rsidRPr="00C11F12">
        <w:rPr>
          <w:rFonts w:ascii="Times New Roman" w:hAnsi="Times New Roman"/>
          <w:sz w:val="28"/>
          <w:szCs w:val="28"/>
        </w:rPr>
        <w:t xml:space="preserve"> «</w:t>
      </w:r>
      <w:r w:rsidR="00DC307B" w:rsidRPr="00DC307B">
        <w:rPr>
          <w:rFonts w:ascii="Times New Roman" w:hAnsi="Times New Roman"/>
          <w:sz w:val="28"/>
          <w:szCs w:val="28"/>
        </w:rPr>
        <w:t xml:space="preserve">О внесении изменений в постановление администрации Писаревского сельского поселения от 25 июля 2019 года № 18 «Об утверждении административного регламента администрации Писаревского сельского поселения по предоставлению муниципальной услуги «Прием </w:t>
      </w:r>
      <w:r w:rsidR="00DC307B" w:rsidRPr="00DC307B">
        <w:rPr>
          <w:rFonts w:ascii="Times New Roman" w:hAnsi="Times New Roman"/>
          <w:sz w:val="28"/>
          <w:szCs w:val="28"/>
        </w:rPr>
        <w:lastRenderedPageBreak/>
        <w:t xml:space="preserve">заявлений, документов, а также постановка граждан на учет в качестве </w:t>
      </w:r>
      <w:r w:rsidR="00DC307B">
        <w:rPr>
          <w:rFonts w:ascii="Times New Roman" w:hAnsi="Times New Roman"/>
          <w:sz w:val="28"/>
          <w:szCs w:val="28"/>
        </w:rPr>
        <w:t>нуждающихся в жилых помещениях»;</w:t>
      </w:r>
    </w:p>
    <w:p w:rsidR="00DC307B" w:rsidRDefault="00DC307B" w:rsidP="00DC307B">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Pr>
          <w:rFonts w:ascii="Times New Roman" w:hAnsi="Times New Roman"/>
          <w:sz w:val="28"/>
          <w:szCs w:val="28"/>
        </w:rPr>
        <w:t>15</w:t>
      </w:r>
      <w:r w:rsidRPr="00C11F12">
        <w:rPr>
          <w:rFonts w:ascii="Times New Roman" w:hAnsi="Times New Roman"/>
          <w:sz w:val="28"/>
          <w:szCs w:val="28"/>
        </w:rPr>
        <w:t>»</w:t>
      </w:r>
      <w:r>
        <w:rPr>
          <w:rFonts w:ascii="Times New Roman" w:hAnsi="Times New Roman"/>
          <w:sz w:val="28"/>
          <w:szCs w:val="28"/>
        </w:rPr>
        <w:t xml:space="preserve"> июля 2021 </w:t>
      </w:r>
      <w:r w:rsidRPr="00C11F12">
        <w:rPr>
          <w:rFonts w:ascii="Times New Roman" w:hAnsi="Times New Roman"/>
          <w:sz w:val="28"/>
          <w:szCs w:val="28"/>
        </w:rPr>
        <w:t>г. №</w:t>
      </w:r>
      <w:r>
        <w:rPr>
          <w:rFonts w:ascii="Times New Roman" w:hAnsi="Times New Roman"/>
          <w:sz w:val="28"/>
          <w:szCs w:val="28"/>
        </w:rPr>
        <w:t>28</w:t>
      </w:r>
      <w:r w:rsidRPr="00C11F12">
        <w:rPr>
          <w:rFonts w:ascii="Times New Roman" w:hAnsi="Times New Roman"/>
          <w:sz w:val="28"/>
          <w:szCs w:val="28"/>
        </w:rPr>
        <w:t xml:space="preserve"> «</w:t>
      </w:r>
      <w:r w:rsidRPr="00DC307B">
        <w:rPr>
          <w:rFonts w:ascii="Times New Roman" w:hAnsi="Times New Roman"/>
          <w:sz w:val="28"/>
          <w:szCs w:val="28"/>
        </w:rPr>
        <w:t xml:space="preserve">О внесении изменений в постановление администрации Писаревского сельского поселения от 25 июля 2019 года № 18 «Об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также постановка граждан на учет в качестве </w:t>
      </w:r>
      <w:r>
        <w:rPr>
          <w:rFonts w:ascii="Times New Roman" w:hAnsi="Times New Roman"/>
          <w:sz w:val="28"/>
          <w:szCs w:val="28"/>
        </w:rPr>
        <w:t>нуждающихся в жилых помещениях»;</w:t>
      </w:r>
    </w:p>
    <w:p w:rsidR="00DC307B" w:rsidRPr="00C11F12" w:rsidRDefault="00DC307B" w:rsidP="00C11F12">
      <w:pPr>
        <w:autoSpaceDE w:val="0"/>
        <w:autoSpaceDN w:val="0"/>
        <w:adjustRightInd w:val="0"/>
        <w:ind w:firstLine="709"/>
        <w:rPr>
          <w:rFonts w:ascii="Times New Roman" w:hAnsi="Times New Roman"/>
          <w:sz w:val="28"/>
          <w:szCs w:val="28"/>
        </w:rPr>
      </w:pP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Default="003A03D6" w:rsidP="003A03D6">
      <w:pPr>
        <w:ind w:firstLine="709"/>
        <w:rPr>
          <w:rFonts w:ascii="Times New Roman" w:hAnsi="Times New Roman"/>
          <w:sz w:val="28"/>
          <w:szCs w:val="28"/>
        </w:rPr>
      </w:pPr>
    </w:p>
    <w:p w:rsidR="00DC307B" w:rsidRDefault="00DC307B" w:rsidP="003A03D6">
      <w:pPr>
        <w:ind w:firstLine="709"/>
        <w:rPr>
          <w:rFonts w:ascii="Times New Roman" w:hAnsi="Times New Roman"/>
          <w:sz w:val="28"/>
          <w:szCs w:val="28"/>
        </w:rPr>
      </w:pPr>
    </w:p>
    <w:p w:rsidR="00DC307B" w:rsidRPr="00D32BED" w:rsidRDefault="00DC307B"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D32BED" w:rsidTr="003A03D6">
        <w:tc>
          <w:tcPr>
            <w:tcW w:w="3284" w:type="dxa"/>
            <w:shd w:val="clear" w:color="auto" w:fill="auto"/>
          </w:tcPr>
          <w:p w:rsidR="003A03D6" w:rsidRPr="00D32BED" w:rsidRDefault="00DC307B" w:rsidP="00DC307B">
            <w:pPr>
              <w:ind w:firstLine="0"/>
              <w:jc w:val="left"/>
              <w:rPr>
                <w:rFonts w:ascii="Times New Roman" w:hAnsi="Times New Roman"/>
                <w:sz w:val="28"/>
                <w:szCs w:val="28"/>
              </w:rPr>
            </w:pPr>
            <w:r>
              <w:rPr>
                <w:rFonts w:ascii="Times New Roman" w:hAnsi="Times New Roman"/>
                <w:sz w:val="28"/>
                <w:szCs w:val="28"/>
              </w:rPr>
              <w:t>Глава  Писаревского сельского</w:t>
            </w:r>
            <w:r w:rsidR="003A03D6" w:rsidRPr="00D32BED">
              <w:rPr>
                <w:rFonts w:ascii="Times New Roman" w:hAnsi="Times New Roman"/>
                <w:sz w:val="28"/>
                <w:szCs w:val="28"/>
              </w:rPr>
              <w:t xml:space="preserve">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DC307B" w:rsidRDefault="00DC307B" w:rsidP="003A03D6">
      <w:pPr>
        <w:ind w:firstLine="0"/>
        <w:jc w:val="left"/>
        <w:rPr>
          <w:rFonts w:ascii="Times New Roman" w:hAnsi="Times New Roman"/>
          <w:sz w:val="28"/>
          <w:szCs w:val="28"/>
        </w:rPr>
      </w:pPr>
      <w:r>
        <w:rPr>
          <w:rFonts w:ascii="Times New Roman" w:hAnsi="Times New Roman"/>
          <w:sz w:val="28"/>
          <w:szCs w:val="28"/>
        </w:rPr>
        <w:t>Кантемировского</w:t>
      </w:r>
    </w:p>
    <w:p w:rsidR="003A03D6" w:rsidRDefault="003A03D6" w:rsidP="00DC307B">
      <w:pPr>
        <w:ind w:firstLine="0"/>
        <w:jc w:val="left"/>
        <w:rPr>
          <w:rFonts w:ascii="Times New Roman" w:hAnsi="Times New Roman"/>
          <w:sz w:val="28"/>
          <w:szCs w:val="28"/>
        </w:rPr>
      </w:pPr>
      <w:r w:rsidRPr="00D32BED">
        <w:rPr>
          <w:rFonts w:ascii="Times New Roman" w:hAnsi="Times New Roman"/>
          <w:sz w:val="28"/>
          <w:szCs w:val="28"/>
        </w:rPr>
        <w:t>муниципального района</w:t>
      </w:r>
      <w:r w:rsidR="00DC307B">
        <w:rPr>
          <w:rFonts w:ascii="Times New Roman" w:hAnsi="Times New Roman"/>
          <w:sz w:val="28"/>
          <w:szCs w:val="28"/>
        </w:rPr>
        <w:t xml:space="preserve">                                И.И.Скибина</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DC307B">
        <w:rPr>
          <w:rFonts w:ascii="Times New Roman" w:hAnsi="Times New Roman"/>
          <w:sz w:val="28"/>
          <w:szCs w:val="28"/>
        </w:rPr>
        <w:t>Писаревского 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p>
    <w:p w:rsidR="0062668B" w:rsidRPr="00C11F12" w:rsidRDefault="00DC307B" w:rsidP="000F107B">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C11F12">
        <w:rPr>
          <w:rFonts w:ascii="Times New Roman" w:hAnsi="Times New Roman"/>
          <w:sz w:val="28"/>
          <w:szCs w:val="28"/>
        </w:rPr>
        <w:t xml:space="preserve">муниципального района 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DC307B">
        <w:rPr>
          <w:i w:val="0"/>
          <w:sz w:val="28"/>
          <w:szCs w:val="28"/>
        </w:rPr>
        <w:t>Писаревского сельского</w:t>
      </w:r>
      <w:r w:rsidRPr="00C11F12">
        <w:rPr>
          <w:i w:val="0"/>
          <w:sz w:val="28"/>
          <w:szCs w:val="28"/>
        </w:rPr>
        <w:t xml:space="preserve"> поселения</w:t>
      </w:r>
      <w:r w:rsidR="000E072B" w:rsidRPr="00C11F12">
        <w:rPr>
          <w:i w:val="0"/>
          <w:sz w:val="28"/>
          <w:szCs w:val="28"/>
        </w:rPr>
        <w:t xml:space="preserve"> </w:t>
      </w:r>
      <w:r w:rsidR="00DC307B">
        <w:rPr>
          <w:i w:val="0"/>
          <w:sz w:val="28"/>
          <w:szCs w:val="28"/>
        </w:rPr>
        <w:t>Кантемировского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DC307B">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DC307B">
        <w:rPr>
          <w:sz w:val="28"/>
          <w:szCs w:val="28"/>
        </w:rPr>
        <w:t xml:space="preserve">Писаревского </w:t>
      </w:r>
      <w:r w:rsidR="00A71FC9" w:rsidRPr="00C11F12">
        <w:rPr>
          <w:sz w:val="28"/>
          <w:szCs w:val="28"/>
        </w:rPr>
        <w:t>сельского</w:t>
      </w:r>
      <w:r w:rsidR="00DC307B">
        <w:rPr>
          <w:sz w:val="28"/>
          <w:szCs w:val="28"/>
        </w:rPr>
        <w:t xml:space="preserve"> </w:t>
      </w:r>
      <w:r w:rsidR="00A71FC9" w:rsidRPr="00C11F12">
        <w:rPr>
          <w:sz w:val="28"/>
          <w:szCs w:val="28"/>
        </w:rPr>
        <w:t xml:space="preserve"> поселения </w:t>
      </w:r>
      <w:r w:rsidR="00DC307B">
        <w:rPr>
          <w:sz w:val="28"/>
          <w:szCs w:val="28"/>
        </w:rPr>
        <w:t>Кантемировского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DC307B" w:rsidRPr="00DC307B">
        <w:rPr>
          <w:sz w:val="28"/>
          <w:szCs w:val="28"/>
        </w:rPr>
        <w:t xml:space="preserve">Писаревского сельского  поселения Кантемировского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DC307B" w:rsidRPr="00DC307B">
        <w:rPr>
          <w:sz w:val="28"/>
          <w:szCs w:val="28"/>
        </w:rPr>
        <w:t xml:space="preserve">Писаревского сельского  поселения Кантемировского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w:t>
      </w:r>
      <w:r w:rsidR="00DC307B">
        <w:rPr>
          <w:rFonts w:ascii="Times New Roman" w:hAnsi="Times New Roman"/>
          <w:sz w:val="28"/>
          <w:szCs w:val="28"/>
        </w:rPr>
        <w:t>истрации Писаревского сельского поселения (</w:t>
      </w:r>
      <w:r w:rsidR="00DC307B" w:rsidRPr="00DC307B">
        <w:rPr>
          <w:rFonts w:ascii="Times New Roman" w:hAnsi="Times New Roman"/>
          <w:sz w:val="28"/>
          <w:szCs w:val="28"/>
        </w:rPr>
        <w:t>https://pisarevskoe.gosuslugi.ru</w:t>
      </w:r>
      <w:r w:rsidRPr="00DC307B">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DC307B">
        <w:rPr>
          <w:rFonts w:ascii="Times New Roman" w:hAnsi="Times New Roman"/>
          <w:sz w:val="28"/>
          <w:szCs w:val="28"/>
        </w:rPr>
        <w:t>Писаревского сельского</w:t>
      </w:r>
      <w:r w:rsidRPr="00806EF3">
        <w:rPr>
          <w:rFonts w:ascii="Times New Roman" w:hAnsi="Times New Roman"/>
          <w:sz w:val="28"/>
          <w:szCs w:val="28"/>
        </w:rPr>
        <w:t xml:space="preserve"> поселения </w:t>
      </w:r>
      <w:r w:rsidR="00DC307B">
        <w:rPr>
          <w:rFonts w:ascii="Times New Roman" w:hAnsi="Times New Roman"/>
          <w:sz w:val="28"/>
          <w:szCs w:val="28"/>
        </w:rPr>
        <w:t>Кантемировского</w:t>
      </w:r>
      <w:r w:rsidRPr="00806EF3">
        <w:rPr>
          <w:rFonts w:ascii="Times New Roman" w:hAnsi="Times New Roman"/>
          <w:sz w:val="28"/>
          <w:szCs w:val="28"/>
        </w:rPr>
        <w:t xml:space="preserve"> муниципаль</w:t>
      </w:r>
      <w:r w:rsidR="00DC307B">
        <w:rPr>
          <w:rFonts w:ascii="Times New Roman" w:hAnsi="Times New Roman"/>
          <w:sz w:val="28"/>
          <w:szCs w:val="28"/>
        </w:rPr>
        <w:t xml:space="preserve">ного района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C11F12">
        <w:rPr>
          <w:rFonts w:ascii="Times New Roman" w:hAnsi="Times New Roman"/>
          <w:sz w:val="28"/>
          <w:szCs w:val="28"/>
        </w:rPr>
        <w:lastRenderedPageBreak/>
        <w:t xml:space="preserve">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F63404" w:rsidRPr="00F63404">
        <w:rPr>
          <w:rFonts w:ascii="Times New Roman" w:hAnsi="Times New Roman"/>
          <w:sz w:val="28"/>
          <w:szCs w:val="28"/>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770C3F" w:rsidRPr="002D1230" w:rsidRDefault="006703CC" w:rsidP="00F63404">
      <w:pPr>
        <w:pStyle w:val="21"/>
        <w:shd w:val="clear" w:color="auto" w:fill="auto"/>
        <w:tabs>
          <w:tab w:val="left" w:pos="1341"/>
        </w:tabs>
        <w:spacing w:before="0" w:after="0" w:line="240" w:lineRule="auto"/>
        <w:ind w:firstLine="567"/>
        <w:rPr>
          <w:i/>
          <w:sz w:val="24"/>
          <w:szCs w:val="24"/>
        </w:rPr>
      </w:pPr>
      <w:r>
        <w:rPr>
          <w:sz w:val="28"/>
          <w:szCs w:val="28"/>
        </w:rPr>
        <w:t xml:space="preserve">8.2. </w:t>
      </w:r>
      <w:r w:rsidR="00636DD5" w:rsidRPr="00C11F12">
        <w:rPr>
          <w:sz w:val="28"/>
          <w:szCs w:val="28"/>
        </w:rPr>
        <w:t>Перечень</w:t>
      </w:r>
      <w:r w:rsidR="00F7504A" w:rsidRPr="00C11F12">
        <w:rPr>
          <w:sz w:val="28"/>
          <w:szCs w:val="28"/>
        </w:rPr>
        <w:t xml:space="preserve"> </w:t>
      </w:r>
      <w:r w:rsidR="00F63404" w:rsidRPr="00F63404">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w:t>
      </w:r>
      <w:r w:rsidR="00F63404" w:rsidRPr="00F63404">
        <w:rPr>
          <w:sz w:val="28"/>
          <w:szCs w:val="28"/>
        </w:rPr>
        <w:lastRenderedPageBreak/>
        <w:t>r20.gosweb.gosuslugi.ru/deyatelnost/napravleniya-deyatelnosti/administrativnye-reglamenty/</w:t>
      </w:r>
      <w:r w:rsidR="00F63404">
        <w:rPr>
          <w:sz w:val="28"/>
          <w:szCs w:val="28"/>
        </w:rPr>
        <w:t>.</w:t>
      </w:r>
      <w:r w:rsidR="00770C3F" w:rsidRPr="002D1230">
        <w:rPr>
          <w:i/>
          <w:sz w:val="24"/>
          <w:szCs w:val="24"/>
        </w:rPr>
        <w:t xml:space="preserve"> </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w:t>
      </w:r>
      <w:r w:rsidR="00F63404" w:rsidRPr="00806EF3">
        <w:rPr>
          <w:rFonts w:ascii="Times New Roman" w:hAnsi="Times New Roman"/>
          <w:sz w:val="28"/>
          <w:szCs w:val="28"/>
        </w:rPr>
        <w:t>за Муниципальные услуги</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r w:rsidR="00F63404" w:rsidRPr="00806EF3">
        <w:rPr>
          <w:spacing w:val="0"/>
          <w:sz w:val="28"/>
          <w:szCs w:val="28"/>
        </w:rPr>
        <w:t>его поступления</w:t>
      </w:r>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Default="002F0065" w:rsidP="00F87021">
      <w:pPr>
        <w:tabs>
          <w:tab w:val="left" w:pos="7920"/>
        </w:tabs>
        <w:rPr>
          <w:rFonts w:ascii="Times New Roman" w:hAnsi="Times New Roman"/>
          <w:sz w:val="28"/>
          <w:szCs w:val="28"/>
        </w:rPr>
      </w:pPr>
    </w:p>
    <w:p w:rsidR="00F63404" w:rsidRDefault="00F63404" w:rsidP="00F87021">
      <w:pPr>
        <w:tabs>
          <w:tab w:val="left" w:pos="7920"/>
        </w:tabs>
        <w:rPr>
          <w:rFonts w:ascii="Times New Roman" w:hAnsi="Times New Roman"/>
          <w:sz w:val="28"/>
          <w:szCs w:val="28"/>
        </w:rPr>
      </w:pPr>
    </w:p>
    <w:p w:rsidR="00F63404" w:rsidRPr="00806EF3" w:rsidRDefault="00F63404"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lastRenderedPageBreak/>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F63404" w:rsidRDefault="00F63404"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F63404">
        <w:rPr>
          <w:rFonts w:ascii="Times New Roman" w:hAnsi="Times New Roman"/>
          <w:bCs/>
          <w:sz w:val="28"/>
          <w:szCs w:val="28"/>
        </w:rPr>
        <w:t xml:space="preserve"> Писаревского 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F63404">
        <w:rPr>
          <w:rFonts w:ascii="Times New Roman" w:hAnsi="Times New Roman"/>
          <w:bCs/>
          <w:sz w:val="28"/>
          <w:szCs w:val="28"/>
        </w:rPr>
        <w:t>Писаревского сельского</w:t>
      </w:r>
      <w:r w:rsidR="008E0886" w:rsidRPr="00806EF3">
        <w:rPr>
          <w:rFonts w:ascii="Times New Roman" w:hAnsi="Times New Roman"/>
          <w:bCs/>
          <w:sz w:val="28"/>
          <w:szCs w:val="28"/>
        </w:rPr>
        <w:t xml:space="preserve"> поселения </w:t>
      </w:r>
      <w:r w:rsidR="00F63404">
        <w:rPr>
          <w:rFonts w:ascii="Times New Roman" w:hAnsi="Times New Roman"/>
          <w:bCs/>
          <w:sz w:val="28"/>
          <w:szCs w:val="28"/>
        </w:rPr>
        <w:t>Кантемировского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F63404">
        <w:rPr>
          <w:rFonts w:ascii="Times New Roman" w:hAnsi="Times New Roman"/>
          <w:bCs/>
          <w:sz w:val="28"/>
          <w:szCs w:val="28"/>
        </w:rPr>
        <w:t>Писаревского 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729D7">
        <w:rPr>
          <w:rFonts w:ascii="Times New Roman" w:hAnsi="Times New Roman"/>
          <w:bCs/>
          <w:sz w:val="28"/>
          <w:szCs w:val="28"/>
        </w:rPr>
        <w:t>Писаревского 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1729D7">
        <w:rPr>
          <w:rFonts w:ascii="Times New Roman" w:hAnsi="Times New Roman"/>
          <w:bCs/>
          <w:sz w:val="28"/>
          <w:szCs w:val="28"/>
        </w:rPr>
        <w:t xml:space="preserve">Писаревского </w:t>
      </w:r>
      <w:r w:rsidR="001729D7" w:rsidRPr="00806EF3">
        <w:rPr>
          <w:rFonts w:ascii="Times New Roman" w:hAnsi="Times New Roman"/>
          <w:bCs/>
          <w:sz w:val="28"/>
          <w:szCs w:val="28"/>
        </w:rPr>
        <w:t>сельского</w:t>
      </w:r>
      <w:r w:rsidR="001729D7">
        <w:rPr>
          <w:rFonts w:ascii="Times New Roman" w:hAnsi="Times New Roman"/>
          <w:bCs/>
          <w:sz w:val="28"/>
          <w:szCs w:val="28"/>
        </w:rPr>
        <w:t xml:space="preserve"> </w:t>
      </w:r>
      <w:r w:rsidR="001729D7" w:rsidRPr="00806EF3">
        <w:rPr>
          <w:rFonts w:ascii="Times New Roman" w:hAnsi="Times New Roman"/>
          <w:bCs/>
          <w:sz w:val="28"/>
          <w:szCs w:val="28"/>
        </w:rPr>
        <w:t>поселения</w:t>
      </w:r>
      <w:r w:rsidRPr="00806EF3">
        <w:rPr>
          <w:rFonts w:ascii="Times New Roman" w:hAnsi="Times New Roman"/>
          <w:bCs/>
          <w:sz w:val="28"/>
          <w:szCs w:val="28"/>
        </w:rPr>
        <w:t xml:space="preserve">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729D7">
        <w:rPr>
          <w:rFonts w:ascii="Times New Roman" w:hAnsi="Times New Roman"/>
          <w:bCs/>
          <w:sz w:val="28"/>
          <w:szCs w:val="28"/>
        </w:rPr>
        <w:t>Писаревского 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 xml:space="preserve">района Воронежской </w:t>
      </w:r>
      <w:r w:rsidR="001729D7" w:rsidRPr="006A186B">
        <w:rPr>
          <w:rFonts w:ascii="Times New Roman" w:hAnsi="Times New Roman"/>
          <w:bCs/>
          <w:sz w:val="28"/>
          <w:szCs w:val="28"/>
        </w:rPr>
        <w:t>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1729D7">
        <w:rPr>
          <w:rFonts w:ascii="Times New Roman" w:hAnsi="Times New Roman"/>
          <w:bCs/>
          <w:sz w:val="28"/>
          <w:szCs w:val="28"/>
        </w:rPr>
        <w:t xml:space="preserve">Писаревского сельского </w:t>
      </w:r>
      <w:r w:rsidRPr="00806EF3">
        <w:rPr>
          <w:rFonts w:ascii="Times New Roman" w:hAnsi="Times New Roman"/>
          <w:bCs/>
          <w:sz w:val="28"/>
          <w:szCs w:val="28"/>
        </w:rPr>
        <w:t xml:space="preserve">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1729D7">
        <w:rPr>
          <w:sz w:val="28"/>
          <w:szCs w:val="28"/>
        </w:rPr>
        <w:t xml:space="preserve">Писаревского сельского </w:t>
      </w:r>
      <w:r w:rsidR="00D249A2" w:rsidRPr="00C11F12">
        <w:rPr>
          <w:sz w:val="28"/>
          <w:szCs w:val="28"/>
        </w:rPr>
        <w:t xml:space="preserve">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1729D7">
        <w:rPr>
          <w:sz w:val="28"/>
          <w:szCs w:val="28"/>
        </w:rPr>
        <w:t xml:space="preserve">Писаревского </w:t>
      </w:r>
      <w:r w:rsidR="00D249A2" w:rsidRPr="00C11F12">
        <w:rPr>
          <w:sz w:val="28"/>
          <w:szCs w:val="28"/>
        </w:rPr>
        <w:t xml:space="preserve">сельского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064B" w:rsidRDefault="00A2064B" w:rsidP="00C11F12">
      <w:pPr>
        <w:pStyle w:val="ConsPlusNormal"/>
        <w:ind w:firstLine="540"/>
        <w:jc w:val="both"/>
        <w:rPr>
          <w:rFonts w:ascii="Times New Roman" w:hAnsi="Times New Roman" w:cs="Times New Roman"/>
          <w:sz w:val="28"/>
          <w:szCs w:val="28"/>
        </w:rPr>
      </w:pPr>
    </w:p>
    <w:p w:rsidR="00A2064B" w:rsidRDefault="00A2064B" w:rsidP="00C11F12">
      <w:pPr>
        <w:pStyle w:val="ConsPlusNormal"/>
        <w:ind w:firstLine="540"/>
        <w:jc w:val="both"/>
        <w:rPr>
          <w:rFonts w:ascii="Times New Roman" w:hAnsi="Times New Roman" w:cs="Times New Roman"/>
          <w:sz w:val="28"/>
          <w:szCs w:val="28"/>
        </w:rPr>
      </w:pPr>
    </w:p>
    <w:p w:rsidR="00A2064B" w:rsidRPr="00C11F12" w:rsidRDefault="00A2064B" w:rsidP="00C11F12">
      <w:pPr>
        <w:pStyle w:val="ConsPlusNormal"/>
        <w:ind w:firstLine="540"/>
        <w:jc w:val="both"/>
        <w:rPr>
          <w:rFonts w:ascii="Times New Roman" w:hAnsi="Times New Roman" w:cs="Times New Roman"/>
          <w:sz w:val="28"/>
          <w:szCs w:val="28"/>
        </w:rPr>
      </w:pP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990048">
        <w:rPr>
          <w:rFonts w:ascii="Times New Roman" w:hAnsi="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E02A6" w:rsidRDefault="00EE02A6" w:rsidP="00A2064B">
      <w:pPr>
        <w:pStyle w:val="ConsPlusNormal"/>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bookmarkStart w:id="9" w:name="_GoBack"/>
      <w:bookmarkEnd w:id="9"/>
      <w:r w:rsidRPr="00025C90">
        <w:rPr>
          <w:rFonts w:ascii="Times New Roman" w:hAnsi="Times New Roman" w:cs="Times New Roman"/>
          <w:sz w:val="28"/>
          <w:szCs w:val="28"/>
        </w:rPr>
        <w:t>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A2064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w:t>
      </w:r>
      <w:r w:rsidR="00A2064B">
        <w:rPr>
          <w:rFonts w:ascii="Times New Roman" w:hAnsi="Times New Roman" w:cs="Times New Roman"/>
          <w:sz w:val="28"/>
          <w:szCs w:val="28"/>
        </w:rPr>
        <w:t>ефон и адрес электронной почты)</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A2064B">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B7D" w:rsidRDefault="003E2B7D" w:rsidP="009476CE">
      <w:r>
        <w:separator/>
      </w:r>
    </w:p>
  </w:endnote>
  <w:endnote w:type="continuationSeparator" w:id="0">
    <w:p w:rsidR="003E2B7D" w:rsidRDefault="003E2B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B7D" w:rsidRDefault="003E2B7D" w:rsidP="009476CE">
      <w:r>
        <w:separator/>
      </w:r>
    </w:p>
  </w:footnote>
  <w:footnote w:type="continuationSeparator" w:id="0">
    <w:p w:rsidR="003E2B7D" w:rsidRDefault="003E2B7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DC307B" w:rsidRDefault="00DC307B">
        <w:pPr>
          <w:pStyle w:val="a9"/>
          <w:jc w:val="center"/>
        </w:pPr>
        <w:r>
          <w:fldChar w:fldCharType="begin"/>
        </w:r>
        <w:r>
          <w:instrText>PAGE   \* MERGEFORMAT</w:instrText>
        </w:r>
        <w:r>
          <w:fldChar w:fldCharType="separate"/>
        </w:r>
        <w:r w:rsidR="00A2064B">
          <w:rPr>
            <w:noProof/>
          </w:rPr>
          <w:t>49</w:t>
        </w:r>
        <w:r>
          <w:fldChar w:fldCharType="end"/>
        </w:r>
      </w:p>
    </w:sdtContent>
  </w:sdt>
  <w:p w:rsidR="00DC307B" w:rsidRDefault="00DC307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729D7"/>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2B7D"/>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064B"/>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307B"/>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63404"/>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EA29"/>
  <w15:docId w15:val="{13715D2C-4751-45A9-80E3-50A17FB8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4E95-F667-46EF-A54A-24F02710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49</Pages>
  <Words>17395</Words>
  <Characters>99158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Писаревское сельское поселение</cp:lastModifiedBy>
  <cp:revision>141</cp:revision>
  <cp:lastPrinted>2023-06-17T12:55:00Z</cp:lastPrinted>
  <dcterms:created xsi:type="dcterms:W3CDTF">2023-03-19T09:11:00Z</dcterms:created>
  <dcterms:modified xsi:type="dcterms:W3CDTF">2023-08-15T11:57:00Z</dcterms:modified>
</cp:coreProperties>
</file>