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D2" w:rsidRPr="00F155D2" w:rsidRDefault="00F155D2" w:rsidP="00F155D2">
      <w:pPr>
        <w:jc w:val="center"/>
      </w:pPr>
      <w:r w:rsidRPr="00F155D2">
        <w:t>АДМИНИСТРАЦИЯ ПИСАРЕВСКОГО СЕЛЬСКОГО ПОСЕЛЕНИЯ</w:t>
      </w:r>
    </w:p>
    <w:p w:rsidR="00F155D2" w:rsidRPr="00F155D2" w:rsidRDefault="00F155D2" w:rsidP="00F155D2">
      <w:pPr>
        <w:jc w:val="center"/>
      </w:pPr>
      <w:r w:rsidRPr="00F155D2">
        <w:t>КАНТЕМИРОВСКОГО МУНИЦИПАЛЬНОГО РАЙОНА</w:t>
      </w:r>
    </w:p>
    <w:p w:rsidR="00F155D2" w:rsidRDefault="00F155D2" w:rsidP="00F155D2">
      <w:pPr>
        <w:jc w:val="center"/>
      </w:pPr>
      <w:r w:rsidRPr="00F155D2">
        <w:t>ВОРОНЕЖСКОЙ ОБЛАСТИ</w:t>
      </w:r>
    </w:p>
    <w:p w:rsidR="00F155D2" w:rsidRPr="00F155D2" w:rsidRDefault="00F155D2" w:rsidP="00F155D2">
      <w:pPr>
        <w:jc w:val="center"/>
      </w:pPr>
      <w:bookmarkStart w:id="0" w:name="_GoBack"/>
      <w:bookmarkEnd w:id="0"/>
    </w:p>
    <w:p w:rsidR="00F155D2" w:rsidRPr="00F155D2" w:rsidRDefault="00F155D2" w:rsidP="00F155D2">
      <w:pPr>
        <w:jc w:val="center"/>
      </w:pPr>
      <w:r w:rsidRPr="00F155D2">
        <w:t>ПОСТАНОВЛЕНИЕ</w:t>
      </w:r>
    </w:p>
    <w:p w:rsidR="00F155D2" w:rsidRPr="00F155D2" w:rsidRDefault="00F155D2" w:rsidP="00F155D2">
      <w:r w:rsidRPr="00F155D2">
        <w:t> </w:t>
      </w:r>
    </w:p>
    <w:p w:rsidR="00F155D2" w:rsidRPr="00F155D2" w:rsidRDefault="00F155D2" w:rsidP="00F155D2">
      <w:r w:rsidRPr="00F155D2">
        <w:t> </w:t>
      </w:r>
    </w:p>
    <w:p w:rsidR="00F155D2" w:rsidRPr="00F155D2" w:rsidRDefault="00F155D2" w:rsidP="00F155D2">
      <w:r w:rsidRPr="00F155D2">
        <w:t>№ 23 от 30.09.2020 г.</w:t>
      </w:r>
    </w:p>
    <w:p w:rsidR="00F155D2" w:rsidRPr="00F155D2" w:rsidRDefault="00F155D2" w:rsidP="00F155D2">
      <w:r w:rsidRPr="00F155D2">
        <w:t>с. Писаревка</w:t>
      </w:r>
    </w:p>
    <w:p w:rsidR="00F155D2" w:rsidRPr="00F155D2" w:rsidRDefault="00F155D2" w:rsidP="00F155D2">
      <w:r w:rsidRPr="00F155D2"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2" name="Прямоугольник 2" descr="C:\Users\80275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00FC1" id="Прямоугольник 2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F155D2"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1" name="Прямоугольник 1" descr="C:\Users\80275\AppData\Local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44FF9" id="Прямоугольник 1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F155D2" w:rsidRPr="00F155D2" w:rsidRDefault="00F155D2" w:rsidP="00F155D2">
      <w:r w:rsidRPr="00F155D2">
        <w:t>Реализация объекта «Кабельная линия связи для АВП-3 УАВР» на территории Писаревского сельского поселения Кантемировского муниципального Воронежской области.</w:t>
      </w:r>
    </w:p>
    <w:p w:rsidR="00F155D2" w:rsidRPr="00F155D2" w:rsidRDefault="00F155D2" w:rsidP="00F155D2">
      <w:r w:rsidRPr="00F155D2">
        <w:t> </w:t>
      </w:r>
    </w:p>
    <w:p w:rsidR="00F155D2" w:rsidRPr="00F155D2" w:rsidRDefault="00F155D2" w:rsidP="00F155D2">
      <w:r w:rsidRPr="00F155D2">
        <w:t>На основании обращения ООО «</w:t>
      </w:r>
      <w:proofErr w:type="spellStart"/>
      <w:r w:rsidRPr="00F155D2">
        <w:t>ТелекомСервис</w:t>
      </w:r>
      <w:proofErr w:type="spellEnd"/>
      <w:r w:rsidRPr="00F155D2">
        <w:t>», Градостроительного кодекса Российской Федерации, </w:t>
      </w:r>
      <w:hyperlink r:id="rId4" w:history="1">
        <w:r w:rsidRPr="00F155D2">
          <w:rPr>
            <w:rStyle w:val="a3"/>
          </w:rPr>
          <w:t>Федеральным законом от 06.10.2003 N 131-ФЗ</w:t>
        </w:r>
      </w:hyperlink>
      <w:r w:rsidRPr="00F155D2">
        <w:t>, Устава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   п о с т а н о в л я е т:</w:t>
      </w:r>
    </w:p>
    <w:p w:rsidR="00F155D2" w:rsidRPr="00F155D2" w:rsidRDefault="00F155D2" w:rsidP="00F155D2">
      <w:r w:rsidRPr="00F155D2">
        <w:t>1.         Принять решение о подготовке документации по планировке и межеванию территории</w:t>
      </w:r>
    </w:p>
    <w:p w:rsidR="00F155D2" w:rsidRPr="00F155D2" w:rsidRDefault="00F155D2" w:rsidP="00F155D2">
      <w:r w:rsidRPr="00F155D2">
        <w:t>для реализации объекта: «Кабельная линия связи для АВП-3 УАВР» на территории Писаревского сельского поселения Кантемировского муниципального района, в границах кадастрового квартала 36:12:</w:t>
      </w:r>
      <w:proofErr w:type="gramStart"/>
      <w:r w:rsidRPr="00F155D2">
        <w:t>6100015 ;</w:t>
      </w:r>
      <w:proofErr w:type="gramEnd"/>
    </w:p>
    <w:p w:rsidR="00F155D2" w:rsidRPr="00F155D2" w:rsidRDefault="00F155D2" w:rsidP="00F155D2">
      <w:r w:rsidRPr="00F155D2">
        <w:t xml:space="preserve">2.                  Поручить подготовку документации по планировке территории ООО «Газпром </w:t>
      </w:r>
      <w:proofErr w:type="spellStart"/>
      <w:r w:rsidRPr="00F155D2">
        <w:t>трансгаз</w:t>
      </w:r>
      <w:proofErr w:type="spellEnd"/>
      <w:r w:rsidRPr="00F155D2">
        <w:t xml:space="preserve"> Волгоград»;</w:t>
      </w:r>
    </w:p>
    <w:p w:rsidR="00F155D2" w:rsidRPr="00F155D2" w:rsidRDefault="00F155D2" w:rsidP="00F155D2">
      <w:r w:rsidRPr="00F155D2">
        <w:t>3.                  Администрации Писаревского сельского поселения Кантемировского муниципального района Воронежской области обеспечить:</w:t>
      </w:r>
    </w:p>
    <w:p w:rsidR="00F155D2" w:rsidRPr="00F155D2" w:rsidRDefault="00F155D2" w:rsidP="00F155D2">
      <w:r w:rsidRPr="00F155D2">
        <w:t>3.1.                     Прием предложение физических и юридических лиц о порядке, сроках подготовки и содержании документации по планировке территории до дня проведения публичных слушаний.</w:t>
      </w:r>
    </w:p>
    <w:p w:rsidR="00F155D2" w:rsidRPr="00F155D2" w:rsidRDefault="00F155D2" w:rsidP="00F155D2">
      <w:r w:rsidRPr="00F155D2">
        <w:t>4.      Опубликовать настоящее постановление в Вестнике муниципальных правовых актов Писаревского сельского поселения и на сайте Администрации Писаревского сельского поселения Кантемировского муниципального района Воронежской области в сети «Интернет».</w:t>
      </w:r>
    </w:p>
    <w:p w:rsidR="00F155D2" w:rsidRPr="00F155D2" w:rsidRDefault="00F155D2" w:rsidP="00F155D2">
      <w:r w:rsidRPr="00F155D2">
        <w:t>5.      Контроль за исполнение настоящего постановления оставляю за собой.</w:t>
      </w:r>
    </w:p>
    <w:p w:rsidR="00F155D2" w:rsidRPr="00F155D2" w:rsidRDefault="00F155D2" w:rsidP="00F155D2">
      <w:r w:rsidRPr="00F155D2">
        <w:t> </w:t>
      </w:r>
    </w:p>
    <w:p w:rsidR="00F155D2" w:rsidRPr="00F155D2" w:rsidRDefault="00F155D2" w:rsidP="00F155D2">
      <w:r w:rsidRPr="00F155D2">
        <w:t> </w:t>
      </w:r>
    </w:p>
    <w:p w:rsidR="00F155D2" w:rsidRPr="00F155D2" w:rsidRDefault="00F155D2" w:rsidP="00F155D2">
      <w:r w:rsidRPr="00F155D2">
        <w:t> </w:t>
      </w:r>
    </w:p>
    <w:p w:rsidR="00F155D2" w:rsidRPr="00F155D2" w:rsidRDefault="00F155D2" w:rsidP="00F155D2">
      <w:r w:rsidRPr="00F155D2">
        <w:t>Глава Писаревского сельского поселения</w:t>
      </w:r>
    </w:p>
    <w:p w:rsidR="00F155D2" w:rsidRPr="00F155D2" w:rsidRDefault="00F155D2" w:rsidP="00F155D2">
      <w:r w:rsidRPr="00F155D2">
        <w:t>Кантемировского муниципального района                                                     </w:t>
      </w:r>
      <w:proofErr w:type="spellStart"/>
      <w:r w:rsidRPr="00F155D2">
        <w:t>Е.М.Украинский</w:t>
      </w:r>
      <w:proofErr w:type="spellEnd"/>
    </w:p>
    <w:p w:rsidR="00F155D2" w:rsidRPr="00F155D2" w:rsidRDefault="00F155D2" w:rsidP="00F155D2">
      <w:r w:rsidRPr="00F155D2">
        <w:lastRenderedPageBreak/>
        <w:t> </w:t>
      </w:r>
    </w:p>
    <w:p w:rsidR="000A0CDF" w:rsidRDefault="000A0CDF"/>
    <w:sectPr w:rsidR="000A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15"/>
    <w:rsid w:val="000A0CDF"/>
    <w:rsid w:val="007D4F15"/>
    <w:rsid w:val="00F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4E43"/>
  <w15:chartTrackingRefBased/>
  <w15:docId w15:val="{BC92F175-9BD2-4A27-AC44-D1D8D16F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2023-06-28T12:28:00Z</dcterms:created>
  <dcterms:modified xsi:type="dcterms:W3CDTF">2023-06-28T12:29:00Z</dcterms:modified>
</cp:coreProperties>
</file>