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0A" w:rsidRPr="00013090" w:rsidRDefault="00D3680A" w:rsidP="00D3680A">
      <w:pPr>
        <w:pStyle w:val="10"/>
        <w:ind w:firstLine="709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АДМИНИСТРАЦИЯ</w:t>
      </w:r>
    </w:p>
    <w:p w:rsidR="00D3680A" w:rsidRDefault="006B4BE0" w:rsidP="00D3680A">
      <w:pPr>
        <w:pStyle w:val="10"/>
        <w:ind w:firstLine="709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ПИСАРЕВСКОГО</w:t>
      </w:r>
      <w:r w:rsidR="00D3680A">
        <w:rPr>
          <w:b w:val="0"/>
          <w:color w:val="000000"/>
          <w:szCs w:val="24"/>
        </w:rPr>
        <w:t xml:space="preserve"> СЕЛЬСКОГО ПОСЕЛЕНИЯ</w:t>
      </w:r>
    </w:p>
    <w:p w:rsidR="00D3680A" w:rsidRDefault="00D3680A" w:rsidP="00D3680A">
      <w:pPr>
        <w:pStyle w:val="10"/>
        <w:ind w:firstLine="709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КАНТЕМИРОВСКОГО МУНИЦИПАЛЬНОГО РАЙОНА</w:t>
      </w:r>
    </w:p>
    <w:p w:rsidR="00D3680A" w:rsidRDefault="00D3680A" w:rsidP="00D3680A">
      <w:pPr>
        <w:pStyle w:val="10"/>
        <w:ind w:firstLine="709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ВОРОНЕЖСКОЙ ОБЛАСТИ</w:t>
      </w:r>
    </w:p>
    <w:p w:rsidR="00D3680A" w:rsidRDefault="00D3680A" w:rsidP="00D3680A">
      <w:pPr>
        <w:pStyle w:val="10"/>
        <w:ind w:firstLine="709"/>
        <w:rPr>
          <w:b w:val="0"/>
          <w:color w:val="000000"/>
          <w:szCs w:val="24"/>
        </w:rPr>
      </w:pPr>
    </w:p>
    <w:p w:rsidR="00D3680A" w:rsidRDefault="00D3680A" w:rsidP="00D3680A">
      <w:pPr>
        <w:pStyle w:val="10"/>
        <w:ind w:firstLine="709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ПОСТАНОВЛЕНИЕ</w:t>
      </w:r>
    </w:p>
    <w:p w:rsidR="00D3680A" w:rsidRDefault="00D3680A" w:rsidP="00D3680A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D3680A" w:rsidRDefault="00D3680A" w:rsidP="00D3680A">
      <w:pPr>
        <w:pStyle w:val="20"/>
        <w:ind w:right="0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от 29.09.2022 года № </w:t>
      </w:r>
      <w:r w:rsidR="006B4BE0">
        <w:rPr>
          <w:b w:val="0"/>
          <w:color w:val="000000"/>
          <w:szCs w:val="24"/>
        </w:rPr>
        <w:t>51</w:t>
      </w:r>
    </w:p>
    <w:p w:rsidR="00D3680A" w:rsidRDefault="00D3680A" w:rsidP="00D3680A">
      <w:pPr>
        <w:pStyle w:val="20"/>
        <w:ind w:right="0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с. </w:t>
      </w:r>
      <w:r w:rsidR="006B4BE0">
        <w:rPr>
          <w:b w:val="0"/>
          <w:color w:val="000000"/>
          <w:szCs w:val="24"/>
        </w:rPr>
        <w:t>Писаревка</w:t>
      </w:r>
    </w:p>
    <w:p w:rsidR="00D3680A" w:rsidRDefault="00D3680A" w:rsidP="00D3680A">
      <w:pPr>
        <w:ind w:right="5102" w:firstLine="0"/>
        <w:rPr>
          <w:rFonts w:cs="Arial"/>
        </w:rPr>
      </w:pPr>
      <w:r>
        <w:rPr>
          <w:rFonts w:cs="Arial"/>
        </w:rPr>
        <w:t xml:space="preserve">О внесении изменений в постановление администрации от </w:t>
      </w:r>
      <w:r w:rsidR="006B4BE0">
        <w:rPr>
          <w:rFonts w:cs="Arial"/>
        </w:rPr>
        <w:t>06.11</w:t>
      </w:r>
      <w:r>
        <w:rPr>
          <w:rFonts w:cs="Arial"/>
        </w:rPr>
        <w:t xml:space="preserve">.2018 г. № </w:t>
      </w:r>
      <w:r w:rsidR="006B4BE0">
        <w:rPr>
          <w:rFonts w:cs="Arial"/>
        </w:rPr>
        <w:t>27</w:t>
      </w:r>
      <w:r>
        <w:rPr>
          <w:rFonts w:cs="Arial"/>
        </w:rPr>
        <w:t xml:space="preserve"> «Об </w:t>
      </w:r>
      <w:r w:rsidRPr="007F24FC">
        <w:rPr>
          <w:rFonts w:cs="Arial"/>
        </w:rPr>
        <w:t>утверждении Положения</w:t>
      </w:r>
      <w:r>
        <w:rPr>
          <w:rFonts w:cs="Arial"/>
        </w:rPr>
        <w:t xml:space="preserve"> </w:t>
      </w:r>
      <w:r w:rsidRPr="007F24FC">
        <w:rPr>
          <w:rFonts w:cs="Arial"/>
        </w:rPr>
        <w:t>об оплате</w:t>
      </w:r>
      <w:r>
        <w:rPr>
          <w:rFonts w:cs="Arial"/>
        </w:rPr>
        <w:t xml:space="preserve"> труда работников муниципальных учреждений</w:t>
      </w:r>
      <w:r w:rsidRPr="007F24FC">
        <w:rPr>
          <w:rFonts w:cs="Arial"/>
        </w:rPr>
        <w:t xml:space="preserve"> культуры </w:t>
      </w:r>
      <w:r w:rsidR="006B4BE0">
        <w:rPr>
          <w:rFonts w:cs="Arial"/>
        </w:rPr>
        <w:t>Писаревского</w:t>
      </w:r>
      <w:r w:rsidRPr="007F24FC">
        <w:rPr>
          <w:rFonts w:cs="Arial"/>
        </w:rPr>
        <w:t xml:space="preserve"> сельского поселения Кантемировского муниципального района Воронежской области»</w:t>
      </w:r>
    </w:p>
    <w:p w:rsidR="00D3680A" w:rsidRDefault="00D3680A" w:rsidP="00D3680A">
      <w:pPr>
        <w:pStyle w:val="20"/>
        <w:ind w:right="0" w:firstLine="709"/>
        <w:rPr>
          <w:b w:val="0"/>
          <w:color w:val="000000"/>
          <w:szCs w:val="24"/>
        </w:rPr>
      </w:pPr>
    </w:p>
    <w:p w:rsidR="00D3680A" w:rsidRPr="007F24FC" w:rsidRDefault="00D3680A" w:rsidP="00D3680A">
      <w:pPr>
        <w:tabs>
          <w:tab w:val="left" w:pos="720"/>
        </w:tabs>
        <w:ind w:left="-426" w:firstLine="142"/>
        <w:rPr>
          <w:rFonts w:cs="Arial"/>
        </w:rPr>
      </w:pPr>
      <w:r>
        <w:rPr>
          <w:rFonts w:cs="Arial"/>
        </w:rPr>
        <w:t>Во</w:t>
      </w:r>
      <w:r w:rsidRPr="007F24FC">
        <w:rPr>
          <w:rFonts w:cs="Arial"/>
        </w:rPr>
        <w:t xml:space="preserve"> исполнение указа Президента Российской Федерации от 07.05.2012 г. № 597 «О мероприятиях по реализации государственной социальной политики», в соответствии с</w:t>
      </w:r>
      <w:r>
        <w:rPr>
          <w:rFonts w:cs="Arial"/>
        </w:rPr>
        <w:t>о статьей 134 Трудового Кодекса Российской Федерации</w:t>
      </w:r>
      <w:r w:rsidRPr="007F24FC">
        <w:rPr>
          <w:rFonts w:cs="Arial"/>
        </w:rPr>
        <w:t xml:space="preserve">, в целях соблюдения действующего законодательства, администрация </w:t>
      </w:r>
      <w:r w:rsidR="006B4BE0">
        <w:rPr>
          <w:rFonts w:cs="Arial"/>
        </w:rPr>
        <w:t>Писаревского</w:t>
      </w:r>
      <w:r w:rsidRPr="007F24FC">
        <w:rPr>
          <w:rFonts w:cs="Arial"/>
        </w:rPr>
        <w:t xml:space="preserve"> сельского поселения Кантемировского муниципального района Воронежской области</w:t>
      </w:r>
    </w:p>
    <w:p w:rsidR="00D3680A" w:rsidRPr="007F24FC" w:rsidRDefault="00D3680A" w:rsidP="00D3680A">
      <w:pPr>
        <w:ind w:left="-426" w:firstLine="142"/>
        <w:rPr>
          <w:rFonts w:cs="Arial"/>
          <w:bCs/>
        </w:rPr>
      </w:pPr>
      <w:r w:rsidRPr="007F24FC">
        <w:rPr>
          <w:rFonts w:cs="Arial"/>
          <w:bCs/>
        </w:rPr>
        <w:t>ПОСТАНОВЛЯЕТ:</w:t>
      </w:r>
    </w:p>
    <w:p w:rsidR="00D3680A" w:rsidRDefault="00D3680A" w:rsidP="00D3680A">
      <w:pPr>
        <w:ind w:left="-426" w:firstLine="142"/>
        <w:rPr>
          <w:rFonts w:cs="Arial"/>
        </w:rPr>
      </w:pPr>
      <w:r>
        <w:rPr>
          <w:rFonts w:cs="Arial"/>
        </w:rPr>
        <w:t xml:space="preserve">1. Внести в постановление администрации от </w:t>
      </w:r>
      <w:r w:rsidR="006B4BE0">
        <w:rPr>
          <w:rFonts w:cs="Arial"/>
        </w:rPr>
        <w:t>06.11.2018 г. №27</w:t>
      </w:r>
      <w:r>
        <w:rPr>
          <w:rFonts w:cs="Arial"/>
        </w:rPr>
        <w:t xml:space="preserve"> «Об </w:t>
      </w:r>
      <w:r w:rsidRPr="007F24FC">
        <w:rPr>
          <w:rFonts w:cs="Arial"/>
        </w:rPr>
        <w:t>утверждении Положения</w:t>
      </w:r>
      <w:r>
        <w:rPr>
          <w:rFonts w:cs="Arial"/>
        </w:rPr>
        <w:t xml:space="preserve"> </w:t>
      </w:r>
      <w:r w:rsidRPr="007F24FC">
        <w:rPr>
          <w:rFonts w:cs="Arial"/>
        </w:rPr>
        <w:t>об оплате</w:t>
      </w:r>
      <w:r>
        <w:rPr>
          <w:rFonts w:cs="Arial"/>
        </w:rPr>
        <w:t xml:space="preserve"> труда работников муниципальных учреждений</w:t>
      </w:r>
      <w:r w:rsidRPr="007F24FC">
        <w:rPr>
          <w:rFonts w:cs="Arial"/>
        </w:rPr>
        <w:t xml:space="preserve"> культуры </w:t>
      </w:r>
      <w:r w:rsidR="001F10C8">
        <w:rPr>
          <w:rFonts w:cs="Arial"/>
        </w:rPr>
        <w:t>Писаревского</w:t>
      </w:r>
      <w:r w:rsidRPr="007F24FC">
        <w:rPr>
          <w:rFonts w:cs="Arial"/>
        </w:rPr>
        <w:t xml:space="preserve"> сельского поселения Кантемировского муниципального района Воронежской области»</w:t>
      </w:r>
      <w:r>
        <w:rPr>
          <w:rFonts w:cs="Arial"/>
        </w:rPr>
        <w:t xml:space="preserve"> следующие изменения:</w:t>
      </w:r>
    </w:p>
    <w:p w:rsidR="00D3680A" w:rsidRDefault="00D3680A" w:rsidP="00D3680A">
      <w:pPr>
        <w:ind w:left="-426" w:firstLine="142"/>
        <w:rPr>
          <w:rFonts w:cs="Arial"/>
        </w:rPr>
      </w:pPr>
      <w:r>
        <w:rPr>
          <w:rFonts w:cs="Arial"/>
        </w:rPr>
        <w:t xml:space="preserve">1.1. В разделе </w:t>
      </w:r>
      <w:r>
        <w:rPr>
          <w:rFonts w:cs="Arial"/>
          <w:lang w:val="en-US"/>
        </w:rPr>
        <w:t>II</w:t>
      </w:r>
      <w:r>
        <w:rPr>
          <w:rFonts w:cs="Arial"/>
        </w:rPr>
        <w:t xml:space="preserve"> Положения таблицу 1  </w:t>
      </w:r>
      <w:r w:rsidRPr="002F2F69">
        <w:rPr>
          <w:rFonts w:cs="Arial"/>
        </w:rPr>
        <w:t>«</w:t>
      </w:r>
      <w:r>
        <w:rPr>
          <w:rFonts w:cs="Arial"/>
        </w:rPr>
        <w:t>Минимальные размеры окладов работников, относящихся к сфере культуры</w:t>
      </w:r>
      <w:r w:rsidRPr="002F2F69">
        <w:rPr>
          <w:rFonts w:cs="Arial"/>
        </w:rPr>
        <w:t>»</w:t>
      </w:r>
      <w:r>
        <w:rPr>
          <w:rFonts w:cs="Arial"/>
        </w:rPr>
        <w:t xml:space="preserve">, таблицу 2  </w:t>
      </w:r>
      <w:r w:rsidRPr="002F2F69">
        <w:rPr>
          <w:rFonts w:cs="Arial"/>
        </w:rPr>
        <w:t>«</w:t>
      </w:r>
      <w:r w:rsidRPr="00E8576A">
        <w:rPr>
          <w:rFonts w:cs="Arial"/>
          <w:bCs/>
        </w:rPr>
        <w:t>Минимальные размеры окладов</w:t>
      </w:r>
      <w:r>
        <w:rPr>
          <w:rFonts w:cs="Arial"/>
          <w:bCs/>
        </w:rPr>
        <w:t xml:space="preserve"> </w:t>
      </w:r>
      <w:r w:rsidRPr="00E8576A">
        <w:rPr>
          <w:rFonts w:cs="Arial"/>
        </w:rPr>
        <w:t>должностей руководителей, специалистов и служащих</w:t>
      </w:r>
      <w:r w:rsidRPr="002F2F69">
        <w:rPr>
          <w:rFonts w:cs="Arial"/>
        </w:rPr>
        <w:t>»</w:t>
      </w:r>
      <w:r>
        <w:rPr>
          <w:rFonts w:cs="Arial"/>
        </w:rPr>
        <w:t xml:space="preserve">, таблицу 3 </w:t>
      </w:r>
      <w:r w:rsidRPr="002F2F69">
        <w:rPr>
          <w:rFonts w:cs="Arial"/>
        </w:rPr>
        <w:t>«</w:t>
      </w:r>
      <w:r w:rsidRPr="00E8576A">
        <w:rPr>
          <w:rFonts w:cs="Arial"/>
          <w:bCs/>
        </w:rPr>
        <w:t>Минимальны</w:t>
      </w:r>
      <w:r>
        <w:rPr>
          <w:rFonts w:cs="Arial"/>
          <w:bCs/>
        </w:rPr>
        <w:t>й</w:t>
      </w:r>
      <w:r w:rsidRPr="00E8576A">
        <w:rPr>
          <w:rFonts w:cs="Arial"/>
          <w:bCs/>
        </w:rPr>
        <w:t xml:space="preserve"> размер оклад</w:t>
      </w:r>
      <w:r>
        <w:rPr>
          <w:rFonts w:cs="Arial"/>
          <w:bCs/>
        </w:rPr>
        <w:t xml:space="preserve">а </w:t>
      </w:r>
      <w:r>
        <w:rPr>
          <w:rFonts w:cs="Arial"/>
        </w:rPr>
        <w:t>педагогических работников учреждений культуры</w:t>
      </w:r>
      <w:r w:rsidRPr="002F2F69">
        <w:rPr>
          <w:rFonts w:cs="Arial"/>
        </w:rPr>
        <w:t>»</w:t>
      </w:r>
      <w:r>
        <w:rPr>
          <w:rFonts w:cs="Arial"/>
        </w:rPr>
        <w:t xml:space="preserve">, таблицу 4 </w:t>
      </w:r>
      <w:r w:rsidRPr="002F2F69">
        <w:rPr>
          <w:rFonts w:cs="Arial"/>
        </w:rPr>
        <w:t>«</w:t>
      </w:r>
      <w:r w:rsidRPr="00E8576A">
        <w:rPr>
          <w:rFonts w:cs="Arial"/>
          <w:bCs/>
        </w:rPr>
        <w:t>Минимальны</w:t>
      </w:r>
      <w:r>
        <w:rPr>
          <w:rFonts w:cs="Arial"/>
          <w:bCs/>
        </w:rPr>
        <w:t>й</w:t>
      </w:r>
      <w:r w:rsidRPr="00E8576A">
        <w:rPr>
          <w:rFonts w:cs="Arial"/>
          <w:bCs/>
        </w:rPr>
        <w:t xml:space="preserve"> размер оклад</w:t>
      </w:r>
      <w:r>
        <w:rPr>
          <w:rFonts w:cs="Arial"/>
          <w:bCs/>
        </w:rPr>
        <w:t xml:space="preserve">а </w:t>
      </w:r>
      <w:r>
        <w:rPr>
          <w:rFonts w:cs="Arial"/>
        </w:rPr>
        <w:t>профессий рабочих культуры, искусства и кинематографии</w:t>
      </w:r>
      <w:r w:rsidRPr="002F2F69">
        <w:rPr>
          <w:rFonts w:cs="Arial"/>
        </w:rPr>
        <w:t>»</w:t>
      </w:r>
      <w:r>
        <w:rPr>
          <w:rFonts w:cs="Arial"/>
        </w:rPr>
        <w:t xml:space="preserve">, таблицу 5 </w:t>
      </w:r>
      <w:r w:rsidRPr="002F2F69">
        <w:rPr>
          <w:rFonts w:cs="Arial"/>
        </w:rPr>
        <w:t>«</w:t>
      </w:r>
      <w:r w:rsidRPr="00E8576A">
        <w:rPr>
          <w:rFonts w:cs="Arial"/>
          <w:bCs/>
        </w:rPr>
        <w:t>Минимальны</w:t>
      </w:r>
      <w:r>
        <w:rPr>
          <w:rFonts w:cs="Arial"/>
          <w:bCs/>
        </w:rPr>
        <w:t>й</w:t>
      </w:r>
      <w:r w:rsidRPr="00E8576A">
        <w:rPr>
          <w:rFonts w:cs="Arial"/>
          <w:bCs/>
        </w:rPr>
        <w:t xml:space="preserve"> размер оклад</w:t>
      </w:r>
      <w:r>
        <w:rPr>
          <w:rFonts w:cs="Arial"/>
          <w:bCs/>
        </w:rPr>
        <w:t xml:space="preserve">а </w:t>
      </w:r>
      <w:r>
        <w:rPr>
          <w:rFonts w:cs="Arial"/>
        </w:rPr>
        <w:t>профессий рабочих</w:t>
      </w:r>
      <w:r w:rsidRPr="002F2F69">
        <w:rPr>
          <w:rFonts w:cs="Arial"/>
        </w:rPr>
        <w:t>»</w:t>
      </w:r>
      <w:r>
        <w:rPr>
          <w:rFonts w:cs="Arial"/>
        </w:rPr>
        <w:t xml:space="preserve">  изложить в новой редакции согласно приложения к настоящему постановлению.</w:t>
      </w:r>
    </w:p>
    <w:p w:rsidR="00D3680A" w:rsidRDefault="00D3680A" w:rsidP="00D3680A">
      <w:pPr>
        <w:ind w:left="-426" w:firstLine="142"/>
        <w:rPr>
          <w:rFonts w:cs="Arial"/>
        </w:rPr>
      </w:pPr>
      <w:r>
        <w:rPr>
          <w:rFonts w:cs="Arial"/>
        </w:rPr>
        <w:t xml:space="preserve">1.2. Абзац 3 пункта 4.3 раздела </w:t>
      </w:r>
      <w:r>
        <w:rPr>
          <w:rFonts w:cs="Arial"/>
          <w:lang w:val="en-US"/>
        </w:rPr>
        <w:t>IV</w:t>
      </w:r>
      <w:r w:rsidRPr="00C146A4">
        <w:rPr>
          <w:rFonts w:cs="Arial"/>
        </w:rPr>
        <w:t xml:space="preserve"> </w:t>
      </w:r>
      <w:r w:rsidRPr="002F2F69">
        <w:rPr>
          <w:rFonts w:cs="Arial"/>
        </w:rPr>
        <w:t>«</w:t>
      </w:r>
      <w:r>
        <w:rPr>
          <w:rFonts w:cs="Arial"/>
        </w:rPr>
        <w:t>Порядок и условия установления выплат стимулирующего характера</w:t>
      </w:r>
      <w:r w:rsidRPr="002F2F69">
        <w:rPr>
          <w:rFonts w:cs="Arial"/>
        </w:rPr>
        <w:t>»</w:t>
      </w:r>
      <w:r>
        <w:rPr>
          <w:rFonts w:cs="Arial"/>
        </w:rPr>
        <w:t xml:space="preserve"> изложить в следующей редакции: </w:t>
      </w:r>
    </w:p>
    <w:p w:rsidR="00D3680A" w:rsidRDefault="001F10C8" w:rsidP="00D3680A">
      <w:pPr>
        <w:ind w:left="-426" w:firstLine="142"/>
        <w:rPr>
          <w:rFonts w:cs="Arial"/>
        </w:rPr>
      </w:pPr>
      <w:r w:rsidRPr="002F2F69">
        <w:rPr>
          <w:rFonts w:cs="Arial"/>
        </w:rPr>
        <w:t>«</w:t>
      </w:r>
      <w:r>
        <w:rPr>
          <w:rFonts w:cs="Arial"/>
        </w:rPr>
        <w:t>-</w:t>
      </w:r>
      <w:r w:rsidR="00D3680A">
        <w:rPr>
          <w:rFonts w:cs="Arial"/>
        </w:rPr>
        <w:t xml:space="preserve"> стимулирующая надбавка за трудовой стаж.</w:t>
      </w:r>
      <w:r w:rsidR="00D3680A" w:rsidRPr="002F2F69">
        <w:rPr>
          <w:rFonts w:cs="Arial"/>
        </w:rPr>
        <w:t>»</w:t>
      </w:r>
      <w:r w:rsidR="00D3680A">
        <w:rPr>
          <w:rFonts w:cs="Arial"/>
        </w:rPr>
        <w:t>.</w:t>
      </w:r>
    </w:p>
    <w:p w:rsidR="00D3680A" w:rsidRPr="006A5783" w:rsidRDefault="00D3680A" w:rsidP="00D3680A">
      <w:pPr>
        <w:autoSpaceDE w:val="0"/>
        <w:autoSpaceDN w:val="0"/>
        <w:adjustRightInd w:val="0"/>
        <w:ind w:left="-426" w:firstLine="142"/>
        <w:rPr>
          <w:rFonts w:cs="Arial"/>
          <w:color w:val="000000"/>
        </w:rPr>
      </w:pPr>
      <w:r>
        <w:rPr>
          <w:rFonts w:cs="Arial"/>
        </w:rPr>
        <w:t xml:space="preserve">1.3. Пункт 4.5. раздела </w:t>
      </w:r>
      <w:r>
        <w:rPr>
          <w:rFonts w:cs="Arial"/>
          <w:lang w:val="en-US"/>
        </w:rPr>
        <w:t>IV</w:t>
      </w:r>
      <w:r>
        <w:rPr>
          <w:rFonts w:cs="Arial"/>
        </w:rPr>
        <w:t xml:space="preserve"> </w:t>
      </w:r>
      <w:r w:rsidRPr="002F2F69">
        <w:rPr>
          <w:rFonts w:cs="Arial"/>
        </w:rPr>
        <w:t>«Порядок и условия установления выплат стимулирующего характера»</w:t>
      </w:r>
      <w:r>
        <w:rPr>
          <w:rFonts w:cs="Arial"/>
        </w:rPr>
        <w:t xml:space="preserve"> изложить в следующей редакции: «4.5. </w:t>
      </w:r>
      <w:r w:rsidRPr="006A5783">
        <w:rPr>
          <w:rFonts w:cs="Arial"/>
          <w:bCs/>
          <w:color w:val="000000"/>
        </w:rPr>
        <w:t xml:space="preserve">Стимулирующая надбавка за </w:t>
      </w:r>
      <w:r>
        <w:rPr>
          <w:rFonts w:cs="Arial"/>
          <w:bCs/>
          <w:color w:val="000000"/>
        </w:rPr>
        <w:t>трудовой стаж</w:t>
      </w:r>
      <w:r w:rsidRPr="006A5783">
        <w:rPr>
          <w:rFonts w:cs="Arial"/>
          <w:bCs/>
          <w:color w:val="000000"/>
        </w:rPr>
        <w:t xml:space="preserve"> – устанавливается работникам </w:t>
      </w:r>
      <w:r w:rsidRPr="006A5783">
        <w:rPr>
          <w:rFonts w:cs="Arial"/>
          <w:color w:val="000000"/>
        </w:rPr>
        <w:t xml:space="preserve">в зависимости от общего количества лет, проработанных в учреждениях культуры (государственных или (и) муниципальных). </w:t>
      </w:r>
    </w:p>
    <w:p w:rsidR="00D3680A" w:rsidRPr="006A5783" w:rsidRDefault="00D3680A" w:rsidP="00D3680A">
      <w:pPr>
        <w:autoSpaceDE w:val="0"/>
        <w:autoSpaceDN w:val="0"/>
        <w:adjustRightInd w:val="0"/>
        <w:ind w:left="-426"/>
        <w:rPr>
          <w:rFonts w:cs="Arial"/>
          <w:color w:val="000000"/>
        </w:rPr>
      </w:pPr>
      <w:r w:rsidRPr="006A5783">
        <w:rPr>
          <w:rFonts w:cs="Arial"/>
          <w:color w:val="000000"/>
        </w:rPr>
        <w:t xml:space="preserve"> Для работников муниципальных учреждений культуры размеры</w:t>
      </w:r>
      <w:r>
        <w:rPr>
          <w:rFonts w:cs="Arial"/>
          <w:color w:val="000000"/>
        </w:rPr>
        <w:t xml:space="preserve"> (в процентах от </w:t>
      </w:r>
      <w:r w:rsidRPr="006A5783">
        <w:rPr>
          <w:rFonts w:cs="Arial"/>
          <w:color w:val="000000"/>
        </w:rPr>
        <w:t xml:space="preserve">оклада) надбавок за </w:t>
      </w:r>
      <w:r>
        <w:rPr>
          <w:rFonts w:cs="Arial"/>
          <w:color w:val="000000"/>
        </w:rPr>
        <w:t>трудовой стаж</w:t>
      </w:r>
      <w:r w:rsidRPr="006A5783">
        <w:rPr>
          <w:rFonts w:cs="Arial"/>
          <w:color w:val="000000"/>
        </w:rPr>
        <w:t>:</w:t>
      </w:r>
    </w:p>
    <w:p w:rsidR="00D3680A" w:rsidRPr="006A5783" w:rsidRDefault="00D3680A" w:rsidP="00D3680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6A5783">
        <w:rPr>
          <w:rFonts w:cs="Arial"/>
          <w:color w:val="000000"/>
        </w:rPr>
        <w:t xml:space="preserve">- при </w:t>
      </w:r>
      <w:r w:rsidR="000F1C16">
        <w:rPr>
          <w:rFonts w:cs="Arial"/>
          <w:color w:val="000000"/>
        </w:rPr>
        <w:t>трудовом стаже</w:t>
      </w:r>
      <w:r w:rsidRPr="006A5783">
        <w:rPr>
          <w:rFonts w:cs="Arial"/>
          <w:color w:val="000000"/>
        </w:rPr>
        <w:t xml:space="preserve"> от 5 лет до 10 лет – 10%;</w:t>
      </w:r>
    </w:p>
    <w:p w:rsidR="00D3680A" w:rsidRPr="006A5783" w:rsidRDefault="00D3680A" w:rsidP="00D3680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6A5783">
        <w:rPr>
          <w:rFonts w:cs="Arial"/>
          <w:color w:val="000000"/>
        </w:rPr>
        <w:t xml:space="preserve">- при </w:t>
      </w:r>
      <w:r w:rsidR="000F1C16">
        <w:rPr>
          <w:rFonts w:cs="Arial"/>
          <w:color w:val="000000"/>
        </w:rPr>
        <w:t>трудовом стаже</w:t>
      </w:r>
      <w:r w:rsidRPr="006A5783">
        <w:rPr>
          <w:rFonts w:cs="Arial"/>
          <w:color w:val="000000"/>
        </w:rPr>
        <w:t xml:space="preserve"> от 10 до 15 лет – 15 %;</w:t>
      </w:r>
    </w:p>
    <w:p w:rsidR="00D3680A" w:rsidRPr="006A5783" w:rsidRDefault="00D3680A" w:rsidP="00D3680A">
      <w:pPr>
        <w:ind w:firstLine="709"/>
        <w:rPr>
          <w:rFonts w:cs="Arial"/>
          <w:color w:val="000000"/>
        </w:rPr>
      </w:pPr>
      <w:r w:rsidRPr="006A5783">
        <w:rPr>
          <w:rFonts w:cs="Arial"/>
          <w:color w:val="000000"/>
        </w:rPr>
        <w:t xml:space="preserve">- при </w:t>
      </w:r>
      <w:r w:rsidR="000F1C16">
        <w:rPr>
          <w:rFonts w:cs="Arial"/>
          <w:color w:val="000000"/>
        </w:rPr>
        <w:t>трудовом стаже</w:t>
      </w:r>
      <w:r w:rsidRPr="006A5783">
        <w:rPr>
          <w:rFonts w:cs="Arial"/>
          <w:color w:val="000000"/>
        </w:rPr>
        <w:t xml:space="preserve"> свыше 15 лет – 20%.</w:t>
      </w:r>
    </w:p>
    <w:p w:rsidR="00D3680A" w:rsidRPr="006A5783" w:rsidRDefault="00D3680A" w:rsidP="00D3680A">
      <w:pPr>
        <w:ind w:left="-426"/>
        <w:rPr>
          <w:rFonts w:cs="Arial"/>
          <w:color w:val="000000"/>
        </w:rPr>
      </w:pPr>
      <w:r w:rsidRPr="006A5783">
        <w:rPr>
          <w:rFonts w:cs="Arial"/>
          <w:color w:val="000000"/>
        </w:rPr>
        <w:t xml:space="preserve"> В стаж работы, дающий право на получение ежемесячной надбавки за </w:t>
      </w:r>
      <w:r>
        <w:rPr>
          <w:rFonts w:cs="Arial"/>
          <w:color w:val="000000"/>
        </w:rPr>
        <w:t xml:space="preserve">трудовой </w:t>
      </w:r>
      <w:r w:rsidR="001F10C8">
        <w:rPr>
          <w:rFonts w:cs="Arial"/>
          <w:color w:val="000000"/>
        </w:rPr>
        <w:t xml:space="preserve">стаж </w:t>
      </w:r>
      <w:r w:rsidR="001F10C8" w:rsidRPr="006A5783">
        <w:rPr>
          <w:rFonts w:cs="Arial"/>
          <w:color w:val="000000"/>
        </w:rPr>
        <w:t>включаются</w:t>
      </w:r>
      <w:r w:rsidRPr="006A5783">
        <w:rPr>
          <w:rFonts w:cs="Arial"/>
          <w:color w:val="000000"/>
        </w:rPr>
        <w:t>:</w:t>
      </w:r>
    </w:p>
    <w:p w:rsidR="00D3680A" w:rsidRPr="006A5783" w:rsidRDefault="00D3680A" w:rsidP="00D3680A">
      <w:pPr>
        <w:ind w:firstLine="709"/>
        <w:rPr>
          <w:rFonts w:cs="Arial"/>
          <w:color w:val="000000"/>
        </w:rPr>
      </w:pPr>
      <w:r w:rsidRPr="006A5783">
        <w:rPr>
          <w:rFonts w:cs="Arial"/>
          <w:color w:val="000000"/>
        </w:rPr>
        <w:t>- время работы в учреждениях культуры;</w:t>
      </w:r>
    </w:p>
    <w:p w:rsidR="00D3680A" w:rsidRPr="006A5783" w:rsidRDefault="00D3680A" w:rsidP="00D3680A">
      <w:pPr>
        <w:ind w:firstLine="709"/>
        <w:rPr>
          <w:rFonts w:cs="Arial"/>
          <w:color w:val="000000"/>
        </w:rPr>
      </w:pPr>
      <w:r w:rsidRPr="006A5783">
        <w:rPr>
          <w:rFonts w:cs="Arial"/>
          <w:color w:val="000000"/>
        </w:rPr>
        <w:lastRenderedPageBreak/>
        <w:t>- время прохождения военной службы по призыву, при условии поступления на работу в учреждения культуры после окончания призыва;</w:t>
      </w:r>
    </w:p>
    <w:p w:rsidR="00D3680A" w:rsidRPr="006A5783" w:rsidRDefault="00D3680A" w:rsidP="00D3680A">
      <w:pPr>
        <w:ind w:firstLine="709"/>
        <w:rPr>
          <w:rFonts w:cs="Arial"/>
          <w:color w:val="000000"/>
        </w:rPr>
      </w:pPr>
      <w:r w:rsidRPr="006A5783">
        <w:rPr>
          <w:rFonts w:cs="Arial"/>
          <w:color w:val="000000"/>
        </w:rPr>
        <w:t>- время обучения в учебных заведениях, осуществляющих подготовку, повышение квалификации, при условии направления на обучение учреждениями культуры;</w:t>
      </w:r>
    </w:p>
    <w:p w:rsidR="00D3680A" w:rsidRPr="006A5783" w:rsidRDefault="00D3680A" w:rsidP="00D3680A">
      <w:pPr>
        <w:ind w:firstLine="709"/>
        <w:rPr>
          <w:rFonts w:cs="Arial"/>
          <w:color w:val="000000"/>
        </w:rPr>
      </w:pPr>
      <w:r w:rsidRPr="006A5783">
        <w:rPr>
          <w:rFonts w:cs="Arial"/>
          <w:color w:val="000000"/>
        </w:rPr>
        <w:t>- время работы в иных учреждениях и организациях, опыт и знания работы в которых помогают в исполнении должностных обязанностей. Этот период не может превышать 5 лет.</w:t>
      </w:r>
    </w:p>
    <w:p w:rsidR="00D3680A" w:rsidRDefault="00D3680A" w:rsidP="00D3680A">
      <w:pPr>
        <w:ind w:firstLine="709"/>
        <w:rPr>
          <w:rFonts w:cs="Arial"/>
        </w:rPr>
      </w:pPr>
      <w:r w:rsidRPr="006A5783">
        <w:rPr>
          <w:rFonts w:cs="Arial"/>
          <w:color w:val="000000"/>
        </w:rPr>
        <w:t xml:space="preserve"> Основным документом для определения стажа работы, дающего право на получение ежемесячной надбавки за </w:t>
      </w:r>
      <w:r>
        <w:rPr>
          <w:rFonts w:cs="Arial"/>
          <w:color w:val="000000"/>
        </w:rPr>
        <w:t>трудовой стаж</w:t>
      </w:r>
      <w:r w:rsidRPr="006A5783">
        <w:rPr>
          <w:rFonts w:cs="Arial"/>
          <w:color w:val="000000"/>
        </w:rPr>
        <w:t>, является трудовая книжка.</w:t>
      </w:r>
      <w:r>
        <w:rPr>
          <w:rFonts w:cs="Arial"/>
        </w:rPr>
        <w:t>».</w:t>
      </w:r>
    </w:p>
    <w:p w:rsidR="00320432" w:rsidRDefault="00320432" w:rsidP="00320432">
      <w:pPr>
        <w:ind w:hanging="284"/>
        <w:rPr>
          <w:rFonts w:cs="Arial"/>
        </w:rPr>
      </w:pPr>
      <w:r>
        <w:rPr>
          <w:rFonts w:cs="Arial"/>
        </w:rPr>
        <w:t xml:space="preserve">1.4. Пункт 4.6. </w:t>
      </w:r>
      <w:r w:rsidRPr="00F26C8C">
        <w:rPr>
          <w:rFonts w:cs="Arial"/>
          <w:lang w:val="en-US"/>
        </w:rPr>
        <w:t>IV</w:t>
      </w:r>
      <w:r w:rsidRPr="00F26C8C">
        <w:rPr>
          <w:rFonts w:cs="Arial"/>
        </w:rPr>
        <w:t xml:space="preserve"> «Порядок и условия установления выплат стимулирующего характера» изложить в следующей редакции:</w:t>
      </w:r>
    </w:p>
    <w:p w:rsidR="00320432" w:rsidRDefault="00320432" w:rsidP="00320432">
      <w:pPr>
        <w:ind w:left="-284" w:firstLine="568"/>
        <w:rPr>
          <w:rFonts w:cs="Arial"/>
        </w:rPr>
      </w:pPr>
      <w:r w:rsidRPr="00F26C8C">
        <w:rPr>
          <w:rFonts w:cs="Arial"/>
        </w:rPr>
        <w:t>«</w:t>
      </w:r>
      <w:r>
        <w:rPr>
          <w:rFonts w:cs="Arial"/>
        </w:rPr>
        <w:t xml:space="preserve">4.6. </w:t>
      </w:r>
      <w:r w:rsidRPr="00FA4DE6">
        <w:rPr>
          <w:rFonts w:cs="Arial"/>
        </w:rPr>
        <w:t xml:space="preserve">В стаж работы руководителя муниципального учреждения культуры и его заместителей, дающий право на получение ежемесячной надбавки за </w:t>
      </w:r>
      <w:r>
        <w:rPr>
          <w:rFonts w:cs="Arial"/>
        </w:rPr>
        <w:t>трудовой стаж</w:t>
      </w:r>
      <w:r w:rsidRPr="00FA4DE6">
        <w:rPr>
          <w:rFonts w:cs="Arial"/>
        </w:rPr>
        <w:t xml:space="preserve"> включаются время работы на руководящих должностях в иных учреждениях и организациях</w:t>
      </w:r>
      <w:r w:rsidR="001F10C8" w:rsidRPr="00FA4DE6">
        <w:rPr>
          <w:rFonts w:cs="Arial"/>
        </w:rPr>
        <w:t>.»</w:t>
      </w:r>
      <w:r>
        <w:rPr>
          <w:rFonts w:cs="Arial"/>
        </w:rPr>
        <w:t>.</w:t>
      </w:r>
    </w:p>
    <w:p w:rsidR="00320432" w:rsidRDefault="00320432" w:rsidP="00320432">
      <w:pPr>
        <w:ind w:left="-284" w:firstLine="0"/>
        <w:rPr>
          <w:rFonts w:cs="Arial"/>
        </w:rPr>
      </w:pPr>
      <w:r>
        <w:rPr>
          <w:rFonts w:cs="Arial"/>
        </w:rPr>
        <w:t>1.5.</w:t>
      </w:r>
      <w:r w:rsidRPr="00287E58">
        <w:rPr>
          <w:rFonts w:cs="Arial"/>
        </w:rPr>
        <w:t xml:space="preserve"> </w:t>
      </w:r>
      <w:r>
        <w:rPr>
          <w:rFonts w:cs="Arial"/>
        </w:rPr>
        <w:t xml:space="preserve">Пункт 4.7. </w:t>
      </w:r>
      <w:r w:rsidRPr="00F26C8C">
        <w:rPr>
          <w:rFonts w:cs="Arial"/>
          <w:lang w:val="en-US"/>
        </w:rPr>
        <w:t>IV</w:t>
      </w:r>
      <w:r w:rsidRPr="00F26C8C">
        <w:rPr>
          <w:rFonts w:cs="Arial"/>
        </w:rPr>
        <w:t xml:space="preserve"> «Порядок и условия установления выплат стимулирующего характера» изложить в следующей редакции:</w:t>
      </w:r>
    </w:p>
    <w:p w:rsidR="00320432" w:rsidRDefault="00320432" w:rsidP="00320432">
      <w:pPr>
        <w:ind w:left="-284" w:firstLine="568"/>
        <w:rPr>
          <w:rFonts w:cs="Arial"/>
        </w:rPr>
      </w:pPr>
      <w:r w:rsidRPr="00F26C8C">
        <w:rPr>
          <w:rFonts w:cs="Arial"/>
        </w:rPr>
        <w:t>«</w:t>
      </w:r>
      <w:r w:rsidRPr="00287E58">
        <w:rPr>
          <w:rFonts w:cs="Arial"/>
        </w:rPr>
        <w:t xml:space="preserve">4.7. В стаж работы учетных работников (главного бухгалтера, бухгалтера, экономиста, кассира) дающий право на получение ежемесячной надбавки за </w:t>
      </w:r>
      <w:r>
        <w:rPr>
          <w:rFonts w:cs="Arial"/>
        </w:rPr>
        <w:t>трудовой стаж</w:t>
      </w:r>
      <w:r w:rsidRPr="00287E58">
        <w:rPr>
          <w:rFonts w:cs="Arial"/>
        </w:rPr>
        <w:t xml:space="preserve"> включаются время работы на должностях учетных работников (главного бухгалтера, бухгалтера, экономиста, кассира) в иных учреждениях и организациях</w:t>
      </w:r>
      <w:r w:rsidR="001F10C8" w:rsidRPr="00287E58">
        <w:rPr>
          <w:rFonts w:cs="Arial"/>
        </w:rPr>
        <w:t>.»</w:t>
      </w:r>
      <w:r w:rsidRPr="00287E58">
        <w:rPr>
          <w:rFonts w:cs="Arial"/>
        </w:rPr>
        <w:t>.</w:t>
      </w:r>
    </w:p>
    <w:p w:rsidR="00E86F71" w:rsidRPr="008B31CB" w:rsidRDefault="00E86F71" w:rsidP="00E86F71">
      <w:pPr>
        <w:ind w:firstLine="709"/>
        <w:rPr>
          <w:rFonts w:cs="Arial"/>
          <w:color w:val="000000"/>
        </w:rPr>
      </w:pPr>
      <w:r w:rsidRPr="00467239">
        <w:rPr>
          <w:rFonts w:cs="Arial"/>
          <w:bCs/>
          <w:color w:val="000000" w:themeColor="text1"/>
        </w:rPr>
        <w:t xml:space="preserve">2. </w:t>
      </w:r>
      <w:r w:rsidRPr="00467239">
        <w:rPr>
          <w:rFonts w:cs="Arial"/>
          <w:color w:val="000000" w:themeColor="text1"/>
        </w:rPr>
        <w:t xml:space="preserve">Опубликовать настоящее постановление в Вестнике муниципальных правовых актов </w:t>
      </w:r>
      <w:r>
        <w:rPr>
          <w:rFonts w:cs="Arial"/>
          <w:color w:val="000000" w:themeColor="text1"/>
        </w:rPr>
        <w:t>Писаревского</w:t>
      </w:r>
      <w:r w:rsidRPr="00467239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области.</w:t>
      </w:r>
    </w:p>
    <w:p w:rsidR="00E86F71" w:rsidRPr="00467239" w:rsidRDefault="00E86F71" w:rsidP="00E86F71">
      <w:pPr>
        <w:widowControl w:val="0"/>
        <w:suppressAutoHyphens/>
        <w:adjustRightInd w:val="0"/>
        <w:ind w:firstLine="709"/>
        <w:rPr>
          <w:rFonts w:cs="Arial"/>
          <w:color w:val="000000" w:themeColor="text1"/>
        </w:rPr>
      </w:pPr>
    </w:p>
    <w:p w:rsidR="00E86F71" w:rsidRPr="003026FB" w:rsidRDefault="00E86F71" w:rsidP="00E86F71">
      <w:pPr>
        <w:ind w:firstLine="709"/>
        <w:rPr>
          <w:rFonts w:cs="Arial"/>
        </w:rPr>
      </w:pPr>
      <w:r w:rsidRPr="00467239">
        <w:rPr>
          <w:rFonts w:cs="Arial"/>
          <w:color w:val="000000" w:themeColor="text1"/>
        </w:rPr>
        <w:t>3. Настоящее постановление вступает в силу со дня его официального опубликования</w:t>
      </w:r>
      <w:r w:rsidRPr="00C70562">
        <w:rPr>
          <w:rFonts w:cs="Arial"/>
        </w:rPr>
        <w:t xml:space="preserve"> </w:t>
      </w:r>
      <w:r w:rsidRPr="003026FB">
        <w:rPr>
          <w:rFonts w:cs="Arial"/>
        </w:rPr>
        <w:t xml:space="preserve">и распространяет свое действие на правоотношения, </w:t>
      </w:r>
      <w:r w:rsidR="00F54847" w:rsidRPr="003026FB">
        <w:rPr>
          <w:rFonts w:cs="Arial"/>
        </w:rPr>
        <w:t xml:space="preserve">возникшие </w:t>
      </w:r>
      <w:bookmarkStart w:id="0" w:name="_GoBack"/>
      <w:bookmarkEnd w:id="0"/>
      <w:r w:rsidR="00F54847">
        <w:rPr>
          <w:rFonts w:cs="Arial"/>
        </w:rPr>
        <w:t>с</w:t>
      </w:r>
      <w:r w:rsidR="00F54847" w:rsidRPr="003026FB">
        <w:rPr>
          <w:rFonts w:cs="Arial"/>
        </w:rPr>
        <w:t xml:space="preserve"> </w:t>
      </w:r>
      <w:r w:rsidR="00F54847">
        <w:rPr>
          <w:rFonts w:cs="Arial"/>
        </w:rPr>
        <w:t>01</w:t>
      </w:r>
      <w:r w:rsidRPr="003026FB">
        <w:rPr>
          <w:rFonts w:cs="Arial"/>
        </w:rPr>
        <w:t xml:space="preserve"> </w:t>
      </w:r>
      <w:r>
        <w:rPr>
          <w:rFonts w:cs="Arial"/>
        </w:rPr>
        <w:t>сентября 2022</w:t>
      </w:r>
      <w:r w:rsidRPr="003026FB">
        <w:rPr>
          <w:rFonts w:cs="Arial"/>
        </w:rPr>
        <w:t xml:space="preserve"> года.</w:t>
      </w:r>
    </w:p>
    <w:p w:rsidR="00E86F71" w:rsidRPr="00467239" w:rsidRDefault="00E86F71" w:rsidP="00E86F71">
      <w:pPr>
        <w:tabs>
          <w:tab w:val="left" w:pos="1134"/>
        </w:tabs>
        <w:suppressAutoHyphens/>
        <w:ind w:firstLine="709"/>
        <w:rPr>
          <w:rFonts w:cs="Arial"/>
          <w:color w:val="000000" w:themeColor="text1"/>
        </w:rPr>
      </w:pPr>
    </w:p>
    <w:p w:rsidR="00E86F71" w:rsidRDefault="00E86F71" w:rsidP="00E86F71">
      <w:pPr>
        <w:tabs>
          <w:tab w:val="left" w:pos="1134"/>
        </w:tabs>
        <w:suppressAutoHyphens/>
        <w:ind w:firstLine="709"/>
        <w:rPr>
          <w:rFonts w:cs="Arial"/>
          <w:color w:val="000000" w:themeColor="text1"/>
        </w:rPr>
      </w:pPr>
      <w:r w:rsidRPr="00467239">
        <w:rPr>
          <w:rFonts w:cs="Arial"/>
          <w:color w:val="000000" w:themeColor="text1"/>
        </w:rPr>
        <w:t xml:space="preserve">4. </w:t>
      </w:r>
      <w:r>
        <w:rPr>
          <w:rFonts w:cs="Arial"/>
          <w:color w:val="000000" w:themeColor="text1"/>
        </w:rPr>
        <w:t xml:space="preserve">  </w:t>
      </w:r>
      <w:r w:rsidRPr="00467239">
        <w:rPr>
          <w:rFonts w:cs="Arial"/>
          <w:color w:val="000000" w:themeColor="text1"/>
        </w:rPr>
        <w:t>Контроль за исполнением настоящего постановления оставляю за собой.</w:t>
      </w:r>
    </w:p>
    <w:p w:rsidR="00E86F71" w:rsidRDefault="00E86F71" w:rsidP="00E86F71">
      <w:pPr>
        <w:tabs>
          <w:tab w:val="left" w:pos="1134"/>
        </w:tabs>
        <w:suppressAutoHyphens/>
        <w:ind w:firstLine="709"/>
        <w:rPr>
          <w:rFonts w:cs="Arial"/>
          <w:color w:val="000000" w:themeColor="text1"/>
        </w:rPr>
      </w:pPr>
    </w:p>
    <w:p w:rsidR="00E86F71" w:rsidRPr="00287E58" w:rsidRDefault="00E86F71" w:rsidP="00320432">
      <w:pPr>
        <w:ind w:left="-284" w:firstLine="568"/>
        <w:rPr>
          <w:rFonts w:cs="Arial"/>
        </w:rPr>
      </w:pPr>
    </w:p>
    <w:p w:rsidR="00320432" w:rsidRDefault="00320432" w:rsidP="00D3680A">
      <w:pPr>
        <w:ind w:firstLine="709"/>
        <w:rPr>
          <w:rFonts w:cs="Arial"/>
        </w:rPr>
      </w:pPr>
    </w:p>
    <w:p w:rsidR="00320432" w:rsidRPr="00C14FD5" w:rsidRDefault="00320432" w:rsidP="00D3680A">
      <w:pPr>
        <w:ind w:firstLine="709"/>
        <w:rPr>
          <w:rFonts w:cs="Arial"/>
          <w:color w:val="000000"/>
        </w:rPr>
      </w:pPr>
    </w:p>
    <w:p w:rsidR="00D3680A" w:rsidRDefault="001F10C8" w:rsidP="00D3680A">
      <w:pPr>
        <w:ind w:left="-426" w:firstLine="142"/>
        <w:rPr>
          <w:rFonts w:cs="Arial"/>
        </w:rPr>
      </w:pPr>
      <w:r>
        <w:rPr>
          <w:rFonts w:cs="Arial"/>
        </w:rPr>
        <w:t>Глава Писаревского</w:t>
      </w:r>
    </w:p>
    <w:p w:rsidR="001F10C8" w:rsidRPr="00C146A4" w:rsidRDefault="001F10C8" w:rsidP="00D3680A">
      <w:pPr>
        <w:ind w:left="-426" w:firstLine="142"/>
        <w:rPr>
          <w:rFonts w:cs="Arial"/>
        </w:rPr>
      </w:pPr>
      <w:r>
        <w:rPr>
          <w:rFonts w:cs="Arial"/>
        </w:rPr>
        <w:t xml:space="preserve">Сельского поселения                                           </w:t>
      </w:r>
      <w:proofErr w:type="spellStart"/>
      <w:r>
        <w:rPr>
          <w:rFonts w:cs="Arial"/>
        </w:rPr>
        <w:t>И.И.Скибина</w:t>
      </w:r>
      <w:proofErr w:type="spellEnd"/>
    </w:p>
    <w:p w:rsidR="00D3680A" w:rsidRDefault="00D3680A" w:rsidP="00D3680A">
      <w:pPr>
        <w:ind w:firstLine="709"/>
        <w:rPr>
          <w:rFonts w:cs="Arial"/>
          <w:color w:val="000000"/>
        </w:rPr>
      </w:pPr>
    </w:p>
    <w:p w:rsidR="00D3680A" w:rsidRDefault="00D3680A" w:rsidP="00D3680A">
      <w:pPr>
        <w:ind w:firstLine="709"/>
        <w:rPr>
          <w:rFonts w:cs="Arial"/>
          <w:color w:val="000000"/>
        </w:rPr>
      </w:pPr>
    </w:p>
    <w:p w:rsidR="00D3680A" w:rsidRDefault="00D3680A" w:rsidP="00D3680A">
      <w:pPr>
        <w:pStyle w:val="a3"/>
        <w:ind w:left="4536" w:firstLine="0"/>
        <w:jc w:val="left"/>
        <w:rPr>
          <w:rFonts w:cs="Arial"/>
          <w:color w:val="000000"/>
          <w:sz w:val="26"/>
        </w:rPr>
      </w:pPr>
      <w:r>
        <w:rPr>
          <w:rFonts w:cs="Arial"/>
          <w:color w:val="000000"/>
          <w:sz w:val="26"/>
        </w:rPr>
        <w:br w:type="page"/>
      </w:r>
    </w:p>
    <w:p w:rsidR="00D3680A" w:rsidRDefault="00D3680A" w:rsidP="00D3680A">
      <w:pPr>
        <w:autoSpaceDE w:val="0"/>
        <w:autoSpaceDN w:val="0"/>
        <w:adjustRightInd w:val="0"/>
        <w:ind w:left="284" w:firstLine="142"/>
        <w:jc w:val="right"/>
        <w:rPr>
          <w:rFonts w:cs="Arial"/>
        </w:rPr>
      </w:pPr>
      <w:r>
        <w:rPr>
          <w:rFonts w:cs="Arial"/>
        </w:rPr>
        <w:lastRenderedPageBreak/>
        <w:t xml:space="preserve">Приложение к постановлению </w:t>
      </w:r>
    </w:p>
    <w:p w:rsidR="00D3680A" w:rsidRDefault="00D3680A" w:rsidP="00D3680A">
      <w:pPr>
        <w:autoSpaceDE w:val="0"/>
        <w:autoSpaceDN w:val="0"/>
        <w:adjustRightInd w:val="0"/>
        <w:ind w:left="284" w:firstLine="142"/>
        <w:jc w:val="right"/>
        <w:rPr>
          <w:rFonts w:cs="Arial"/>
        </w:rPr>
      </w:pPr>
      <w:r>
        <w:rPr>
          <w:rFonts w:cs="Arial"/>
        </w:rPr>
        <w:t xml:space="preserve">администрации </w:t>
      </w:r>
      <w:r w:rsidR="006B4BE0">
        <w:rPr>
          <w:rFonts w:cs="Arial"/>
        </w:rPr>
        <w:t>Писаревского</w:t>
      </w:r>
    </w:p>
    <w:p w:rsidR="00D3680A" w:rsidRDefault="00D3680A" w:rsidP="00D3680A">
      <w:pPr>
        <w:autoSpaceDE w:val="0"/>
        <w:autoSpaceDN w:val="0"/>
        <w:adjustRightInd w:val="0"/>
        <w:ind w:left="284" w:firstLine="142"/>
        <w:jc w:val="right"/>
        <w:rPr>
          <w:rFonts w:cs="Arial"/>
        </w:rPr>
      </w:pPr>
      <w:r>
        <w:rPr>
          <w:rFonts w:cs="Arial"/>
        </w:rPr>
        <w:t>сельского поселения Кантемировского</w:t>
      </w:r>
    </w:p>
    <w:p w:rsidR="00D3680A" w:rsidRDefault="00D3680A" w:rsidP="00D3680A">
      <w:pPr>
        <w:autoSpaceDE w:val="0"/>
        <w:autoSpaceDN w:val="0"/>
        <w:adjustRightInd w:val="0"/>
        <w:ind w:left="284" w:firstLine="142"/>
        <w:jc w:val="right"/>
        <w:rPr>
          <w:rFonts w:cs="Arial"/>
        </w:rPr>
      </w:pPr>
      <w:r>
        <w:rPr>
          <w:rFonts w:cs="Arial"/>
        </w:rPr>
        <w:t xml:space="preserve">муниципального района Воронежской </w:t>
      </w:r>
    </w:p>
    <w:p w:rsidR="00D3680A" w:rsidRDefault="00D3680A" w:rsidP="00D3680A">
      <w:pPr>
        <w:autoSpaceDE w:val="0"/>
        <w:autoSpaceDN w:val="0"/>
        <w:adjustRightInd w:val="0"/>
        <w:ind w:left="284" w:firstLine="142"/>
        <w:jc w:val="right"/>
        <w:rPr>
          <w:rFonts w:cs="Arial"/>
        </w:rPr>
      </w:pPr>
      <w:r>
        <w:rPr>
          <w:rFonts w:cs="Arial"/>
        </w:rPr>
        <w:t>области</w:t>
      </w:r>
    </w:p>
    <w:p w:rsidR="00D3680A" w:rsidRDefault="00D3680A" w:rsidP="00D3680A">
      <w:pPr>
        <w:autoSpaceDE w:val="0"/>
        <w:autoSpaceDN w:val="0"/>
        <w:adjustRightInd w:val="0"/>
        <w:ind w:left="284" w:firstLine="142"/>
        <w:jc w:val="right"/>
        <w:rPr>
          <w:rFonts w:cs="Arial"/>
        </w:rPr>
      </w:pPr>
      <w:r>
        <w:rPr>
          <w:rFonts w:cs="Arial"/>
        </w:rPr>
        <w:t>от 29.09.2022г. №</w:t>
      </w:r>
      <w:r w:rsidR="006B4BE0">
        <w:rPr>
          <w:rFonts w:cs="Arial"/>
        </w:rPr>
        <w:t>51</w:t>
      </w:r>
      <w:r>
        <w:rPr>
          <w:rFonts w:cs="Arial"/>
        </w:rPr>
        <w:t xml:space="preserve"> </w:t>
      </w:r>
    </w:p>
    <w:p w:rsidR="00D3680A" w:rsidRDefault="00D3680A" w:rsidP="00D3680A">
      <w:pPr>
        <w:pStyle w:val="a3"/>
        <w:ind w:left="4536" w:firstLine="0"/>
        <w:jc w:val="left"/>
        <w:rPr>
          <w:color w:val="000000"/>
        </w:rPr>
      </w:pPr>
    </w:p>
    <w:tbl>
      <w:tblPr>
        <w:tblW w:w="109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658"/>
        <w:gridCol w:w="3261"/>
      </w:tblGrid>
      <w:tr w:rsidR="00D3680A" w:rsidTr="00D550FD">
        <w:trPr>
          <w:trHeight w:val="300"/>
        </w:trPr>
        <w:tc>
          <w:tcPr>
            <w:tcW w:w="10915" w:type="dxa"/>
            <w:gridSpan w:val="2"/>
            <w:noWrap/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709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                                                                                                                            Таблица 1</w:t>
            </w:r>
          </w:p>
          <w:p w:rsidR="00D3680A" w:rsidRDefault="00D3680A" w:rsidP="00D550FD">
            <w:pPr>
              <w:ind w:firstLine="709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Минимальные размеры окладов </w:t>
            </w:r>
            <w:r>
              <w:rPr>
                <w:rFonts w:cs="Arial"/>
                <w:color w:val="000000"/>
              </w:rPr>
              <w:t>работников,</w:t>
            </w:r>
          </w:p>
          <w:p w:rsidR="00D3680A" w:rsidRDefault="00D3680A" w:rsidP="00D550FD">
            <w:pPr>
              <w:ind w:firstLine="709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относящихся к сфере культуры</w:t>
            </w:r>
          </w:p>
          <w:p w:rsidR="00D3680A" w:rsidRDefault="00D3680A" w:rsidP="00D550FD">
            <w:pPr>
              <w:ind w:firstLine="709"/>
              <w:rPr>
                <w:rFonts w:cs="Arial"/>
                <w:color w:val="000000"/>
              </w:rPr>
            </w:pPr>
          </w:p>
        </w:tc>
      </w:tr>
      <w:tr w:rsidR="00D3680A" w:rsidTr="00D550FD">
        <w:trPr>
          <w:trHeight w:val="300"/>
        </w:trPr>
        <w:tc>
          <w:tcPr>
            <w:tcW w:w="10915" w:type="dxa"/>
            <w:gridSpan w:val="2"/>
            <w:noWrap/>
          </w:tcPr>
          <w:p w:rsidR="00D3680A" w:rsidRDefault="00D3680A" w:rsidP="00D550FD">
            <w:pPr>
              <w:ind w:firstLine="709"/>
              <w:rPr>
                <w:rFonts w:cs="Arial"/>
                <w:color w:val="000000"/>
              </w:rPr>
            </w:pPr>
          </w:p>
        </w:tc>
      </w:tr>
      <w:tr w:rsidR="00D3680A" w:rsidTr="00D550FD">
        <w:trPr>
          <w:trHeight w:val="9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Минимальный размер оклада</w:t>
            </w:r>
            <w:r w:rsidR="00BA33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по должности (руб.)</w:t>
            </w:r>
          </w:p>
        </w:tc>
      </w:tr>
      <w:tr w:rsidR="00D3680A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D3680A" w:rsidTr="00D550FD">
        <w:trPr>
          <w:trHeight w:val="896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Профессиональная квалификационная группа "Должности технических исполнителей и артистов вспомогательного состава": смотритель музейный; контролер билетов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8903</w:t>
            </w:r>
          </w:p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3680A" w:rsidTr="00D550FD">
        <w:trPr>
          <w:trHeight w:val="1124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Профессиональная квалификационная группа "Должности работников культуры, искусства и кинематографии среднего звена": заведующий билетными кассами; заведующий костюмерной; обслуживающего кинотеатры и танцевальные площадки; организатор экскурсий; 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аккомпаниатор;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культорганизатор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>; ассистент хормейстера; мастер участка ремонта и реставрации фильмофонда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10049</w:t>
            </w:r>
          </w:p>
        </w:tc>
      </w:tr>
      <w:tr w:rsidR="00D3680A" w:rsidTr="00D550FD">
        <w:trPr>
          <w:trHeight w:val="663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Профессиональная квалификационная группа "Должности работников культуры, искусства и кинематографии ведущего звена": аккомпаниатор-концертмейстер в зависимости от категории: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10422</w:t>
            </w:r>
          </w:p>
        </w:tc>
      </w:tr>
      <w:tr w:rsidR="00D3680A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2-я категория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10422</w:t>
            </w:r>
          </w:p>
        </w:tc>
      </w:tr>
      <w:tr w:rsidR="00D3680A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1-я категория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12282</w:t>
            </w:r>
          </w:p>
        </w:tc>
      </w:tr>
      <w:tr w:rsidR="00D3680A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высшая категория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14142</w:t>
            </w:r>
          </w:p>
        </w:tc>
      </w:tr>
      <w:tr w:rsidR="00D3680A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ведущий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16373</w:t>
            </w:r>
          </w:p>
        </w:tc>
      </w:tr>
      <w:tr w:rsidR="00D3680A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Художник, художник по свету, художник-реставратор в зависимости от образования и стажа: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11163</w:t>
            </w:r>
          </w:p>
        </w:tc>
      </w:tr>
      <w:tr w:rsidR="00D3680A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без стажа или среднее профессиональное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11163</w:t>
            </w:r>
          </w:p>
        </w:tc>
      </w:tr>
      <w:tr w:rsidR="00D3680A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и стаж работы не менее 3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13023</w:t>
            </w:r>
          </w:p>
        </w:tc>
      </w:tr>
      <w:tr w:rsidR="00D3680A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14883</w:t>
            </w:r>
          </w:p>
        </w:tc>
      </w:tr>
      <w:tr w:rsidR="00D3680A" w:rsidTr="00D550FD">
        <w:trPr>
          <w:trHeight w:val="558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Помощник главного режиссера ( художественного руководителя) в зависимости от образования и стажа: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14142</w:t>
            </w:r>
          </w:p>
        </w:tc>
      </w:tr>
      <w:tr w:rsidR="00D3680A" w:rsidTr="00D550FD">
        <w:trPr>
          <w:trHeight w:val="6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без стажа и среднее профессиональное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11910</w:t>
            </w:r>
          </w:p>
        </w:tc>
      </w:tr>
      <w:tr w:rsidR="00D3680A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и стаж работы не менее 3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14142</w:t>
            </w:r>
          </w:p>
        </w:tc>
      </w:tr>
      <w:tr w:rsidR="00D3680A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Концертмейстер по классу вокала (балета) в зависимости от образования и стажа: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3680A" w:rsidTr="00D550FD">
        <w:trPr>
          <w:trHeight w:val="429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без стажа и стаж работы не менее 3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11910</w:t>
            </w:r>
          </w:p>
        </w:tc>
      </w:tr>
      <w:tr w:rsidR="00D3680A" w:rsidTr="00D550FD">
        <w:trPr>
          <w:trHeight w:val="6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14142</w:t>
            </w:r>
          </w:p>
        </w:tc>
      </w:tr>
      <w:tr w:rsidR="00D3680A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Звукооператор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11163</w:t>
            </w:r>
          </w:p>
        </w:tc>
      </w:tr>
      <w:tr w:rsidR="00D3680A" w:rsidTr="00D550FD">
        <w:trPr>
          <w:trHeight w:val="30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Библиотекарь; библиограф; методист библиотеки, клубного учреждения, музея, научно-методического центра народной культуры (культуры и досуга) и других </w:t>
            </w: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аналогичных учреждений и организаций; ,художественный руководитель клубного учреждения, музея, центра народной культуры (культуры и досуга) и других аналогичных учреждений и организаций; лектор (экскурсовод) в зависимости от категории: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10422</w:t>
            </w:r>
          </w:p>
        </w:tc>
      </w:tr>
      <w:tr w:rsidR="00D3680A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2-я категория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10422</w:t>
            </w:r>
          </w:p>
        </w:tc>
      </w:tr>
      <w:tr w:rsidR="00D3680A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1-я категория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12282</w:t>
            </w:r>
          </w:p>
        </w:tc>
      </w:tr>
      <w:tr w:rsidR="00D3680A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ведущий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14142</w:t>
            </w:r>
          </w:p>
        </w:tc>
      </w:tr>
      <w:tr w:rsidR="00D3680A" w:rsidTr="00D550FD">
        <w:trPr>
          <w:trHeight w:val="439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главный библиотекарь; главный библиограф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14884</w:t>
            </w:r>
          </w:p>
        </w:tc>
      </w:tr>
      <w:tr w:rsidR="00D3680A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специалист по жанрам творчества, специалист по методике клубной работы, методист по составлению кинопрограмм, звукооператор в зависимости от стажа и образования: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10422</w:t>
            </w:r>
          </w:p>
        </w:tc>
      </w:tr>
      <w:tr w:rsidR="00D3680A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без стажа и среднее профессиональное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10422</w:t>
            </w:r>
          </w:p>
        </w:tc>
      </w:tr>
      <w:tr w:rsidR="00D3680A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и стаж работы не менее 3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12282</w:t>
            </w:r>
          </w:p>
        </w:tc>
      </w:tr>
      <w:tr w:rsidR="00D3680A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14142</w:t>
            </w:r>
          </w:p>
        </w:tc>
      </w:tr>
      <w:tr w:rsidR="00D3680A" w:rsidTr="00D550FD">
        <w:trPr>
          <w:trHeight w:val="9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Профессиональная квалификационная группа "Должности руководящего состава учреждений культуры, искусства и кинематографии": заведующий музыкальной частью; заведующий художественно-постановочной частью; заведующий отделом (сектором) библиотеки; заведующий отделом (сектором) музея; режиссер (дирижер, балетмейстер, хормейстер); заведующий передвижной выставкой музея; звукорежиссер; заведующий отделом (сектором) дома (дворца) культуры, центра народной культуры (культуры и досуга) и других аналогичных учреждений и организаций; заведующий отделением (пунктом) по прокату кино- и видеофильмов;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18604</w:t>
            </w:r>
          </w:p>
        </w:tc>
      </w:tr>
    </w:tbl>
    <w:p w:rsidR="00D3680A" w:rsidRDefault="00D3680A" w:rsidP="00D3680A">
      <w:pPr>
        <w:pStyle w:val="a3"/>
        <w:suppressAutoHyphens w:val="0"/>
        <w:spacing w:before="0" w:after="0"/>
        <w:ind w:firstLine="709"/>
        <w:contextualSpacing/>
        <w:rPr>
          <w:rFonts w:cs="Arial"/>
          <w:color w:val="000000"/>
          <w:lang w:val="en-US"/>
        </w:rPr>
      </w:pPr>
    </w:p>
    <w:p w:rsidR="00D3680A" w:rsidRDefault="00D3680A" w:rsidP="00D3680A">
      <w:pPr>
        <w:pStyle w:val="a3"/>
        <w:suppressAutoHyphens w:val="0"/>
        <w:spacing w:before="0" w:after="0"/>
        <w:ind w:firstLine="709"/>
        <w:contextualSpacing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Таблица 2</w:t>
      </w:r>
    </w:p>
    <w:p w:rsidR="00D3680A" w:rsidRDefault="00D3680A" w:rsidP="00D3680A">
      <w:pPr>
        <w:pStyle w:val="a3"/>
        <w:suppressAutoHyphens w:val="0"/>
        <w:spacing w:before="0" w:after="0"/>
        <w:ind w:firstLine="709"/>
        <w:contextualSpacing/>
        <w:rPr>
          <w:rFonts w:cs="Arial"/>
          <w:color w:val="000000"/>
        </w:rPr>
      </w:pPr>
    </w:p>
    <w:p w:rsidR="00D3680A" w:rsidRDefault="00D3680A" w:rsidP="00D3680A">
      <w:pPr>
        <w:shd w:val="clear" w:color="auto" w:fill="FFFFFF"/>
        <w:ind w:firstLine="709"/>
        <w:jc w:val="center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Минимальные размеры окладов</w:t>
      </w:r>
    </w:p>
    <w:p w:rsidR="00D3680A" w:rsidRDefault="00D3680A" w:rsidP="00D3680A">
      <w:pPr>
        <w:shd w:val="clear" w:color="auto" w:fill="FFFFFF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должностей руководителей, специалистов и служащих</w:t>
      </w:r>
    </w:p>
    <w:p w:rsidR="00D3680A" w:rsidRDefault="00D3680A" w:rsidP="00D3680A">
      <w:pPr>
        <w:shd w:val="clear" w:color="auto" w:fill="FFFFFF"/>
        <w:ind w:firstLine="709"/>
        <w:jc w:val="center"/>
        <w:rPr>
          <w:rFonts w:cs="Arial"/>
          <w:color w:val="000000"/>
        </w:rPr>
      </w:pPr>
    </w:p>
    <w:p w:rsidR="00D3680A" w:rsidRDefault="00D3680A" w:rsidP="00D3680A">
      <w:pPr>
        <w:shd w:val="clear" w:color="auto" w:fill="FFFFFF"/>
        <w:ind w:firstLine="709"/>
        <w:rPr>
          <w:rFonts w:cs="Arial"/>
          <w:color w:val="000000"/>
        </w:rPr>
      </w:pPr>
    </w:p>
    <w:tbl>
      <w:tblPr>
        <w:tblW w:w="14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1"/>
        <w:gridCol w:w="2769"/>
        <w:gridCol w:w="3145"/>
      </w:tblGrid>
      <w:tr w:rsidR="00D3680A" w:rsidTr="00D550FD">
        <w:trPr>
          <w:gridAfter w:val="1"/>
          <w:wAfter w:w="3146" w:type="dxa"/>
        </w:trPr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Наименование должности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Минимальный размер оклада по должности (руб.)</w:t>
            </w:r>
          </w:p>
        </w:tc>
      </w:tr>
      <w:tr w:rsidR="00D3680A" w:rsidTr="00D550FD">
        <w:trPr>
          <w:gridAfter w:val="1"/>
          <w:wAfter w:w="3146" w:type="dxa"/>
          <w:trHeight w:val="274"/>
        </w:trPr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</w:tr>
      <w:tr w:rsidR="00D3680A" w:rsidTr="00D550FD">
        <w:trPr>
          <w:gridAfter w:val="1"/>
          <w:wAfter w:w="3146" w:type="dxa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D3680A" w:rsidTr="00D550FD">
        <w:trPr>
          <w:gridAfter w:val="1"/>
          <w:wAfter w:w="3146" w:type="dxa"/>
        </w:trPr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Первый квалификационный уровень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D3680A" w:rsidTr="00D550FD">
        <w:trPr>
          <w:gridAfter w:val="1"/>
          <w:wAfter w:w="3146" w:type="dxa"/>
        </w:trPr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Делопроизводитель, секретарь-машинистка.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9402</w:t>
            </w:r>
          </w:p>
        </w:tc>
      </w:tr>
      <w:tr w:rsidR="00D3680A" w:rsidTr="00D550FD">
        <w:trPr>
          <w:gridAfter w:val="1"/>
          <w:wAfter w:w="3146" w:type="dxa"/>
        </w:trPr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Второй квалификационный уровень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</w:tr>
      <w:tr w:rsidR="00D3680A" w:rsidTr="00D550FD">
        <w:trPr>
          <w:gridAfter w:val="1"/>
          <w:wAfter w:w="3146" w:type="dxa"/>
        </w:trPr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9808</w:t>
            </w:r>
          </w:p>
        </w:tc>
      </w:tr>
      <w:tr w:rsidR="00D3680A" w:rsidTr="00D550FD">
        <w:trPr>
          <w:gridAfter w:val="1"/>
          <w:wAfter w:w="3146" w:type="dxa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D3680A" w:rsidTr="00D550FD">
        <w:trPr>
          <w:gridAfter w:val="1"/>
          <w:wAfter w:w="3146" w:type="dxa"/>
          <w:trHeight w:val="221"/>
        </w:trPr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Первый квалификационный уровень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</w:tr>
      <w:tr w:rsidR="00D3680A" w:rsidTr="00D550FD">
        <w:trPr>
          <w:gridAfter w:val="1"/>
          <w:wAfter w:w="3146" w:type="dxa"/>
          <w:trHeight w:val="221"/>
        </w:trPr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Администратор, техник, техник-программист, художник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12523</w:t>
            </w:r>
          </w:p>
        </w:tc>
      </w:tr>
      <w:tr w:rsidR="00D3680A" w:rsidTr="00D550FD">
        <w:trPr>
          <w:gridAfter w:val="1"/>
          <w:wAfter w:w="3146" w:type="dxa"/>
        </w:trPr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Второй квалификационный уровень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D3680A" w:rsidTr="00D550FD">
        <w:trPr>
          <w:gridAfter w:val="1"/>
          <w:wAfter w:w="3146" w:type="dxa"/>
        </w:trPr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Заведующий хозяйством. Должности служащих первого квалификационного уровня, по которым может устанавливаться производное должностное наименование «старший». Должности служащих первого квалификационного уровня, по которым устанавливается </w:t>
            </w:r>
            <w:r>
              <w:rPr>
                <w:rFonts w:cs="Arial"/>
                <w:sz w:val="18"/>
                <w:szCs w:val="18"/>
                <w:lang w:val="en-US"/>
              </w:rPr>
              <w:t>II</w:t>
            </w:r>
            <w:r>
              <w:rPr>
                <w:rFonts w:cs="Arial"/>
                <w:sz w:val="18"/>
                <w:szCs w:val="18"/>
              </w:rPr>
              <w:t>внутри должностная категория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12996</w:t>
            </w:r>
          </w:p>
        </w:tc>
      </w:tr>
      <w:tr w:rsidR="00D3680A" w:rsidTr="00D550FD">
        <w:trPr>
          <w:gridAfter w:val="1"/>
          <w:wAfter w:w="3146" w:type="dxa"/>
        </w:trPr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Четвертый квалификационный уровень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D3680A" w:rsidTr="00D550FD">
        <w:trPr>
          <w:gridAfter w:val="1"/>
          <w:wAfter w:w="3146" w:type="dxa"/>
        </w:trPr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Механик. 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13319</w:t>
            </w:r>
          </w:p>
        </w:tc>
      </w:tr>
      <w:tr w:rsidR="00D3680A" w:rsidTr="00D550FD">
        <w:trPr>
          <w:gridAfter w:val="1"/>
          <w:wAfter w:w="3146" w:type="dxa"/>
        </w:trPr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D3680A" w:rsidTr="00D550FD">
        <w:trPr>
          <w:gridAfter w:val="1"/>
          <w:wAfter w:w="3146" w:type="dxa"/>
        </w:trPr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Первый квалификационный уровень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D3680A" w:rsidTr="00D550FD">
        <w:trPr>
          <w:gridAfter w:val="1"/>
          <w:wAfter w:w="3146" w:type="dxa"/>
        </w:trPr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бухгалтер, инженер, психолог, экономист, юрисконсульт, программист, специалист по кадрам, специалист по связям с общественностью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14860</w:t>
            </w:r>
          </w:p>
        </w:tc>
      </w:tr>
      <w:tr w:rsidR="00D3680A" w:rsidTr="00D550FD">
        <w:trPr>
          <w:gridAfter w:val="1"/>
          <w:wAfter w:w="3146" w:type="dxa"/>
        </w:trPr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Второй квалификационный уровень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D3680A" w:rsidTr="00D550FD">
        <w:trPr>
          <w:gridAfter w:val="1"/>
          <w:wAfter w:w="3146" w:type="dxa"/>
        </w:trPr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бухгалтер, инженер, психолог, экономист, юрисконсульт, программист, специалист по кадрам, специалист по связям с общественностью Должности служащих первого квалификационного уровня, по которым устанавливается </w:t>
            </w:r>
            <w:r>
              <w:rPr>
                <w:rFonts w:cs="Arial"/>
                <w:sz w:val="18"/>
                <w:szCs w:val="18"/>
                <w:lang w:val="en-US"/>
              </w:rPr>
              <w:t>II</w:t>
            </w:r>
            <w:r>
              <w:rPr>
                <w:rFonts w:cs="Arial"/>
                <w:sz w:val="18"/>
                <w:szCs w:val="18"/>
              </w:rPr>
              <w:t>внутри должностная категория.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16335</w:t>
            </w:r>
          </w:p>
        </w:tc>
      </w:tr>
      <w:tr w:rsidR="00D3680A" w:rsidTr="00D550FD">
        <w:trPr>
          <w:gridAfter w:val="1"/>
          <w:wAfter w:w="3146" w:type="dxa"/>
        </w:trPr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Третий квалификационный уровень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D3680A" w:rsidTr="00D550FD">
        <w:trPr>
          <w:gridAfter w:val="1"/>
          <w:wAfter w:w="3146" w:type="dxa"/>
        </w:trPr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бухгалтер, инженер, психолог, экономист, юрисконсульт, программист, специалист по кадрам, специалист по связям с общественностью</w:t>
            </w:r>
          </w:p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Должности служащих первого квалификационного уровня, </w:t>
            </w:r>
          </w:p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по которым устанавливается </w:t>
            </w:r>
            <w:r>
              <w:rPr>
                <w:rFonts w:cs="Arial"/>
                <w:sz w:val="18"/>
                <w:szCs w:val="18"/>
                <w:lang w:val="en-US"/>
              </w:rPr>
              <w:t>I</w:t>
            </w:r>
            <w:r>
              <w:rPr>
                <w:rFonts w:cs="Arial"/>
                <w:sz w:val="18"/>
                <w:szCs w:val="18"/>
              </w:rPr>
              <w:t xml:space="preserve">внутри должностная категория </w:t>
            </w:r>
          </w:p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17073</w:t>
            </w:r>
          </w:p>
        </w:tc>
      </w:tr>
      <w:tr w:rsidR="00D3680A" w:rsidTr="00D550FD">
        <w:trPr>
          <w:gridAfter w:val="1"/>
          <w:wAfter w:w="3146" w:type="dxa"/>
        </w:trPr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Четвертый квалификационный уровень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D3680A" w:rsidTr="00D550FD">
        <w:trPr>
          <w:gridAfter w:val="1"/>
          <w:wAfter w:w="3146" w:type="dxa"/>
        </w:trPr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бухгалтер, инженер, психолог, экономист, юрисконсульт, программист, специалист по связям с общественностью. Должности служащих первого квалификационного уровня, по которым может устанавливаться производное должностное наименование «ведущий».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17848</w:t>
            </w:r>
          </w:p>
        </w:tc>
      </w:tr>
      <w:tr w:rsidR="00D3680A" w:rsidTr="00D550FD">
        <w:trPr>
          <w:gridAfter w:val="1"/>
          <w:wAfter w:w="3146" w:type="dxa"/>
        </w:trPr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Пятый квалификационный уровень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D3680A" w:rsidTr="00D550FD">
        <w:trPr>
          <w:gridAfter w:val="1"/>
          <w:wAfter w:w="3146" w:type="dxa"/>
        </w:trPr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Заместитель главного бухгалтера; главные специалисты: в отделах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18561</w:t>
            </w:r>
          </w:p>
        </w:tc>
      </w:tr>
      <w:tr w:rsidR="00D3680A" w:rsidTr="00D550FD">
        <w:trPr>
          <w:gridAfter w:val="1"/>
          <w:wAfter w:w="3146" w:type="dxa"/>
        </w:trPr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D3680A" w:rsidTr="00D550FD">
        <w:trPr>
          <w:gridAfter w:val="1"/>
          <w:wAfter w:w="3146" w:type="dxa"/>
        </w:trPr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Первый квалификационный уровень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D3680A" w:rsidTr="00D550FD">
        <w:trPr>
          <w:gridAfter w:val="1"/>
          <w:wAfter w:w="3146" w:type="dxa"/>
        </w:trPr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Начальник отдела (группы)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18376</w:t>
            </w:r>
          </w:p>
        </w:tc>
      </w:tr>
      <w:tr w:rsidR="00D3680A" w:rsidTr="00D550FD">
        <w:trPr>
          <w:gridAfter w:val="1"/>
          <w:wAfter w:w="3146" w:type="dxa"/>
        </w:trPr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Второй квалификационный уровень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D3680A" w:rsidTr="00D550FD">
        <w:trPr>
          <w:gridAfter w:val="1"/>
          <w:wAfter w:w="3146" w:type="dxa"/>
        </w:trPr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Главный бухгалтер (диспетчер, механик, энергетик)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21272</w:t>
            </w:r>
          </w:p>
        </w:tc>
      </w:tr>
      <w:tr w:rsidR="00D3680A" w:rsidTr="00D550FD">
        <w:trPr>
          <w:gridAfter w:val="1"/>
          <w:wAfter w:w="3146" w:type="dxa"/>
        </w:trPr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Третий квалификационный уровень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D3680A" w:rsidTr="00D550FD"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Руководитель (директор, начальник, заведующий)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27298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D3680A" w:rsidTr="00D550FD">
        <w:trPr>
          <w:gridAfter w:val="1"/>
          <w:wAfter w:w="3146" w:type="dxa"/>
        </w:trPr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</w:tr>
    </w:tbl>
    <w:p w:rsidR="00D3680A" w:rsidRDefault="00D3680A" w:rsidP="00D3680A">
      <w:pPr>
        <w:pStyle w:val="a3"/>
        <w:suppressAutoHyphens w:val="0"/>
        <w:spacing w:before="0" w:after="0"/>
        <w:ind w:firstLine="709"/>
        <w:contextualSpacing/>
        <w:rPr>
          <w:rFonts w:cs="Arial"/>
          <w:color w:val="000000"/>
        </w:rPr>
      </w:pPr>
    </w:p>
    <w:p w:rsidR="00D3680A" w:rsidRDefault="00D3680A" w:rsidP="00D3680A">
      <w:pPr>
        <w:pStyle w:val="a3"/>
        <w:suppressAutoHyphens w:val="0"/>
        <w:spacing w:before="0" w:after="0"/>
        <w:ind w:firstLine="709"/>
        <w:contextualSpacing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Таблица 3</w:t>
      </w:r>
    </w:p>
    <w:p w:rsidR="00D3680A" w:rsidRDefault="00D3680A" w:rsidP="00D3680A">
      <w:pPr>
        <w:pStyle w:val="a3"/>
        <w:suppressAutoHyphens w:val="0"/>
        <w:spacing w:before="0" w:after="0"/>
        <w:ind w:firstLine="709"/>
        <w:contextualSpacing/>
        <w:rPr>
          <w:rFonts w:cs="Arial"/>
          <w:color w:val="000000"/>
        </w:rPr>
      </w:pPr>
    </w:p>
    <w:p w:rsidR="00D3680A" w:rsidRDefault="00D3680A" w:rsidP="00D3680A">
      <w:pPr>
        <w:pStyle w:val="a3"/>
        <w:suppressAutoHyphens w:val="0"/>
        <w:spacing w:before="0" w:after="0"/>
        <w:ind w:firstLine="709"/>
        <w:contextualSpacing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Минимальный размер оклада</w:t>
      </w:r>
    </w:p>
    <w:p w:rsidR="00D3680A" w:rsidRDefault="00D3680A" w:rsidP="00D3680A">
      <w:pPr>
        <w:pStyle w:val="a3"/>
        <w:suppressAutoHyphens w:val="0"/>
        <w:spacing w:before="0" w:after="0"/>
        <w:ind w:firstLine="709"/>
        <w:contextualSpacing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педагогических работников учреждений</w:t>
      </w:r>
    </w:p>
    <w:p w:rsidR="00D3680A" w:rsidRDefault="00D3680A" w:rsidP="00D3680A">
      <w:pPr>
        <w:pStyle w:val="a3"/>
        <w:suppressAutoHyphens w:val="0"/>
        <w:spacing w:before="0" w:after="0"/>
        <w:ind w:firstLine="709"/>
        <w:contextualSpacing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культуры</w:t>
      </w:r>
    </w:p>
    <w:p w:rsidR="00D3680A" w:rsidRDefault="00D3680A" w:rsidP="00D3680A">
      <w:pPr>
        <w:pStyle w:val="a3"/>
        <w:suppressAutoHyphens w:val="0"/>
        <w:spacing w:before="0" w:after="0"/>
        <w:ind w:firstLine="709"/>
        <w:contextualSpacing/>
        <w:rPr>
          <w:rFonts w:cs="Arial"/>
          <w:color w:val="000000"/>
        </w:rPr>
      </w:pPr>
    </w:p>
    <w:tbl>
      <w:tblPr>
        <w:tblW w:w="570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9"/>
        <w:gridCol w:w="3936"/>
      </w:tblGrid>
      <w:tr w:rsidR="00D3680A" w:rsidTr="00D550FD"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pStyle w:val="ConsPlusNormal"/>
              <w:widowControl/>
              <w:ind w:firstLine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pStyle w:val="ConsPlusNormal"/>
              <w:widowControl/>
              <w:ind w:firstLine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минимальный размер оклада по должности (руб.)</w:t>
            </w:r>
          </w:p>
        </w:tc>
      </w:tr>
      <w:tr w:rsidR="00D3680A" w:rsidTr="00D550FD"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pStyle w:val="ConsPlusNormal"/>
              <w:widowControl/>
              <w:ind w:firstLine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Должности, отнесенные к ПКГ «Должности работников учебно-вспомогательного персонала первого уровня»: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pStyle w:val="ConsPlusNormal"/>
              <w:widowControl/>
              <w:ind w:firstLine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680A" w:rsidTr="00D550FD"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pStyle w:val="ConsPlusNormal"/>
              <w:widowControl/>
              <w:ind w:firstLine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секретарь учебной части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0A" w:rsidRDefault="00D3680A" w:rsidP="00D550FD">
            <w:pPr>
              <w:pStyle w:val="ConsPlusNormal"/>
              <w:widowControl/>
              <w:ind w:firstLine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7900</w:t>
            </w:r>
          </w:p>
        </w:tc>
      </w:tr>
      <w:tr w:rsidR="00D3680A" w:rsidTr="00D550FD"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pStyle w:val="ConsPlusNormal"/>
              <w:widowControl/>
              <w:ind w:firstLine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Должности, отнесенные к ПКГ «Должности педагогических работников»: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0A" w:rsidRDefault="00D3680A" w:rsidP="00D550FD">
            <w:pPr>
              <w:pStyle w:val="ConsPlusNormal"/>
              <w:widowControl/>
              <w:ind w:firstLine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680A" w:rsidTr="00D550FD"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pStyle w:val="ConsPlusNormal"/>
              <w:widowControl/>
              <w:ind w:firstLine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1-й квалификационный уровень: музыкальный руководитель; 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0A" w:rsidRDefault="00D3680A" w:rsidP="00D550FD">
            <w:pPr>
              <w:pStyle w:val="ConsPlusNormal"/>
              <w:widowControl/>
              <w:ind w:firstLine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11648</w:t>
            </w:r>
          </w:p>
        </w:tc>
      </w:tr>
      <w:tr w:rsidR="00D3680A" w:rsidTr="00D550FD"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pStyle w:val="ConsPlusNormal"/>
              <w:widowControl/>
              <w:ind w:firstLine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2-й квалификационный уровень: инструктор-методист; концертмейстер; педагог дополнительного образования; педагог-организатор; социальный педагог; 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0A" w:rsidRDefault="00D3680A" w:rsidP="00D550FD">
            <w:pPr>
              <w:pStyle w:val="ConsPlusNormal"/>
              <w:widowControl/>
              <w:ind w:firstLine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12742</w:t>
            </w:r>
          </w:p>
        </w:tc>
      </w:tr>
      <w:tr w:rsidR="00D3680A" w:rsidTr="00D550FD"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pStyle w:val="ConsPlusNormal"/>
              <w:widowControl/>
              <w:ind w:firstLine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3-й квалификационный уровень: методист; педагог-психолог; старший инструктор-методист; старший педагог дополнительного образования; 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0A" w:rsidRDefault="00D3680A" w:rsidP="00D550FD">
            <w:pPr>
              <w:pStyle w:val="ConsPlusNormal"/>
              <w:widowControl/>
              <w:ind w:firstLine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14198</w:t>
            </w:r>
          </w:p>
        </w:tc>
      </w:tr>
      <w:tr w:rsidR="00D3680A" w:rsidTr="00D550FD">
        <w:trPr>
          <w:trHeight w:val="270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pStyle w:val="ConsPlusNormal"/>
              <w:widowControl/>
              <w:ind w:firstLine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4-й квалификационный уровень: </w:t>
            </w:r>
          </w:p>
          <w:p w:rsidR="00D3680A" w:rsidRDefault="00D3680A" w:rsidP="00D550FD">
            <w:pPr>
              <w:pStyle w:val="ConsPlusNormal"/>
              <w:widowControl/>
              <w:ind w:firstLine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преподаватель; </w:t>
            </w:r>
          </w:p>
          <w:p w:rsidR="00D3680A" w:rsidRDefault="00D3680A" w:rsidP="00D550FD">
            <w:pPr>
              <w:pStyle w:val="ConsPlusNormal"/>
              <w:widowControl/>
              <w:ind w:firstLine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0A" w:rsidRDefault="00D3680A" w:rsidP="00D550FD">
            <w:pPr>
              <w:pStyle w:val="ConsPlusNormal"/>
              <w:widowControl/>
              <w:ind w:firstLine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15291</w:t>
            </w:r>
          </w:p>
        </w:tc>
      </w:tr>
      <w:tr w:rsidR="00D3680A" w:rsidTr="00320432">
        <w:trPr>
          <w:trHeight w:val="413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pStyle w:val="ConsPlusNormal"/>
              <w:widowControl/>
              <w:ind w:firstLine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4-й квалификационный уровень:</w:t>
            </w:r>
          </w:p>
          <w:p w:rsidR="00D3680A" w:rsidRDefault="00D3680A" w:rsidP="00D550FD">
            <w:pPr>
              <w:pStyle w:val="ConsPlusNormal"/>
              <w:widowControl/>
              <w:ind w:firstLine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старший методист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0A" w:rsidRDefault="00D3680A" w:rsidP="00D550FD">
            <w:pPr>
              <w:pStyle w:val="ConsPlusNormal"/>
              <w:ind w:firstLine="1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16209</w:t>
            </w:r>
          </w:p>
          <w:p w:rsidR="00320432" w:rsidRDefault="00320432" w:rsidP="00D550FD">
            <w:pPr>
              <w:pStyle w:val="ConsPlusNormal"/>
              <w:ind w:firstLine="1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320432" w:rsidTr="00D550FD">
        <w:trPr>
          <w:trHeight w:val="200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32" w:rsidRPr="006D6559" w:rsidRDefault="00320432" w:rsidP="00D550FD">
            <w:pPr>
              <w:pStyle w:val="ConsPlusNormal"/>
              <w:widowControl/>
              <w:ind w:firstLine="0"/>
              <w:jc w:val="both"/>
              <w:rPr>
                <w:rFonts w:eastAsia="Calibri"/>
                <w:sz w:val="18"/>
                <w:szCs w:val="18"/>
              </w:rPr>
            </w:pPr>
            <w:r w:rsidRPr="006D6559">
              <w:rPr>
                <w:rFonts w:eastAsia="Calibri"/>
                <w:sz w:val="18"/>
                <w:szCs w:val="18"/>
              </w:rPr>
              <w:t>Должности, отнесенные к ПКГ «Должности руководителей структурных подразделений»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32" w:rsidRPr="006D6559" w:rsidRDefault="00320432" w:rsidP="00D550FD">
            <w:pPr>
              <w:pStyle w:val="ConsPlusNormal"/>
              <w:widowControl/>
              <w:ind w:firstLine="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320432" w:rsidTr="00D550FD">
        <w:trPr>
          <w:trHeight w:val="200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32" w:rsidRPr="006D6559" w:rsidRDefault="00320432" w:rsidP="00D550FD">
            <w:pPr>
              <w:pStyle w:val="ConsPlusNormal"/>
              <w:widowControl/>
              <w:ind w:firstLine="0"/>
              <w:jc w:val="both"/>
              <w:rPr>
                <w:rFonts w:eastAsia="Calibri"/>
                <w:sz w:val="18"/>
                <w:szCs w:val="18"/>
              </w:rPr>
            </w:pPr>
            <w:r w:rsidRPr="006D6559">
              <w:rPr>
                <w:rFonts w:eastAsia="Calibri"/>
                <w:sz w:val="18"/>
                <w:szCs w:val="18"/>
              </w:rPr>
              <w:t>1-й квалификационный уровень: заведующий: кабинетом, отделом, сектором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32" w:rsidRPr="006D6559" w:rsidRDefault="00320432" w:rsidP="00D550FD">
            <w:pPr>
              <w:pStyle w:val="ConsPlusNormal"/>
              <w:widowControl/>
              <w:ind w:firstLine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13418</w:t>
            </w:r>
          </w:p>
        </w:tc>
      </w:tr>
      <w:tr w:rsidR="00320432" w:rsidTr="00D550FD">
        <w:trPr>
          <w:trHeight w:val="200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32" w:rsidRPr="006D6559" w:rsidRDefault="00320432" w:rsidP="00D550FD">
            <w:pPr>
              <w:pStyle w:val="ConsPlusNormal"/>
              <w:widowControl/>
              <w:ind w:firstLine="0"/>
              <w:jc w:val="both"/>
              <w:rPr>
                <w:rFonts w:eastAsia="Calibri"/>
                <w:sz w:val="18"/>
                <w:szCs w:val="18"/>
              </w:rPr>
            </w:pPr>
            <w:r w:rsidRPr="006D6559">
              <w:rPr>
                <w:rFonts w:eastAsia="Calibri"/>
                <w:sz w:val="18"/>
                <w:szCs w:val="18"/>
              </w:rPr>
              <w:t>2-й квалификационный уровень: заведующий структурным подразделением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32" w:rsidRPr="006D6559" w:rsidRDefault="00320432" w:rsidP="00D550FD">
            <w:pPr>
              <w:pStyle w:val="ConsPlusNormal"/>
              <w:widowControl/>
              <w:ind w:firstLine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14911</w:t>
            </w:r>
          </w:p>
        </w:tc>
      </w:tr>
    </w:tbl>
    <w:p w:rsidR="00320432" w:rsidRDefault="00320432" w:rsidP="00D3680A">
      <w:pPr>
        <w:pStyle w:val="a3"/>
        <w:suppressAutoHyphens w:val="0"/>
        <w:spacing w:before="0" w:after="0"/>
        <w:ind w:firstLine="709"/>
        <w:contextualSpacing/>
        <w:jc w:val="right"/>
        <w:rPr>
          <w:rFonts w:cs="Arial"/>
          <w:color w:val="000000"/>
        </w:rPr>
      </w:pPr>
    </w:p>
    <w:p w:rsidR="00D3680A" w:rsidRDefault="00D3680A" w:rsidP="00D3680A">
      <w:pPr>
        <w:pStyle w:val="a3"/>
        <w:suppressAutoHyphens w:val="0"/>
        <w:spacing w:before="0" w:after="0"/>
        <w:ind w:firstLine="709"/>
        <w:contextualSpacing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Таблица 4</w:t>
      </w:r>
    </w:p>
    <w:p w:rsidR="00D3680A" w:rsidRDefault="00D3680A" w:rsidP="00D3680A">
      <w:pPr>
        <w:pStyle w:val="a3"/>
        <w:suppressAutoHyphens w:val="0"/>
        <w:spacing w:before="0" w:after="0"/>
        <w:ind w:firstLine="709"/>
        <w:contextualSpacing/>
        <w:rPr>
          <w:rFonts w:cs="Arial"/>
          <w:color w:val="000000"/>
        </w:rPr>
      </w:pPr>
    </w:p>
    <w:p w:rsidR="00D3680A" w:rsidRDefault="00D3680A" w:rsidP="00D3680A">
      <w:pPr>
        <w:pStyle w:val="a3"/>
        <w:suppressAutoHyphens w:val="0"/>
        <w:spacing w:before="0" w:after="0"/>
        <w:ind w:firstLine="709"/>
        <w:contextualSpacing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Минимальный размер оклада профессий</w:t>
      </w:r>
    </w:p>
    <w:p w:rsidR="00D3680A" w:rsidRDefault="00D3680A" w:rsidP="00D3680A">
      <w:pPr>
        <w:pStyle w:val="a3"/>
        <w:suppressAutoHyphens w:val="0"/>
        <w:spacing w:before="0" w:after="0"/>
        <w:ind w:firstLine="709"/>
        <w:contextualSpacing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рабочих культуры, искусства и</w:t>
      </w:r>
    </w:p>
    <w:p w:rsidR="00D3680A" w:rsidRDefault="00D3680A" w:rsidP="00D3680A">
      <w:pPr>
        <w:pStyle w:val="a3"/>
        <w:suppressAutoHyphens w:val="0"/>
        <w:spacing w:before="0" w:after="0"/>
        <w:ind w:firstLine="709"/>
        <w:contextualSpacing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кинематографии</w:t>
      </w:r>
    </w:p>
    <w:p w:rsidR="00D3680A" w:rsidRDefault="00D3680A" w:rsidP="00D3680A">
      <w:pPr>
        <w:pStyle w:val="a3"/>
        <w:suppressAutoHyphens w:val="0"/>
        <w:spacing w:before="0" w:after="0"/>
        <w:ind w:firstLine="709"/>
        <w:contextualSpacing/>
        <w:jc w:val="center"/>
        <w:rPr>
          <w:rFonts w:cs="Arial"/>
          <w:color w:val="00000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5"/>
        <w:gridCol w:w="1844"/>
        <w:gridCol w:w="1135"/>
        <w:gridCol w:w="1411"/>
      </w:tblGrid>
      <w:tr w:rsidR="00D3680A" w:rsidTr="00320432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наименование должности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минимальный размер оклада по квалификационному уровню (руб.)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Коэффициент уровня должности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минимальный размер оклада по занимаемой должности</w:t>
            </w:r>
          </w:p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(руб.)</w:t>
            </w:r>
          </w:p>
        </w:tc>
      </w:tr>
      <w:tr w:rsidR="00D3680A" w:rsidTr="00320432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</w:tr>
      <w:tr w:rsidR="00D3680A" w:rsidTr="00320432">
        <w:trPr>
          <w:trHeight w:val="565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</w:tr>
      <w:tr w:rsidR="00D3680A" w:rsidTr="00320432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Костюмер, осветитель; киномеханик;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Pr="00644352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8824</w:t>
            </w:r>
          </w:p>
        </w:tc>
      </w:tr>
      <w:tr w:rsidR="00D3680A" w:rsidTr="00320432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pStyle w:val="ConsPlusNormal"/>
              <w:widowControl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разряд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Pr="00644352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8824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Pr="00644352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8824</w:t>
            </w:r>
          </w:p>
        </w:tc>
      </w:tr>
      <w:tr w:rsidR="00D3680A" w:rsidTr="00320432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pStyle w:val="ConsPlusNormal"/>
              <w:widowControl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разряд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Pr="00644352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8635</w:t>
            </w:r>
          </w:p>
        </w:tc>
      </w:tr>
      <w:tr w:rsidR="00D3680A" w:rsidTr="00320432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pStyle w:val="ConsPlusNormal"/>
              <w:widowControl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разряд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pStyle w:val="ConsPlusNormal"/>
              <w:widowControl/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Pr="00644352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9458</w:t>
            </w:r>
          </w:p>
        </w:tc>
      </w:tr>
      <w:tr w:rsidR="00D3680A" w:rsidTr="00320432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D3680A" w:rsidTr="00320432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Первый квалификационный уровень</w:t>
            </w:r>
          </w:p>
        </w:tc>
      </w:tr>
      <w:tr w:rsidR="00D3680A" w:rsidTr="00320432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pStyle w:val="ConsPlusNormal"/>
              <w:widowControl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регулировщик пианино и роялей; настройщик инструментов;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  <w:p w:rsidR="00D3680A" w:rsidRPr="00644352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10164</w:t>
            </w:r>
          </w:p>
        </w:tc>
      </w:tr>
      <w:tr w:rsidR="00D3680A" w:rsidTr="00320432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pStyle w:val="ConsPlusNormal"/>
              <w:widowControl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разряд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Pr="00644352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10164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Pr="00644352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10164</w:t>
            </w:r>
          </w:p>
        </w:tc>
      </w:tr>
      <w:tr w:rsidR="00D3680A" w:rsidTr="00320432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pStyle w:val="a4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 разряд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Pr="00644352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10774</w:t>
            </w:r>
          </w:p>
        </w:tc>
      </w:tr>
      <w:tr w:rsidR="00D3680A" w:rsidTr="00320432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pStyle w:val="a4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 разряд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Pr="00644352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11689</w:t>
            </w:r>
          </w:p>
        </w:tc>
      </w:tr>
      <w:tr w:rsidR="00D3680A" w:rsidTr="00320432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Второй квалификационный уровень</w:t>
            </w:r>
          </w:p>
        </w:tc>
      </w:tr>
      <w:tr w:rsidR="00D3680A" w:rsidTr="00320432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pStyle w:val="ConsPlusNormal"/>
              <w:widowControl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механик по обслуживанию звуковой техники; реставратор фильмокопий; оператор видеозаписи;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Pr="00644352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13175</w:t>
            </w:r>
          </w:p>
        </w:tc>
      </w:tr>
      <w:tr w:rsidR="00D3680A" w:rsidTr="00320432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 разряд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Pr="00644352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13175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Pr="00644352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13175</w:t>
            </w:r>
          </w:p>
        </w:tc>
      </w:tr>
      <w:tr w:rsidR="00D3680A" w:rsidTr="00320432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 разряд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Pr="00644352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13966</w:t>
            </w:r>
          </w:p>
        </w:tc>
      </w:tr>
      <w:tr w:rsidR="00D3680A" w:rsidTr="00320432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 разряд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Pr="00644352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14493</w:t>
            </w:r>
          </w:p>
        </w:tc>
      </w:tr>
      <w:tr w:rsidR="00D3680A" w:rsidTr="00320432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Третий квалификационный уровень</w:t>
            </w:r>
          </w:p>
        </w:tc>
      </w:tr>
      <w:tr w:rsidR="00D3680A" w:rsidTr="00320432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pStyle w:val="ConsPlusNormal"/>
              <w:widowControl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разряд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Pr="00644352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14679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Pr="00644352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14679</w:t>
            </w:r>
          </w:p>
        </w:tc>
      </w:tr>
      <w:tr w:rsidR="00D3680A" w:rsidTr="00320432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Четвертый квалификационный уровень</w:t>
            </w:r>
          </w:p>
        </w:tc>
      </w:tr>
      <w:tr w:rsidR="00D3680A" w:rsidTr="00320432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 разряд и выше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Pr="00644352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15055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Pr="00644352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15055</w:t>
            </w:r>
          </w:p>
        </w:tc>
      </w:tr>
    </w:tbl>
    <w:p w:rsidR="00D3680A" w:rsidRDefault="00D3680A" w:rsidP="00D3680A">
      <w:pPr>
        <w:pStyle w:val="a3"/>
        <w:suppressAutoHyphens w:val="0"/>
        <w:spacing w:before="0" w:after="0"/>
        <w:ind w:firstLine="709"/>
        <w:contextualSpacing/>
        <w:rPr>
          <w:rFonts w:cs="Arial"/>
          <w:color w:val="000000"/>
        </w:rPr>
      </w:pPr>
    </w:p>
    <w:p w:rsidR="00D3680A" w:rsidRDefault="00D3680A" w:rsidP="00D3680A">
      <w:pPr>
        <w:pStyle w:val="a3"/>
        <w:suppressAutoHyphens w:val="0"/>
        <w:spacing w:before="0" w:after="0"/>
        <w:ind w:firstLine="709"/>
        <w:contextualSpacing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Таблица 5</w:t>
      </w:r>
    </w:p>
    <w:p w:rsidR="00D3680A" w:rsidRDefault="00D3680A" w:rsidP="00D3680A">
      <w:pPr>
        <w:pStyle w:val="a3"/>
        <w:suppressAutoHyphens w:val="0"/>
        <w:spacing w:before="0" w:after="0"/>
        <w:ind w:firstLine="709"/>
        <w:contextualSpacing/>
        <w:rPr>
          <w:rFonts w:cs="Arial"/>
          <w:color w:val="000000"/>
        </w:rPr>
      </w:pPr>
    </w:p>
    <w:p w:rsidR="00D3680A" w:rsidRDefault="00D3680A" w:rsidP="00D3680A">
      <w:pPr>
        <w:pStyle w:val="a3"/>
        <w:suppressAutoHyphens w:val="0"/>
        <w:spacing w:before="0" w:after="0"/>
        <w:ind w:firstLine="709"/>
        <w:contextualSpacing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Минимальный размер оклада</w:t>
      </w:r>
    </w:p>
    <w:p w:rsidR="00D3680A" w:rsidRDefault="00D3680A" w:rsidP="00D3680A">
      <w:pPr>
        <w:pStyle w:val="a3"/>
        <w:suppressAutoHyphens w:val="0"/>
        <w:spacing w:before="0" w:after="0"/>
        <w:ind w:firstLine="709"/>
        <w:contextualSpacing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профессий рабочих</w:t>
      </w:r>
    </w:p>
    <w:p w:rsidR="00D3680A" w:rsidRDefault="00D3680A" w:rsidP="00D3680A">
      <w:pPr>
        <w:pStyle w:val="a3"/>
        <w:suppressAutoHyphens w:val="0"/>
        <w:spacing w:before="0" w:after="0"/>
        <w:ind w:firstLine="709"/>
        <w:contextualSpacing/>
        <w:rPr>
          <w:rFonts w:cs="Arial"/>
          <w:color w:val="000000"/>
        </w:rPr>
      </w:pP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4"/>
        <w:gridCol w:w="2011"/>
        <w:gridCol w:w="1134"/>
        <w:gridCol w:w="1986"/>
      </w:tblGrid>
      <w:tr w:rsidR="00D3680A" w:rsidTr="00D550F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наименование должности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Минимальный размер оклада по квалификационному уровню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Коэффициент уровня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минимальный размер оклада по занимаемой должности</w:t>
            </w:r>
          </w:p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(руб.)</w:t>
            </w:r>
          </w:p>
        </w:tc>
      </w:tr>
      <w:tr w:rsidR="00D3680A" w:rsidTr="00D550F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</w:tr>
      <w:tr w:rsidR="00D3680A" w:rsidTr="00D550F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D3680A" w:rsidTr="00D550F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Первый квалификационный уровень</w:t>
            </w:r>
          </w:p>
        </w:tc>
      </w:tr>
      <w:tr w:rsidR="00D3680A" w:rsidTr="00D550F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Сторож (вахтер), гардеробщик; дворник; уборщик производственных и служебных помещений, подсобный рабочий, плотник; слесарь-сантехник, электромонтер по ремонту и обслуживанию электрооборудования; рабочий по комплексному обслуживанию зданий; столяр; кладовщик; кассир – билетный; кочегар;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7278</w:t>
            </w:r>
          </w:p>
        </w:tc>
      </w:tr>
      <w:tr w:rsidR="00D3680A" w:rsidTr="00D550F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autoSpaceDE w:val="0"/>
              <w:autoSpaceDN w:val="0"/>
              <w:adjustRightInd w:val="0"/>
              <w:ind w:firstLine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 разряд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Pr="00320432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 w:rsidRPr="00320432">
              <w:rPr>
                <w:rFonts w:cs="Arial"/>
                <w:sz w:val="18"/>
                <w:szCs w:val="18"/>
              </w:rPr>
              <w:t>7278</w:t>
            </w:r>
          </w:p>
        </w:tc>
      </w:tr>
      <w:tr w:rsidR="00D3680A" w:rsidTr="00D550F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autoSpaceDE w:val="0"/>
              <w:autoSpaceDN w:val="0"/>
              <w:adjustRightInd w:val="0"/>
              <w:ind w:firstLine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 разряд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7642</w:t>
            </w:r>
          </w:p>
        </w:tc>
      </w:tr>
      <w:tr w:rsidR="00D3680A" w:rsidTr="00D550F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autoSpaceDE w:val="0"/>
              <w:autoSpaceDN w:val="0"/>
              <w:adjustRightInd w:val="0"/>
              <w:ind w:firstLine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3 разряд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8006</w:t>
            </w:r>
          </w:p>
        </w:tc>
      </w:tr>
      <w:tr w:rsidR="00D3680A" w:rsidTr="00D550F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Второй квалификационный уровень</w:t>
            </w:r>
          </w:p>
        </w:tc>
      </w:tr>
      <w:tr w:rsidR="00D3680A" w:rsidTr="00D550F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8051</w:t>
            </w:r>
          </w:p>
        </w:tc>
      </w:tr>
      <w:tr w:rsidR="00D3680A" w:rsidTr="00D550F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autoSpaceDE w:val="0"/>
              <w:autoSpaceDN w:val="0"/>
              <w:adjustRightInd w:val="0"/>
              <w:ind w:firstLine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 разряд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8051</w:t>
            </w:r>
          </w:p>
        </w:tc>
      </w:tr>
      <w:tr w:rsidR="00D3680A" w:rsidTr="00D550F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autoSpaceDE w:val="0"/>
              <w:autoSpaceDN w:val="0"/>
              <w:adjustRightInd w:val="0"/>
              <w:ind w:firstLine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 разряд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8454</w:t>
            </w:r>
          </w:p>
        </w:tc>
      </w:tr>
      <w:tr w:rsidR="00D3680A" w:rsidTr="00D550F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center" w:pos="4677"/>
                <w:tab w:val="right" w:pos="9355"/>
              </w:tabs>
              <w:ind w:firstLine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3 разряд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8856</w:t>
            </w:r>
          </w:p>
        </w:tc>
      </w:tr>
      <w:tr w:rsidR="00D3680A" w:rsidTr="00D550F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D3680A" w:rsidTr="00D550F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Первый квалификационный уровень</w:t>
            </w:r>
          </w:p>
        </w:tc>
      </w:tr>
      <w:tr w:rsidR="00D3680A" w:rsidTr="00D550F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Водитель автомобиля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10789</w:t>
            </w:r>
          </w:p>
        </w:tc>
      </w:tr>
      <w:tr w:rsidR="00D3680A" w:rsidTr="00D550F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autoSpaceDE w:val="0"/>
              <w:autoSpaceDN w:val="0"/>
              <w:adjustRightInd w:val="0"/>
              <w:ind w:firstLine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Электромонтер по ремонту и обслуживанию электрооборудования, слесарь-сантехник; плотник; рабочий по комплексному обслуживанию зданий; столяр;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8692</w:t>
            </w:r>
          </w:p>
        </w:tc>
      </w:tr>
      <w:tr w:rsidR="00D3680A" w:rsidTr="00D550F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autoSpaceDE w:val="0"/>
              <w:autoSpaceDN w:val="0"/>
              <w:adjustRightInd w:val="0"/>
              <w:ind w:firstLine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4 разряд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8692</w:t>
            </w:r>
          </w:p>
        </w:tc>
      </w:tr>
      <w:tr w:rsidR="00D3680A" w:rsidTr="00D550F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center" w:pos="4677"/>
                <w:tab w:val="right" w:pos="9355"/>
              </w:tabs>
              <w:ind w:firstLine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5 разряд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9214</w:t>
            </w:r>
          </w:p>
        </w:tc>
      </w:tr>
      <w:tr w:rsidR="00D3680A" w:rsidTr="00D550F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Второй квалификационный уровень</w:t>
            </w:r>
          </w:p>
        </w:tc>
      </w:tr>
      <w:tr w:rsidR="00D3680A" w:rsidTr="00D550F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num" w:pos="720"/>
              </w:tabs>
              <w:spacing w:after="75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Водитель автомобиля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14254</w:t>
            </w:r>
          </w:p>
        </w:tc>
      </w:tr>
      <w:tr w:rsidR="00D3680A" w:rsidTr="00D550F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num" w:pos="720"/>
              </w:tabs>
              <w:spacing w:after="75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Электромонтер по ремонту и обслуживанию электрооборудования, слесарь сантехник; столяр; электрик; оператор газового оборудования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11484</w:t>
            </w:r>
          </w:p>
        </w:tc>
      </w:tr>
      <w:tr w:rsidR="00D3680A" w:rsidTr="00D550F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6 разряд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11484</w:t>
            </w:r>
          </w:p>
        </w:tc>
      </w:tr>
      <w:tr w:rsidR="00D3680A" w:rsidTr="00D550F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lastRenderedPageBreak/>
              <w:t>7 разряд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12058</w:t>
            </w:r>
          </w:p>
        </w:tc>
      </w:tr>
      <w:tr w:rsidR="00D3680A" w:rsidTr="00D550F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Третий квалификационный уровень</w:t>
            </w:r>
          </w:p>
        </w:tc>
      </w:tr>
      <w:tr w:rsidR="00D3680A" w:rsidTr="00D550F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autoSpaceDE w:val="0"/>
              <w:autoSpaceDN w:val="0"/>
              <w:adjustRightInd w:val="0"/>
              <w:ind w:firstLine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8 разряд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12470</w:t>
            </w:r>
          </w:p>
        </w:tc>
      </w:tr>
    </w:tbl>
    <w:p w:rsidR="00D3680A" w:rsidRDefault="00D3680A" w:rsidP="00D3680A"/>
    <w:p w:rsidR="00893166" w:rsidRDefault="00893166"/>
    <w:sectPr w:rsidR="00893166" w:rsidSect="0051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80A"/>
    <w:rsid w:val="000F1C16"/>
    <w:rsid w:val="001F10C8"/>
    <w:rsid w:val="00320432"/>
    <w:rsid w:val="00364AB5"/>
    <w:rsid w:val="006B4BE0"/>
    <w:rsid w:val="00893166"/>
    <w:rsid w:val="008E5CDE"/>
    <w:rsid w:val="00BA3353"/>
    <w:rsid w:val="00D3680A"/>
    <w:rsid w:val="00E86F71"/>
    <w:rsid w:val="00F5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C9E50-F6E4-4907-BFF5-5B873B80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3680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680A"/>
    <w:pPr>
      <w:suppressAutoHyphens/>
      <w:spacing w:before="280" w:after="280"/>
    </w:pPr>
    <w:rPr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D368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680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368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1Орган_ПР Знак"/>
    <w:link w:val="10"/>
    <w:locked/>
    <w:rsid w:val="00D3680A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D3680A"/>
    <w:pPr>
      <w:snapToGrid w:val="0"/>
      <w:ind w:firstLine="0"/>
      <w:jc w:val="center"/>
    </w:pPr>
    <w:rPr>
      <w:rFonts w:eastAsiaTheme="minorHAnsi" w:cs="Arial"/>
      <w:b/>
      <w:caps/>
      <w:szCs w:val="28"/>
      <w:lang w:eastAsia="ar-SA"/>
    </w:rPr>
  </w:style>
  <w:style w:type="character" w:customStyle="1" w:styleId="2">
    <w:name w:val="2Название Знак"/>
    <w:link w:val="20"/>
    <w:locked/>
    <w:rsid w:val="00D3680A"/>
    <w:rPr>
      <w:rFonts w:ascii="Arial" w:hAnsi="Arial" w:cs="Arial"/>
      <w:b/>
      <w:sz w:val="24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D3680A"/>
    <w:pPr>
      <w:ind w:right="4536" w:firstLine="0"/>
    </w:pPr>
    <w:rPr>
      <w:rFonts w:eastAsiaTheme="minorHAnsi" w:cs="Arial"/>
      <w:b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A33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3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культуры</dc:creator>
  <cp:keywords/>
  <dc:description/>
  <cp:lastModifiedBy>Писаревское сельское поселение</cp:lastModifiedBy>
  <cp:revision>9</cp:revision>
  <cp:lastPrinted>2022-10-04T11:47:00Z</cp:lastPrinted>
  <dcterms:created xsi:type="dcterms:W3CDTF">2022-09-29T13:15:00Z</dcterms:created>
  <dcterms:modified xsi:type="dcterms:W3CDTF">2022-10-04T11:48:00Z</dcterms:modified>
</cp:coreProperties>
</file>