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9A" w:rsidRPr="00991AF3" w:rsidRDefault="0086769A" w:rsidP="00991AF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bookmarkStart w:id="0" w:name="_GoBack"/>
      <w:bookmarkEnd w:id="0"/>
    </w:p>
    <w:p w:rsidR="0086769A" w:rsidRPr="00991AF3" w:rsidRDefault="00612804" w:rsidP="00991AF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6769A"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86769A" w:rsidRPr="00991AF3" w:rsidRDefault="0086769A" w:rsidP="00991AF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86769A" w:rsidRPr="00991AF3" w:rsidRDefault="0086769A" w:rsidP="00991AF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86769A" w:rsidRPr="00991AF3" w:rsidRDefault="0086769A" w:rsidP="00991AF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6769A" w:rsidRPr="00991AF3" w:rsidRDefault="0086769A" w:rsidP="00991AF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6769A" w:rsidRPr="00991AF3" w:rsidRDefault="0086769A" w:rsidP="00991AF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69A" w:rsidRPr="00991AF3" w:rsidRDefault="0086769A" w:rsidP="00991AF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19.05.2022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31</w:t>
      </w:r>
    </w:p>
    <w:p w:rsidR="0086769A" w:rsidRPr="00991AF3" w:rsidRDefault="00612804" w:rsidP="00991AF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Писаревка </w:t>
      </w:r>
    </w:p>
    <w:p w:rsidR="0086769A" w:rsidRPr="00991AF3" w:rsidRDefault="0086769A" w:rsidP="00991AF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69A" w:rsidRPr="00991AF3" w:rsidRDefault="0086769A" w:rsidP="00991AF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86769A" w:rsidRPr="00991AF3" w:rsidRDefault="0086769A" w:rsidP="00991AF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69A" w:rsidRPr="00991AF3" w:rsidRDefault="0086769A" w:rsidP="00991AF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В целях реализации функций по выявлению, оценке объектов накопленного вреда окружающей среде, организаци</w:t>
      </w:r>
      <w:r w:rsidR="000012E6" w:rsidRPr="00991AF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работ по ликвидации накопленного вреда окружающей среде на территории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</w:t>
      </w:r>
      <w:r w:rsidR="00991AF3" w:rsidRPr="00991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</w:t>
      </w:r>
      <w:r w:rsidR="000012E6" w:rsidRPr="00991AF3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№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2-10-2022</w:t>
      </w:r>
      <w:r w:rsidR="000012E6" w:rsidRPr="00991AF3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20.04.2022</w:t>
      </w:r>
      <w:r w:rsidR="000012E6" w:rsidRPr="00991A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постановляет:</w:t>
      </w:r>
    </w:p>
    <w:p w:rsidR="0086769A" w:rsidRPr="00991AF3" w:rsidRDefault="0086769A" w:rsidP="00991A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Утвердить Порядок реализации функций по выявлению, оценке объектов</w:t>
      </w:r>
      <w:r w:rsidR="004D34D6" w:rsidRPr="00991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накопленного вреда окружающей среде, организации работ по ликвидации накопленного вреда окружающей среде на территории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6769A" w:rsidRPr="00991AF3" w:rsidRDefault="0086769A" w:rsidP="00991A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О</w:t>
      </w:r>
      <w:r w:rsidR="004D34D6" w:rsidRPr="00991AF3">
        <w:rPr>
          <w:rFonts w:ascii="Arial" w:hAnsi="Arial" w:cs="Arial"/>
          <w:color w:val="000000" w:themeColor="text1"/>
          <w:sz w:val="24"/>
          <w:szCs w:val="24"/>
        </w:rPr>
        <w:t>публиковать настоящее п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>остановление в Вестнике</w:t>
      </w:r>
      <w:r w:rsidR="004D34D6" w:rsidRPr="00991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правовых актов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86769A" w:rsidRPr="00991AF3" w:rsidRDefault="0086769A" w:rsidP="00991A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Контроль за выполнением настоящего </w:t>
      </w:r>
      <w:r w:rsidR="004D34D6" w:rsidRPr="00991AF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>остановления оставляю за собой.</w:t>
      </w:r>
    </w:p>
    <w:p w:rsidR="0086769A" w:rsidRPr="00991AF3" w:rsidRDefault="0086769A" w:rsidP="00991AF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1AF3" w:rsidTr="00991AF3">
        <w:tc>
          <w:tcPr>
            <w:tcW w:w="3209" w:type="dxa"/>
          </w:tcPr>
          <w:p w:rsidR="00991AF3" w:rsidRDefault="00612804" w:rsidP="00991AF3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Писаревского </w:t>
            </w:r>
            <w:r w:rsidR="00991AF3" w:rsidRPr="00991AF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09" w:type="dxa"/>
          </w:tcPr>
          <w:p w:rsidR="00991AF3" w:rsidRDefault="00991AF3" w:rsidP="00991AF3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991AF3" w:rsidRDefault="00612804" w:rsidP="00991AF3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991AF3" w:rsidRDefault="00991AF3">
      <w:pPr>
        <w:spacing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86769A" w:rsidRPr="00991AF3" w:rsidRDefault="0086769A" w:rsidP="00991AF3">
      <w:pPr>
        <w:pStyle w:val="a3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86769A" w:rsidRPr="00991AF3" w:rsidRDefault="0086769A" w:rsidP="00991AF3">
      <w:pPr>
        <w:pStyle w:val="a3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91AF3" w:rsidRPr="00991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 xml:space="preserve">19.05.2022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г. №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31</w:t>
      </w:r>
    </w:p>
    <w:p w:rsidR="0086769A" w:rsidRPr="00991AF3" w:rsidRDefault="0086769A" w:rsidP="00991AF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69A" w:rsidRPr="00991AF3" w:rsidRDefault="0086769A" w:rsidP="00991AF3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86769A" w:rsidRPr="00991AF3" w:rsidRDefault="0086769A" w:rsidP="00991AF3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86769A" w:rsidRPr="00991AF3" w:rsidRDefault="0086769A" w:rsidP="00991AF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</w:t>
      </w:r>
      <w:r w:rsidR="007C3B87" w:rsidRPr="00991AF3">
        <w:rPr>
          <w:rFonts w:ascii="Arial" w:hAnsi="Arial" w:cs="Arial"/>
          <w:color w:val="000000" w:themeColor="text1"/>
          <w:sz w:val="24"/>
          <w:szCs w:val="24"/>
        </w:rPr>
        <w:t xml:space="preserve">окружающей среде на территории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C3B87" w:rsidRPr="00991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– далее Порядок, определяет порядок осуществления администрацией муниципального образования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</w:t>
      </w:r>
      <w:r w:rsidR="00991AF3" w:rsidRPr="00991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7C3B87" w:rsidRPr="00991AF3">
        <w:rPr>
          <w:rFonts w:ascii="Arial" w:hAnsi="Arial" w:cs="Arial"/>
          <w:color w:val="000000" w:themeColor="text1"/>
          <w:sz w:val="24"/>
          <w:szCs w:val="24"/>
        </w:rPr>
        <w:t xml:space="preserve"> (далее – уполномоченный орган).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бесхозные объекты капитального строительства и объекты размещения отходов.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Воронежской области, органов местного самоуправления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иных организаций.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По результатам выявления и оценки объектов накопленного вреда окружающей среде</w:t>
      </w:r>
      <w:r w:rsidR="004C6DBB">
        <w:rPr>
          <w:rFonts w:ascii="Arial" w:hAnsi="Arial" w:cs="Arial"/>
          <w:color w:val="000000" w:themeColor="text1"/>
          <w:sz w:val="24"/>
          <w:szCs w:val="24"/>
        </w:rPr>
        <w:t>,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Заявление, информация, указанные в пунктах 8,9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6128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</w:t>
      </w:r>
      <w:r w:rsidR="00BE0A1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нужд.</w:t>
      </w:r>
    </w:p>
    <w:p w:rsidR="0086769A" w:rsidRPr="00991AF3" w:rsidRDefault="0086769A" w:rsidP="00991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6B557D" w:rsidRPr="00991AF3" w:rsidRDefault="0086769A" w:rsidP="00991AF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sectPr w:rsidR="006B557D" w:rsidRPr="00991AF3" w:rsidSect="00991AF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0C"/>
    <w:rsid w:val="000012E6"/>
    <w:rsid w:val="000353E8"/>
    <w:rsid w:val="000832DA"/>
    <w:rsid w:val="003D5CB9"/>
    <w:rsid w:val="004C6DBB"/>
    <w:rsid w:val="004D34D6"/>
    <w:rsid w:val="00612804"/>
    <w:rsid w:val="006B557D"/>
    <w:rsid w:val="007C3B87"/>
    <w:rsid w:val="00841F0D"/>
    <w:rsid w:val="0086769A"/>
    <w:rsid w:val="00991AF3"/>
    <w:rsid w:val="00A8319D"/>
    <w:rsid w:val="00BE0A11"/>
    <w:rsid w:val="00D23B0C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9237"/>
  <w15:chartTrackingRefBased/>
  <w15:docId w15:val="{C6EAABFE-12FA-4EE7-9522-F3D065C9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9A"/>
    <w:pPr>
      <w:ind w:left="720"/>
      <w:contextualSpacing/>
    </w:pPr>
  </w:style>
  <w:style w:type="table" w:styleId="a4">
    <w:name w:val="Table Grid"/>
    <w:basedOn w:val="a1"/>
    <w:uiPriority w:val="39"/>
    <w:rsid w:val="0099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17</cp:revision>
  <cp:lastPrinted>2022-05-18T12:48:00Z</cp:lastPrinted>
  <dcterms:created xsi:type="dcterms:W3CDTF">2022-05-17T06:10:00Z</dcterms:created>
  <dcterms:modified xsi:type="dcterms:W3CDTF">2022-05-18T12:49:00Z</dcterms:modified>
</cp:coreProperties>
</file>