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ind w:left="708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СОВЕТ НАРОДНЫХ ДЕПУТАТОВ</w:t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ПИСАРЕВСКОГО СЕЛЬСКОГО ПОСЕЛЕНИЯ</w:t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КАНТЕМИРОВСКОГО МУНИЦИПАЛЬНОГО  РАЙОНА</w:t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ВОРОНЕЖСКОЙ ОБЛАСТИ</w:t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Решение</w:t>
      </w:r>
    </w:p>
    <w:p>
      <w:pPr>
        <w:pStyle w:val="Style27"/>
        <w:ind w:right="-141" w:hanging="0"/>
        <w:rPr>
          <w:sz w:val="28"/>
          <w:szCs w:val="28"/>
        </w:rPr>
      </w:pPr>
      <w:r>
        <w:rPr>
          <w:sz w:val="28"/>
          <w:szCs w:val="28"/>
        </w:rPr>
        <w:t>Совета народных  депутатов  Писаревского  сельского поселения</w:t>
      </w:r>
    </w:p>
    <w:p>
      <w:pPr>
        <w:pStyle w:val="Style27"/>
        <w:ind w:right="-14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Кантемировского муниципального района Воронежской области</w:t>
      </w:r>
    </w:p>
    <w:p>
      <w:pPr>
        <w:pStyle w:val="Normal"/>
        <w:ind w:right="-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«10»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 xml:space="preserve">августа </w:t>
      </w:r>
      <w:r>
        <w:rPr>
          <w:sz w:val="28"/>
          <w:szCs w:val="28"/>
        </w:rPr>
        <w:t>2020 года                                                                       № 250</w:t>
      </w:r>
    </w:p>
    <w:p>
      <w:pPr>
        <w:pStyle w:val="Normal"/>
        <w:ind w:left="708" w:right="-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Кантемировского муниципального района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№ 224 от 27.12.2019 года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поселения на 2020 год 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2021 и 2022 годов»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возникшей необходимостью Совет народных депутатов Писаревского сельского поселения Кантемировского муниципального района Воронежской области                 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РЕШИЛ: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Совета народных депутатов Писаревского сельского поселения Кантемировского муниципального района Воронежской области №224 от 27.12.2019 года «О бюджете поселения на 2020 год и на плановый период 2021 и 2022 годов» следующие изменения и дополнения: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1) п. 1 раздела</w:t>
      </w:r>
      <w:r>
        <w:rPr>
          <w:rFonts w:cs="Arial"/>
          <w:sz w:val="28"/>
          <w:szCs w:val="28"/>
          <w:lang w:val="en-US"/>
        </w:rPr>
        <w:t xml:space="preserve"> VI </w:t>
      </w:r>
      <w:r>
        <w:rPr>
          <w:rFonts w:cs="Arial"/>
          <w:sz w:val="28"/>
          <w:szCs w:val="28"/>
        </w:rPr>
        <w:t>изложить в новой редакции: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rFonts w:cs="Arial"/>
          <w:sz w:val="28"/>
          <w:szCs w:val="28"/>
          <w:lang w:val="ru-RU"/>
        </w:rPr>
        <w:t xml:space="preserve">«Установить верхний предел муниципального внутреннего долга Писаревского сельского поселения Кантемировского муниципального района </w:t>
      </w:r>
      <w:r>
        <w:rPr>
          <w:rFonts w:cs="Arial"/>
          <w:sz w:val="28"/>
          <w:szCs w:val="28"/>
          <w:highlight w:val="white"/>
          <w:lang w:val="ru-RU"/>
        </w:rPr>
        <w:t xml:space="preserve">на 1 января 2021 </w:t>
      </w:r>
      <w:r>
        <w:rPr>
          <w:rFonts w:cs="Arial"/>
          <w:sz w:val="28"/>
          <w:szCs w:val="28"/>
          <w:lang w:val="ru-RU"/>
        </w:rPr>
        <w:t xml:space="preserve">года в сумме </w:t>
      </w:r>
      <w:r>
        <w:rPr>
          <w:rFonts w:eastAsia="Times New Roman" w:cs="Arial"/>
          <w:color w:val="auto"/>
          <w:kern w:val="0"/>
          <w:sz w:val="28"/>
          <w:szCs w:val="28"/>
          <w:lang w:val="ru-RU" w:eastAsia="ar-SA" w:bidi="ar-SA"/>
        </w:rPr>
        <w:t>2538,0</w:t>
      </w:r>
      <w:r>
        <w:rPr>
          <w:rFonts w:cs="Arial"/>
          <w:sz w:val="28"/>
          <w:szCs w:val="28"/>
          <w:lang w:val="ru-RU"/>
        </w:rPr>
        <w:t xml:space="preserve"> тыс.рублей, в том числе верхний предел долга по муниципальным гарантиям Писаревского сельского поселения на </w:t>
      </w:r>
    </w:p>
    <w:p>
      <w:pPr>
        <w:pStyle w:val="Normal"/>
        <w:rPr/>
      </w:pPr>
      <w:r>
        <w:rPr>
          <w:rFonts w:cs="Arial"/>
          <w:sz w:val="28"/>
          <w:szCs w:val="28"/>
          <w:lang w:val="ru-RU"/>
        </w:rPr>
        <w:t>1 января 2021 года в сумме 0,0 тыс. рублей</w:t>
      </w:r>
      <w:r>
        <w:rPr>
          <w:rFonts w:cs="Arial"/>
          <w:sz w:val="28"/>
          <w:szCs w:val="28"/>
          <w:lang w:val="ru-RU"/>
        </w:rPr>
        <w:t xml:space="preserve">; </w:t>
      </w:r>
      <w:r>
        <w:rPr>
          <w:rFonts w:cs="Arial"/>
          <w:sz w:val="28"/>
          <w:szCs w:val="28"/>
          <w:lang w:val="ru-RU"/>
        </w:rPr>
        <w:t xml:space="preserve"> на 1 января 2022 года в сумме </w:t>
      </w:r>
    </w:p>
    <w:p>
      <w:pPr>
        <w:pStyle w:val="Normal"/>
        <w:rPr/>
      </w:pPr>
      <w:r>
        <w:rPr>
          <w:rFonts w:cs="Arial"/>
          <w:sz w:val="28"/>
          <w:szCs w:val="28"/>
          <w:lang w:val="ru-RU"/>
        </w:rPr>
        <w:t xml:space="preserve">0,0 тыс.рублей, </w:t>
      </w:r>
      <w:r>
        <w:rPr>
          <w:rFonts w:cs="Arial"/>
          <w:sz w:val="28"/>
          <w:szCs w:val="28"/>
          <w:lang w:val="ru-RU"/>
        </w:rPr>
        <w:t xml:space="preserve">в том числе верхний предел долга по муниципальным гарантиям Писаревского сельского поселения </w:t>
      </w:r>
      <w:r>
        <w:rPr>
          <w:rFonts w:cs="Arial"/>
          <w:sz w:val="28"/>
          <w:szCs w:val="28"/>
          <w:lang w:val="ru-RU"/>
        </w:rPr>
        <w:t>на 1 января 202</w:t>
      </w:r>
      <w:r>
        <w:rPr>
          <w:rFonts w:cs="Arial"/>
          <w:sz w:val="28"/>
          <w:szCs w:val="28"/>
          <w:lang w:val="ru-RU"/>
        </w:rPr>
        <w:t>2</w:t>
      </w:r>
      <w:r>
        <w:rPr>
          <w:rFonts w:cs="Arial"/>
          <w:sz w:val="28"/>
          <w:szCs w:val="28"/>
          <w:lang w:val="ru-RU"/>
        </w:rPr>
        <w:t xml:space="preserve"> года в сумме 0,0 тыс. рублей;  </w:t>
      </w:r>
      <w:r>
        <w:rPr>
          <w:rFonts w:cs="Arial"/>
          <w:sz w:val="28"/>
          <w:szCs w:val="28"/>
          <w:lang w:val="ru-RU"/>
        </w:rPr>
        <w:t>на 1 января 2023 года в сумме 0,0 тыс. рублей, в том числе верхний предел долга по муниципальным гарантиям Писаревского сельского поселения на 1 января 2023 года 0,0 тыс.рублей</w:t>
      </w:r>
      <w:r>
        <w:rPr>
          <w:rFonts w:cs="Arial"/>
          <w:sz w:val="28"/>
          <w:szCs w:val="28"/>
          <w:lang w:val="ru-RU"/>
        </w:rPr>
        <w:t>»</w:t>
      </w:r>
    </w:p>
    <w:p>
      <w:pPr>
        <w:pStyle w:val="Normal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rPr/>
      </w:pPr>
      <w:r>
        <w:rPr>
          <w:rFonts w:eastAsia="Times New Roman" w:cs="Arial"/>
          <w:color w:val="auto"/>
          <w:sz w:val="28"/>
          <w:szCs w:val="28"/>
          <w:lang w:val="ru-RU" w:eastAsia="zh-CN" w:bidi="ar-SA"/>
        </w:rPr>
        <w:t>2</w:t>
      </w:r>
      <w:r>
        <w:rPr>
          <w:rFonts w:eastAsia="Times New Roman" w:cs="Arial"/>
          <w:color w:val="auto"/>
          <w:sz w:val="28"/>
          <w:szCs w:val="28"/>
          <w:lang w:val="ru-RU" w:eastAsia="zh-CN" w:bidi="ar-SA"/>
        </w:rPr>
        <w:t>)</w:t>
      </w:r>
      <w:r>
        <w:rPr>
          <w:rFonts w:cs="Arial"/>
          <w:sz w:val="28"/>
          <w:szCs w:val="28"/>
        </w:rPr>
        <w:t xml:space="preserve"> Приложение № 8 </w:t>
      </w:r>
      <w:r>
        <w:rPr>
          <w:rFonts w:cs="Arial"/>
          <w:sz w:val="24"/>
          <w:szCs w:val="24"/>
        </w:rPr>
        <w:t>«</w:t>
      </w:r>
      <w:r>
        <w:rPr>
          <w:rFonts w:cs="Times New Roman"/>
          <w:sz w:val="28"/>
          <w:szCs w:val="28"/>
        </w:rPr>
        <w:t>Программа муниципальных внутренних заимствований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Писаревского</w:t>
      </w:r>
      <w:r>
        <w:rPr>
          <w:rFonts w:cs="Times New Roman"/>
          <w:sz w:val="28"/>
          <w:szCs w:val="28"/>
        </w:rPr>
        <w:t xml:space="preserve"> сельского поселения Кантемировского муниципального района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Воронежской области  на 2020 год и на плановый период 2021 и 2022 годов»</w:t>
      </w:r>
      <w:r>
        <w:rPr>
          <w:rFonts w:cs="Arial"/>
          <w:sz w:val="28"/>
          <w:szCs w:val="28"/>
        </w:rPr>
        <w:t xml:space="preserve"> изложить в новой редакции согласно приложению № 1 к настоящему решению Совета народных депутатов Писаревского сельского поселения Кантемировского муниципального района Воронежской области.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Совета  народных депутатов Писаревского сельского поселения  Кантемировского муниципального района вступает  в силу со дня его официально опубликования и распространяет свои действия на правоотношения, возникшие с 30.07.2020 года.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>
      <w:pPr>
        <w:pStyle w:val="Normal"/>
        <w:ind w:left="708"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Писаревского сельского поселения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Кантемировского муниципального района                                 Е.М. Украинский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>к  решению Совета народных депутатов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Писаревского сельского поселения  Кантемировского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муниципального района «О внесении изменений в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решение Совета народных депутатов Писаревского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сельского поселения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224 от 27.12.2019 года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«О бюджете поселения на 2020 год и на плановый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>период 2021 и 2022 годов»»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250    от  10.0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8.</w:t>
      </w:r>
      <w:r>
        <w:rPr>
          <w:sz w:val="24"/>
          <w:szCs w:val="24"/>
        </w:rPr>
        <w:t>2020 года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Программа муниципальных внутренних заимствований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Писаревского</w:t>
      </w:r>
      <w:r>
        <w:rPr>
          <w:rFonts w:cs="Times New Roman"/>
          <w:sz w:val="24"/>
          <w:szCs w:val="24"/>
        </w:rPr>
        <w:t xml:space="preserve">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Кантемировского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Воронежской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на 2020 год и на плановый период 2021 и 2022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3"/>
        <w:tblW w:w="934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4677"/>
        <w:gridCol w:w="1417"/>
        <w:gridCol w:w="1277"/>
        <w:gridCol w:w="1270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2020 год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2022 год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получение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2538,0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погашение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2538,0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2538,0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получение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2538,0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погашение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Общий объем заимствований, направляемых на покрытие дефицита бюджета и погашения долговых обязательств поселения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2538,0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получение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2538,0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погашение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  <w:bookmarkStart w:id="0" w:name="_GoBack1"/>
            <w:bookmarkStart w:id="1" w:name="_GoBack1"/>
            <w:bookmarkEnd w:id="1"/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sectPr>
      <w:type w:val="nextPage"/>
      <w:pgSz w:w="11906" w:h="16838"/>
      <w:pgMar w:left="1701" w:right="70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3fc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link w:val="10"/>
    <w:qFormat/>
    <w:rsid w:val="00da77a2"/>
    <w:pPr>
      <w:keepNext w:val="true"/>
      <w:suppressAutoHyphens w:val="fals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a77a2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ConsPlusNormal" w:customStyle="1">
    <w:name w:val="ConsPlusNormal Знак"/>
    <w:link w:val="ConsPlusNormal"/>
    <w:qFormat/>
    <w:rsid w:val="00a75028"/>
    <w:rPr>
      <w:rFonts w:ascii="Arial" w:hAnsi="Arial" w:eastAsia="Times New Roman" w:cs="Arial"/>
      <w:sz w:val="20"/>
      <w:szCs w:val="20"/>
      <w:lang w:eastAsia="ru-RU"/>
    </w:rPr>
  </w:style>
  <w:style w:type="character" w:styleId="Style13" w:customStyle="1">
    <w:name w:val="Интернет-ссылка"/>
    <w:basedOn w:val="DefaultParagraphFont"/>
    <w:uiPriority w:val="99"/>
    <w:semiHidden/>
    <w:unhideWhenUsed/>
    <w:rsid w:val="00c33fcf"/>
    <w:rPr>
      <w:color w:val="0000FF"/>
      <w:u w:val="single"/>
    </w:rPr>
  </w:style>
  <w:style w:type="character" w:styleId="Style14" w:customStyle="1">
    <w:name w:val="Название Знак"/>
    <w:basedOn w:val="DefaultParagraphFont"/>
    <w:qFormat/>
    <w:rsid w:val="00da77a2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5" w:customStyle="1">
    <w:name w:val="Подзаголовок Знак"/>
    <w:basedOn w:val="DefaultParagraphFont"/>
    <w:qFormat/>
    <w:rsid w:val="00da77a2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da77a2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da77a2"/>
    <w:rPr>
      <w:rFonts w:ascii="Calibri" w:hAnsi="Calibri" w:eastAsia="Calibri" w:cs="Times New Roman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da77a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da77a2"/>
    <w:rPr>
      <w:rFonts w:ascii="Calibri" w:hAnsi="Calibri" w:eastAsia="Calibri" w:cs="Times New Roman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da77a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9" w:customStyle="1">
    <w:name w:val="Посещённая гиперссылка"/>
    <w:basedOn w:val="DefaultParagraphFont"/>
    <w:uiPriority w:val="99"/>
    <w:semiHidden/>
    <w:unhideWhenUsed/>
    <w:rsid w:val="00903c6f"/>
    <w:rPr>
      <w:color w:val="800080"/>
      <w:u w:val="single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33fcf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4"/>
      <w:szCs w:val="22"/>
      <w:lang w:val="ru-RU" w:eastAsia="ru-RU" w:bidi="ar-SA"/>
    </w:rPr>
  </w:style>
  <w:style w:type="paragraph" w:styleId="ConsPlusNormal1" w:customStyle="1">
    <w:name w:val="ConsPlusNormal"/>
    <w:qFormat/>
    <w:rsid w:val="00c33fc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75028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sPlusTitle" w:customStyle="1">
    <w:name w:val="ConsPlusTitle"/>
    <w:qFormat/>
    <w:rsid w:val="00a7502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b/>
      <w:bCs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7054a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4"/>
      <w:szCs w:val="20"/>
      <w:lang w:val="ru-RU" w:eastAsia="ru-RU" w:bidi="ar-SA"/>
    </w:rPr>
  </w:style>
  <w:style w:type="paragraph" w:styleId="Style25" w:customStyle="1">
    <w:name w:val="Знак Знак Знак Знак Знак"/>
    <w:basedOn w:val="Normal"/>
    <w:qFormat/>
    <w:rsid w:val="00586102"/>
    <w:pPr>
      <w:suppressAutoHyphens w:val="false"/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26">
    <w:name w:val="Title"/>
    <w:basedOn w:val="Normal"/>
    <w:qFormat/>
    <w:rsid w:val="00da77a2"/>
    <w:pPr>
      <w:suppressAutoHyphens w:val="false"/>
      <w:jc w:val="center"/>
    </w:pPr>
    <w:rPr>
      <w:b/>
      <w:sz w:val="28"/>
      <w:szCs w:val="20"/>
      <w:lang w:eastAsia="ru-RU"/>
    </w:rPr>
  </w:style>
  <w:style w:type="paragraph" w:styleId="Style27">
    <w:name w:val="Subtitle"/>
    <w:basedOn w:val="Normal"/>
    <w:qFormat/>
    <w:rsid w:val="00da77a2"/>
    <w:pPr>
      <w:suppressAutoHyphens w:val="false"/>
      <w:jc w:val="center"/>
    </w:pPr>
    <w:rPr>
      <w:sz w:val="36"/>
      <w:szCs w:val="20"/>
      <w:lang w:eastAsia="ru-RU"/>
    </w:rPr>
  </w:style>
  <w:style w:type="paragraph" w:styleId="BalloonText">
    <w:name w:val="Balloon Text"/>
    <w:basedOn w:val="Normal"/>
    <w:uiPriority w:val="99"/>
    <w:semiHidden/>
    <w:qFormat/>
    <w:rsid w:val="00da77a2"/>
    <w:pPr>
      <w:suppressAutoHyphens w:val="false"/>
    </w:pPr>
    <w:rPr>
      <w:rFonts w:ascii="Tahoma" w:hAnsi="Tahoma" w:cs="Tahoma"/>
      <w:sz w:val="16"/>
      <w:szCs w:val="16"/>
      <w:lang w:eastAsia="ru-RU"/>
    </w:rPr>
  </w:style>
  <w:style w:type="paragraph" w:styleId="Style28" w:customStyle="1">
    <w:name w:val="Знак Знак Знак Знак Знак Знак Знак Знак Знак Знак"/>
    <w:basedOn w:val="Normal"/>
    <w:qFormat/>
    <w:rsid w:val="00586102"/>
    <w:pPr>
      <w:suppressAutoHyphens w:val="false"/>
      <w:spacing w:lineRule="exact" w:line="240" w:before="0" w:after="160"/>
    </w:pPr>
    <w:rPr>
      <w:rFonts w:ascii="Verdana" w:hAnsi="Verdana"/>
      <w:lang w:val="en-US" w:eastAsia="en-US"/>
    </w:rPr>
  </w:style>
  <w:style w:type="paragraph" w:styleId="ConsPlusCell" w:customStyle="1">
    <w:name w:val="ConsPlusCell"/>
    <w:uiPriority w:val="99"/>
    <w:qFormat/>
    <w:rsid w:val="00da77a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4" w:customStyle="1">
    <w:name w:val="Статья1"/>
    <w:basedOn w:val="Normal"/>
    <w:next w:val="Normal"/>
    <w:qFormat/>
    <w:rsid w:val="00da77a2"/>
    <w:pPr>
      <w:keepNext w:val="true"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da77a2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/>
      <w:sz w:val="22"/>
      <w:szCs w:val="22"/>
      <w:lang w:eastAsia="en-US"/>
    </w:rPr>
  </w:style>
  <w:style w:type="paragraph" w:styleId="Style31">
    <w:name w:val="Footer"/>
    <w:basedOn w:val="Normal"/>
    <w:uiPriority w:val="99"/>
    <w:unhideWhenUsed/>
    <w:rsid w:val="00da77a2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/>
      <w:sz w:val="22"/>
      <w:szCs w:val="22"/>
      <w:lang w:eastAsia="en-US"/>
    </w:rPr>
  </w:style>
  <w:style w:type="paragraph" w:styleId="15" w:customStyle="1">
    <w:name w:val="Без интервала1"/>
    <w:qFormat/>
    <w:rsid w:val="00665a9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Xl65" w:customStyle="1">
    <w:name w:val="xl6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styleId="Xl66" w:customStyle="1">
    <w:name w:val="xl66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styleId="Xl67" w:customStyle="1">
    <w:name w:val="xl67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b/>
      <w:bCs/>
      <w:lang w:eastAsia="ru-RU"/>
    </w:rPr>
  </w:style>
  <w:style w:type="paragraph" w:styleId="Xl68" w:customStyle="1">
    <w:name w:val="xl68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lang w:eastAsia="ru-RU"/>
    </w:rPr>
  </w:style>
  <w:style w:type="paragraph" w:styleId="Xl69" w:customStyle="1">
    <w:name w:val="xl69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0" w:customStyle="1">
    <w:name w:val="xl70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1" w:customStyle="1">
    <w:name w:val="xl71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lang w:eastAsia="ru-RU"/>
    </w:rPr>
  </w:style>
  <w:style w:type="paragraph" w:styleId="Xl72" w:customStyle="1">
    <w:name w:val="xl72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lang w:eastAsia="ru-RU"/>
    </w:rPr>
  </w:style>
  <w:style w:type="paragraph" w:styleId="Xl73" w:customStyle="1">
    <w:name w:val="xl73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lang w:eastAsia="ru-RU"/>
    </w:rPr>
  </w:style>
  <w:style w:type="paragraph" w:styleId="Xl74" w:customStyle="1">
    <w:name w:val="xl74"/>
    <w:basedOn w:val="Normal"/>
    <w:qFormat/>
    <w:rsid w:val="00903c6f"/>
    <w:pP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5" w:customStyle="1">
    <w:name w:val="xl7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6" w:customStyle="1">
    <w:name w:val="xl76"/>
    <w:basedOn w:val="Normal"/>
    <w:qFormat/>
    <w:rsid w:val="00903c6f"/>
    <w:pP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7" w:customStyle="1">
    <w:name w:val="xl77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8" w:customStyle="1">
    <w:name w:val="xl78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9" w:customStyle="1">
    <w:name w:val="xl79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lang w:eastAsia="ru-RU"/>
    </w:rPr>
  </w:style>
  <w:style w:type="paragraph" w:styleId="Xl80" w:customStyle="1">
    <w:name w:val="xl80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lang w:eastAsia="ru-RU"/>
    </w:rPr>
  </w:style>
  <w:style w:type="paragraph" w:styleId="Xl81" w:customStyle="1">
    <w:name w:val="xl81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0000"/>
      <w:lang w:eastAsia="ru-RU"/>
    </w:rPr>
  </w:style>
  <w:style w:type="paragraph" w:styleId="Xl82" w:customStyle="1">
    <w:name w:val="xl82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color w:val="000000"/>
      <w:lang w:eastAsia="ru-RU"/>
    </w:rPr>
  </w:style>
  <w:style w:type="paragraph" w:styleId="Xl83" w:customStyle="1">
    <w:name w:val="xl83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3300"/>
      <w:lang w:eastAsia="ru-RU"/>
    </w:rPr>
  </w:style>
  <w:style w:type="paragraph" w:styleId="Xl84" w:customStyle="1">
    <w:name w:val="xl84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3366"/>
      <w:lang w:eastAsia="ru-RU"/>
    </w:rPr>
  </w:style>
  <w:style w:type="paragraph" w:styleId="Xl85" w:customStyle="1">
    <w:name w:val="xl8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b/>
      <w:bCs/>
      <w:color w:val="0070C0"/>
      <w:lang w:eastAsia="ru-RU"/>
    </w:rPr>
  </w:style>
  <w:style w:type="paragraph" w:styleId="Xl86" w:customStyle="1">
    <w:name w:val="xl86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styleId="Xl87" w:customStyle="1">
    <w:name w:val="xl87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styleId="Xl88" w:customStyle="1">
    <w:name w:val="xl88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styleId="Xl89" w:customStyle="1">
    <w:name w:val="xl89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color w:val="002060"/>
      <w:sz w:val="22"/>
      <w:szCs w:val="22"/>
      <w:lang w:eastAsia="ru-RU"/>
    </w:rPr>
  </w:style>
  <w:style w:type="paragraph" w:styleId="Xl90" w:customStyle="1">
    <w:name w:val="xl90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styleId="Xl91" w:customStyle="1">
    <w:name w:val="xl91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styleId="Xl92" w:customStyle="1">
    <w:name w:val="xl92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styleId="Xl93" w:customStyle="1">
    <w:name w:val="xl93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color w:val="002060"/>
      <w:lang w:eastAsia="ru-RU"/>
    </w:rPr>
  </w:style>
  <w:style w:type="paragraph" w:styleId="Xl94" w:customStyle="1">
    <w:name w:val="xl94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b/>
      <w:bCs/>
      <w:color w:val="0070C0"/>
      <w:lang w:eastAsia="ru-RU"/>
    </w:rPr>
  </w:style>
  <w:style w:type="paragraph" w:styleId="Xl95" w:customStyle="1">
    <w:name w:val="xl9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b/>
      <w:bCs/>
      <w:color w:val="0070C0"/>
      <w:lang w:eastAsia="ru-RU"/>
    </w:rPr>
  </w:style>
  <w:style w:type="paragraph" w:styleId="Xl96" w:customStyle="1">
    <w:name w:val="xl96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b/>
      <w:bCs/>
      <w:color w:val="0070C0"/>
      <w:lang w:eastAsia="ru-RU"/>
    </w:rPr>
  </w:style>
  <w:style w:type="paragraph" w:styleId="Xl97" w:customStyle="1">
    <w:name w:val="xl97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2060"/>
      <w:lang w:eastAsia="ru-RU"/>
    </w:rPr>
  </w:style>
  <w:style w:type="paragraph" w:styleId="Xl98" w:customStyle="1">
    <w:name w:val="xl98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2060"/>
      <w:lang w:eastAsia="ru-RU"/>
    </w:rPr>
  </w:style>
  <w:style w:type="paragraph" w:styleId="Xl99" w:customStyle="1">
    <w:name w:val="xl99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2060"/>
      <w:lang w:eastAsia="ru-RU"/>
    </w:rPr>
  </w:style>
  <w:style w:type="paragraph" w:styleId="Xl100" w:customStyle="1">
    <w:name w:val="xl100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styleId="Xl101" w:customStyle="1">
    <w:name w:val="xl101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styleId="Xl102" w:customStyle="1">
    <w:name w:val="xl102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styleId="Xl103" w:customStyle="1">
    <w:name w:val="xl103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b/>
      <w:bCs/>
      <w:color w:val="0070C0"/>
      <w:lang w:eastAsia="ru-RU"/>
    </w:rPr>
  </w:style>
  <w:style w:type="paragraph" w:styleId="Xl104" w:customStyle="1">
    <w:name w:val="xl104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color w:val="002060"/>
      <w:lang w:eastAsia="ru-RU"/>
    </w:rPr>
  </w:style>
  <w:style w:type="paragraph" w:styleId="Xl105" w:customStyle="1">
    <w:name w:val="xl10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lang w:eastAsia="ru-RU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da77a2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FAD9-4F03-4963-A3E9-DB0F8F76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Application>LibreOffice/6.4.2.2$Windows_x86 LibreOffice_project/4e471d8c02c9c90f512f7f9ead8875b57fcb1ec3</Application>
  <Pages>3</Pages>
  <Words>469</Words>
  <Characters>3128</Characters>
  <CharactersWithSpaces>3734</CharactersWithSpaces>
  <Paragraphs>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2017-11-15T08:44:00Z</dcterms:created>
  <dc:creator>Писаревка-СП</dc:creator>
  <dc:description/>
  <dc:language>ru-RU</dc:language>
  <cp:lastModifiedBy/>
  <cp:lastPrinted>2020-08-18T14:26:15Z</cp:lastPrinted>
  <dcterms:modified xsi:type="dcterms:W3CDTF">2020-08-18T15:51:47Z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