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D8" w:rsidRDefault="007B45D8" w:rsidP="007B45D8">
      <w:pPr>
        <w:autoSpaceDE w:val="0"/>
        <w:autoSpaceDN w:val="0"/>
        <w:spacing w:after="0"/>
        <w:jc w:val="center"/>
        <w:rPr>
          <w:rFonts w:ascii="Times New Roman" w:hAnsi="Times New Roman"/>
          <w:b/>
          <w:sz w:val="24"/>
          <w:szCs w:val="24"/>
        </w:rPr>
      </w:pPr>
      <w:r>
        <w:rPr>
          <w:rFonts w:ascii="Times New Roman" w:hAnsi="Times New Roman"/>
          <w:b/>
          <w:sz w:val="24"/>
          <w:szCs w:val="24"/>
        </w:rPr>
        <w:t>АДМИНИСТРАЦИЯ</w:t>
      </w:r>
    </w:p>
    <w:p w:rsidR="007B45D8" w:rsidRDefault="007B45D8" w:rsidP="007B45D8">
      <w:pPr>
        <w:autoSpaceDE w:val="0"/>
        <w:autoSpaceDN w:val="0"/>
        <w:spacing w:after="0"/>
        <w:jc w:val="center"/>
        <w:rPr>
          <w:rFonts w:ascii="Times New Roman" w:hAnsi="Times New Roman"/>
          <w:b/>
          <w:sz w:val="24"/>
          <w:szCs w:val="24"/>
        </w:rPr>
      </w:pPr>
      <w:r>
        <w:rPr>
          <w:rFonts w:ascii="Times New Roman" w:hAnsi="Times New Roman"/>
          <w:b/>
          <w:sz w:val="24"/>
          <w:szCs w:val="24"/>
        </w:rPr>
        <w:t>ПИСАРЕВСКОГО  ПОСЕЛЕНИЯ</w:t>
      </w:r>
    </w:p>
    <w:p w:rsidR="007B45D8" w:rsidRDefault="007B45D8" w:rsidP="007B45D8">
      <w:pPr>
        <w:autoSpaceDE w:val="0"/>
        <w:autoSpaceDN w:val="0"/>
        <w:spacing w:after="0"/>
        <w:jc w:val="center"/>
        <w:rPr>
          <w:rFonts w:ascii="Times New Roman" w:hAnsi="Times New Roman"/>
          <w:b/>
          <w:sz w:val="24"/>
          <w:szCs w:val="24"/>
        </w:rPr>
      </w:pPr>
      <w:r>
        <w:rPr>
          <w:rFonts w:ascii="Times New Roman" w:hAnsi="Times New Roman"/>
          <w:b/>
          <w:sz w:val="24"/>
          <w:szCs w:val="24"/>
        </w:rPr>
        <w:t>КАНТЕМИРОВСКОГО   МУНИЦИПАЛЬНОГО РАЙОНА</w:t>
      </w:r>
    </w:p>
    <w:p w:rsidR="007B45D8" w:rsidRDefault="007B45D8" w:rsidP="007B45D8">
      <w:pPr>
        <w:autoSpaceDE w:val="0"/>
        <w:autoSpaceDN w:val="0"/>
        <w:spacing w:after="0"/>
        <w:jc w:val="center"/>
        <w:rPr>
          <w:rFonts w:ascii="Times New Roman" w:hAnsi="Times New Roman"/>
          <w:b/>
          <w:sz w:val="24"/>
          <w:szCs w:val="24"/>
        </w:rPr>
      </w:pPr>
      <w:r>
        <w:rPr>
          <w:rFonts w:ascii="Times New Roman" w:hAnsi="Times New Roman"/>
          <w:b/>
          <w:sz w:val="24"/>
          <w:szCs w:val="24"/>
        </w:rPr>
        <w:t>ВОРОНЕЖСКОЙ ОБЛАСТИ</w:t>
      </w:r>
    </w:p>
    <w:p w:rsidR="007B45D8" w:rsidRDefault="007B45D8" w:rsidP="007B45D8">
      <w:pPr>
        <w:autoSpaceDE w:val="0"/>
        <w:autoSpaceDN w:val="0"/>
        <w:spacing w:after="0"/>
        <w:jc w:val="center"/>
        <w:rPr>
          <w:rFonts w:ascii="Times New Roman" w:hAnsi="Times New Roman"/>
          <w:b/>
          <w:sz w:val="24"/>
          <w:szCs w:val="24"/>
        </w:rPr>
      </w:pPr>
    </w:p>
    <w:p w:rsidR="007B45D8" w:rsidRDefault="007B45D8" w:rsidP="007B45D8">
      <w:pPr>
        <w:autoSpaceDE w:val="0"/>
        <w:autoSpaceDN w:val="0"/>
        <w:spacing w:after="0"/>
        <w:jc w:val="center"/>
        <w:rPr>
          <w:rFonts w:ascii="Times New Roman" w:hAnsi="Times New Roman"/>
          <w:b/>
          <w:sz w:val="24"/>
          <w:szCs w:val="24"/>
        </w:rPr>
      </w:pPr>
      <w:r>
        <w:rPr>
          <w:rFonts w:ascii="Times New Roman" w:hAnsi="Times New Roman"/>
          <w:b/>
          <w:sz w:val="24"/>
          <w:szCs w:val="24"/>
        </w:rPr>
        <w:t>РАСПОРЯЖЕНИЕ</w:t>
      </w:r>
    </w:p>
    <w:p w:rsidR="007B45D8" w:rsidRDefault="007B45D8" w:rsidP="007B45D8">
      <w:pPr>
        <w:autoSpaceDE w:val="0"/>
        <w:autoSpaceDN w:val="0"/>
        <w:spacing w:after="0"/>
        <w:rPr>
          <w:rFonts w:ascii="Times New Roman" w:hAnsi="Times New Roman"/>
          <w:sz w:val="24"/>
          <w:szCs w:val="24"/>
        </w:rPr>
      </w:pPr>
    </w:p>
    <w:p w:rsidR="007B45D8" w:rsidRDefault="007B45D8" w:rsidP="007B45D8">
      <w:pPr>
        <w:spacing w:after="0" w:line="240" w:lineRule="auto"/>
        <w:rPr>
          <w:rFonts w:ascii="Times New Roman" w:hAnsi="Times New Roman"/>
          <w:sz w:val="24"/>
          <w:szCs w:val="24"/>
        </w:rPr>
      </w:pPr>
      <w:r>
        <w:rPr>
          <w:rFonts w:ascii="Times New Roman" w:hAnsi="Times New Roman"/>
          <w:sz w:val="24"/>
          <w:szCs w:val="24"/>
        </w:rPr>
        <w:t xml:space="preserve">          04.09.2017                                                                         № 16</w:t>
      </w:r>
    </w:p>
    <w:p w:rsidR="007B45D8" w:rsidRDefault="007B45D8" w:rsidP="007B45D8">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Писаревка</w:t>
      </w:r>
    </w:p>
    <w:p w:rsidR="007B45D8" w:rsidRDefault="007B45D8" w:rsidP="007B45D8">
      <w:pPr>
        <w:pStyle w:val="50"/>
        <w:shd w:val="clear" w:color="auto" w:fill="auto"/>
        <w:spacing w:after="180" w:line="300" w:lineRule="exact"/>
        <w:jc w:val="left"/>
        <w:rPr>
          <w:sz w:val="24"/>
          <w:szCs w:val="24"/>
        </w:rPr>
      </w:pPr>
    </w:p>
    <w:p w:rsidR="007B45D8" w:rsidRDefault="007B45D8" w:rsidP="007B45D8">
      <w:pPr>
        <w:spacing w:after="0" w:line="240" w:lineRule="auto"/>
        <w:ind w:right="4535"/>
        <w:jc w:val="both"/>
        <w:rPr>
          <w:rFonts w:ascii="Times New Roman" w:hAnsi="Times New Roman"/>
          <w:sz w:val="24"/>
          <w:szCs w:val="24"/>
        </w:rPr>
      </w:pPr>
      <w:r>
        <w:rPr>
          <w:rFonts w:ascii="Times New Roman" w:hAnsi="Times New Roman"/>
          <w:sz w:val="24"/>
          <w:szCs w:val="24"/>
        </w:rPr>
        <w:t xml:space="preserve">Об утверждении технологической схемы предоставления муниципальной услуги </w:t>
      </w:r>
    </w:p>
    <w:p w:rsidR="007B45D8" w:rsidRDefault="007B45D8" w:rsidP="007B45D8">
      <w:pPr>
        <w:spacing w:after="0" w:line="240" w:lineRule="auto"/>
        <w:ind w:right="4535"/>
        <w:jc w:val="both"/>
        <w:rPr>
          <w:rFonts w:ascii="Times New Roman" w:hAnsi="Times New Roman"/>
          <w:sz w:val="24"/>
          <w:szCs w:val="24"/>
        </w:rPr>
      </w:pPr>
      <w:r>
        <w:rPr>
          <w:rFonts w:ascii="Times New Roman" w:hAnsi="Times New Roman"/>
          <w:sz w:val="24"/>
          <w:szCs w:val="24"/>
        </w:rPr>
        <w:t xml:space="preserve">« Принятие  на учет граждан, претендующих </w:t>
      </w:r>
      <w:proofErr w:type="gramStart"/>
      <w:r>
        <w:rPr>
          <w:rFonts w:ascii="Times New Roman" w:hAnsi="Times New Roman"/>
          <w:sz w:val="24"/>
          <w:szCs w:val="24"/>
        </w:rPr>
        <w:t>на</w:t>
      </w:r>
      <w:proofErr w:type="gramEnd"/>
    </w:p>
    <w:p w:rsidR="007B45D8" w:rsidRDefault="007B45D8" w:rsidP="007B45D8">
      <w:pPr>
        <w:spacing w:after="0" w:line="240" w:lineRule="auto"/>
        <w:ind w:right="4535"/>
        <w:jc w:val="both"/>
        <w:rPr>
          <w:rFonts w:ascii="Times New Roman" w:hAnsi="Times New Roman"/>
          <w:sz w:val="24"/>
          <w:szCs w:val="24"/>
        </w:rPr>
      </w:pPr>
      <w:r>
        <w:rPr>
          <w:rFonts w:ascii="Times New Roman" w:hAnsi="Times New Roman"/>
          <w:sz w:val="24"/>
          <w:szCs w:val="24"/>
        </w:rPr>
        <w:t>бесплатное предоставление  земельных участков»</w:t>
      </w:r>
    </w:p>
    <w:p w:rsidR="007B45D8" w:rsidRDefault="007B45D8" w:rsidP="007B45D8">
      <w:pPr>
        <w:pStyle w:val="50"/>
        <w:shd w:val="clear" w:color="auto" w:fill="auto"/>
        <w:spacing w:after="0" w:line="300" w:lineRule="exact"/>
        <w:ind w:right="4535"/>
        <w:jc w:val="both"/>
        <w:rPr>
          <w:sz w:val="24"/>
          <w:szCs w:val="24"/>
        </w:rPr>
      </w:pPr>
    </w:p>
    <w:p w:rsidR="007B45D8" w:rsidRDefault="007B45D8" w:rsidP="007B45D8">
      <w:pPr>
        <w:spacing w:after="0" w:line="360" w:lineRule="auto"/>
        <w:ind w:firstLine="709"/>
        <w:jc w:val="both"/>
        <w:rPr>
          <w:rFonts w:ascii="Times New Roman" w:hAnsi="Times New Roman"/>
          <w:b/>
          <w:sz w:val="24"/>
          <w:szCs w:val="24"/>
        </w:rPr>
      </w:pPr>
      <w:r>
        <w:rPr>
          <w:rFonts w:ascii="Times New Roman" w:hAnsi="Times New Roman"/>
          <w:sz w:val="24"/>
          <w:szCs w:val="24"/>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Писаревского сельского  поселения Кантемировского  муниципального района Воронежской области</w:t>
      </w:r>
      <w:r>
        <w:rPr>
          <w:rFonts w:ascii="Times New Roman" w:hAnsi="Times New Roman"/>
          <w:b/>
          <w:sz w:val="24"/>
          <w:szCs w:val="24"/>
        </w:rPr>
        <w:t xml:space="preserve">, </w:t>
      </w:r>
      <w:r>
        <w:rPr>
          <w:rFonts w:ascii="Times New Roman" w:hAnsi="Times New Roman"/>
          <w:sz w:val="24"/>
          <w:szCs w:val="24"/>
        </w:rPr>
        <w:t>в целях обеспечения межведомственного взаимодействия</w:t>
      </w:r>
      <w:r>
        <w:rPr>
          <w:rFonts w:ascii="Times New Roman" w:hAnsi="Times New Roman"/>
          <w:b/>
          <w:sz w:val="24"/>
          <w:szCs w:val="24"/>
        </w:rPr>
        <w:t xml:space="preserve"> </w:t>
      </w:r>
      <w:r>
        <w:rPr>
          <w:rFonts w:ascii="Times New Roman" w:hAnsi="Times New Roman"/>
          <w:sz w:val="24"/>
          <w:szCs w:val="24"/>
        </w:rPr>
        <w:t xml:space="preserve">с АУ «МФЦ»: </w:t>
      </w:r>
    </w:p>
    <w:p w:rsidR="007B45D8" w:rsidRDefault="007B45D8" w:rsidP="007B45D8">
      <w:pPr>
        <w:spacing w:after="0" w:line="36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Утвердить технологическую схему предоставления муниципальной услуги </w:t>
      </w:r>
    </w:p>
    <w:p w:rsidR="007B45D8" w:rsidRDefault="007B45D8" w:rsidP="007B45D8">
      <w:pPr>
        <w:spacing w:after="0" w:line="360" w:lineRule="auto"/>
        <w:ind w:firstLine="709"/>
        <w:jc w:val="both"/>
        <w:rPr>
          <w:rFonts w:ascii="Times New Roman" w:hAnsi="Times New Roman"/>
          <w:sz w:val="24"/>
          <w:szCs w:val="24"/>
        </w:rPr>
      </w:pPr>
      <w:r>
        <w:rPr>
          <w:rFonts w:ascii="Times New Roman" w:hAnsi="Times New Roman"/>
          <w:sz w:val="24"/>
          <w:szCs w:val="24"/>
        </w:rPr>
        <w:t>« Принятие на учет граждан, претендующих на бесплатное предоставление земельных участков» согласно приложению.</w:t>
      </w:r>
    </w:p>
    <w:p w:rsidR="007B45D8" w:rsidRDefault="007B45D8" w:rsidP="007B45D8">
      <w:pPr>
        <w:spacing w:after="0" w:line="360" w:lineRule="auto"/>
        <w:ind w:firstLine="709"/>
        <w:jc w:val="both"/>
        <w:rPr>
          <w:rFonts w:ascii="Times New Roman" w:hAnsi="Times New Roman"/>
          <w:sz w:val="24"/>
          <w:szCs w:val="24"/>
        </w:rPr>
      </w:pPr>
      <w:r>
        <w:rPr>
          <w:rFonts w:ascii="Times New Roman" w:hAnsi="Times New Roman"/>
          <w:sz w:val="24"/>
          <w:szCs w:val="24"/>
        </w:rPr>
        <w:t xml:space="preserve">2. Опубликовать технологическую схему предоставления муниципальной услуги </w:t>
      </w:r>
    </w:p>
    <w:p w:rsidR="007B45D8" w:rsidRDefault="007B45D8" w:rsidP="007B45D8">
      <w:pPr>
        <w:spacing w:after="0" w:line="360" w:lineRule="auto"/>
        <w:ind w:firstLine="709"/>
        <w:jc w:val="both"/>
        <w:rPr>
          <w:rFonts w:ascii="Times New Roman" w:hAnsi="Times New Roman"/>
          <w:sz w:val="24"/>
          <w:szCs w:val="24"/>
        </w:rPr>
      </w:pPr>
      <w:r>
        <w:rPr>
          <w:rFonts w:ascii="Times New Roman" w:hAnsi="Times New Roman"/>
          <w:sz w:val="24"/>
          <w:szCs w:val="24"/>
        </w:rPr>
        <w:t>« Принятие   на учет граждан</w:t>
      </w:r>
      <w:proofErr w:type="gramStart"/>
      <w:r>
        <w:rPr>
          <w:rFonts w:ascii="Times New Roman" w:hAnsi="Times New Roman"/>
          <w:sz w:val="24"/>
          <w:szCs w:val="24"/>
        </w:rPr>
        <w:t xml:space="preserve"> ,</w:t>
      </w:r>
      <w:proofErr w:type="gramEnd"/>
      <w:r>
        <w:rPr>
          <w:rFonts w:ascii="Times New Roman" w:hAnsi="Times New Roman"/>
          <w:sz w:val="24"/>
          <w:szCs w:val="24"/>
        </w:rPr>
        <w:t>претендующих  на бесплатное  предоставление земельных участков» на официальном сайте администрации Писаревского сельского поселения в сети Интернет в разделе « Муниципальные услуги».</w:t>
      </w:r>
    </w:p>
    <w:p w:rsidR="007B45D8" w:rsidRDefault="007B45D8" w:rsidP="007B45D8">
      <w:pPr>
        <w:pStyle w:val="a3"/>
        <w:tabs>
          <w:tab w:val="left" w:pos="900"/>
        </w:tabs>
        <w:spacing w:after="0" w:line="360" w:lineRule="auto"/>
        <w:ind w:left="0" w:firstLine="709"/>
        <w:jc w:val="both"/>
        <w:rPr>
          <w:rFonts w:ascii="Times New Roman" w:hAnsi="Times New Roman"/>
          <w:bCs/>
          <w:sz w:val="24"/>
          <w:szCs w:val="24"/>
        </w:rPr>
      </w:pPr>
      <w:r>
        <w:rPr>
          <w:rFonts w:ascii="Times New Roman" w:hAnsi="Times New Roman"/>
          <w:sz w:val="24"/>
          <w:szCs w:val="24"/>
        </w:rPr>
        <w:t xml:space="preserve">3. Контроль исполнения настоящего распоряжения </w:t>
      </w:r>
      <w:r>
        <w:rPr>
          <w:rFonts w:ascii="Times New Roman" w:hAnsi="Times New Roman"/>
          <w:bCs/>
          <w:sz w:val="24"/>
          <w:szCs w:val="24"/>
        </w:rPr>
        <w:t xml:space="preserve">оставляю за собой. </w:t>
      </w:r>
    </w:p>
    <w:p w:rsidR="007B45D8" w:rsidRDefault="007B45D8" w:rsidP="007B45D8">
      <w:pPr>
        <w:pStyle w:val="a3"/>
        <w:tabs>
          <w:tab w:val="left" w:pos="900"/>
        </w:tabs>
        <w:spacing w:after="0" w:line="240" w:lineRule="auto"/>
        <w:ind w:left="0" w:firstLine="709"/>
        <w:jc w:val="both"/>
        <w:rPr>
          <w:rFonts w:ascii="Times New Roman" w:hAnsi="Times New Roman"/>
          <w:bCs/>
          <w:sz w:val="24"/>
          <w:szCs w:val="24"/>
        </w:rPr>
      </w:pPr>
    </w:p>
    <w:p w:rsidR="007B45D8" w:rsidRDefault="007B45D8" w:rsidP="007B45D8">
      <w:pPr>
        <w:spacing w:line="240" w:lineRule="auto"/>
        <w:rPr>
          <w:rFonts w:ascii="Times New Roman" w:hAnsi="Times New Roman"/>
          <w:sz w:val="24"/>
          <w:szCs w:val="24"/>
        </w:rPr>
        <w:sectPr w:rsidR="007B45D8" w:rsidSect="007C3D60">
          <w:pgSz w:w="11906" w:h="16838"/>
          <w:pgMar w:top="1134" w:right="709" w:bottom="1134" w:left="1701" w:header="709" w:footer="709" w:gutter="0"/>
          <w:cols w:space="708"/>
          <w:docGrid w:linePitch="360"/>
        </w:sectPr>
      </w:pPr>
      <w:r>
        <w:rPr>
          <w:rFonts w:ascii="Times New Roman" w:hAnsi="Times New Roman"/>
          <w:bCs/>
          <w:sz w:val="24"/>
          <w:szCs w:val="24"/>
        </w:rPr>
        <w:t>Глава Писаревского сельского   поселения</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Е.М. Украинский</w:t>
      </w:r>
    </w:p>
    <w:p w:rsidR="007B45D8" w:rsidRDefault="007B45D8" w:rsidP="007B45D8">
      <w:pPr>
        <w:spacing w:after="0" w:line="240" w:lineRule="auto"/>
        <w:rPr>
          <w:rFonts w:ascii="Times New Roman" w:hAnsi="Times New Roman"/>
          <w:b/>
          <w:sz w:val="28"/>
          <w:szCs w:val="28"/>
        </w:rPr>
      </w:pPr>
    </w:p>
    <w:p w:rsidR="007B45D8" w:rsidRPr="00AE6789" w:rsidRDefault="007B45D8" w:rsidP="007B45D8">
      <w:pPr>
        <w:spacing w:after="0" w:line="240" w:lineRule="auto"/>
        <w:jc w:val="right"/>
        <w:rPr>
          <w:rFonts w:ascii="Times New Roman" w:hAnsi="Times New Roman"/>
          <w:b/>
          <w:sz w:val="28"/>
          <w:szCs w:val="28"/>
        </w:rPr>
      </w:pPr>
      <w:r w:rsidRPr="00AE6789">
        <w:rPr>
          <w:rFonts w:ascii="Times New Roman" w:hAnsi="Times New Roman"/>
          <w:b/>
          <w:sz w:val="28"/>
          <w:szCs w:val="28"/>
        </w:rPr>
        <w:t>Утверждена</w:t>
      </w:r>
    </w:p>
    <w:p w:rsidR="007B45D8" w:rsidRPr="009F2389" w:rsidRDefault="007B45D8" w:rsidP="007B45D8">
      <w:pPr>
        <w:spacing w:after="0" w:line="240" w:lineRule="auto"/>
        <w:jc w:val="right"/>
        <w:rPr>
          <w:rFonts w:ascii="Times New Roman" w:hAnsi="Times New Roman"/>
          <w:sz w:val="24"/>
          <w:szCs w:val="24"/>
        </w:rPr>
      </w:pPr>
      <w:r>
        <w:rPr>
          <w:rFonts w:ascii="Times New Roman" w:hAnsi="Times New Roman"/>
          <w:sz w:val="24"/>
          <w:szCs w:val="24"/>
        </w:rPr>
        <w:t>р</w:t>
      </w:r>
      <w:r w:rsidRPr="009F2389">
        <w:rPr>
          <w:rFonts w:ascii="Times New Roman" w:hAnsi="Times New Roman"/>
          <w:sz w:val="24"/>
          <w:szCs w:val="24"/>
        </w:rPr>
        <w:t xml:space="preserve">аспоряжением </w:t>
      </w:r>
      <w:r>
        <w:rPr>
          <w:rFonts w:ascii="Times New Roman" w:hAnsi="Times New Roman"/>
          <w:sz w:val="24"/>
          <w:szCs w:val="24"/>
        </w:rPr>
        <w:t>администрации</w:t>
      </w:r>
    </w:p>
    <w:p w:rsidR="007B45D8" w:rsidRPr="009F2389" w:rsidRDefault="007B45D8" w:rsidP="007B45D8">
      <w:pPr>
        <w:spacing w:after="0" w:line="240" w:lineRule="auto"/>
        <w:jc w:val="right"/>
        <w:rPr>
          <w:rFonts w:ascii="Times New Roman" w:hAnsi="Times New Roman"/>
          <w:sz w:val="24"/>
          <w:szCs w:val="24"/>
        </w:rPr>
      </w:pPr>
      <w:r>
        <w:rPr>
          <w:rFonts w:ascii="Times New Roman" w:hAnsi="Times New Roman"/>
          <w:sz w:val="24"/>
          <w:szCs w:val="24"/>
        </w:rPr>
        <w:t xml:space="preserve">Писаревского сельского </w:t>
      </w:r>
      <w:r w:rsidRPr="009F2389">
        <w:rPr>
          <w:rFonts w:ascii="Times New Roman" w:hAnsi="Times New Roman"/>
          <w:sz w:val="24"/>
          <w:szCs w:val="24"/>
        </w:rPr>
        <w:t xml:space="preserve"> поселения</w:t>
      </w:r>
    </w:p>
    <w:p w:rsidR="007B45D8" w:rsidRPr="009F2389" w:rsidRDefault="007B45D8" w:rsidP="007B45D8">
      <w:pPr>
        <w:spacing w:after="0" w:line="240" w:lineRule="auto"/>
        <w:jc w:val="right"/>
        <w:rPr>
          <w:rFonts w:ascii="Times New Roman" w:hAnsi="Times New Roman"/>
          <w:sz w:val="24"/>
          <w:szCs w:val="24"/>
        </w:rPr>
      </w:pPr>
      <w:r>
        <w:rPr>
          <w:rFonts w:ascii="Times New Roman" w:hAnsi="Times New Roman"/>
          <w:sz w:val="24"/>
          <w:szCs w:val="24"/>
        </w:rPr>
        <w:t xml:space="preserve"> Кантемировского</w:t>
      </w:r>
      <w:r w:rsidRPr="009F2389">
        <w:rPr>
          <w:rFonts w:ascii="Times New Roman" w:hAnsi="Times New Roman"/>
          <w:sz w:val="24"/>
          <w:szCs w:val="24"/>
        </w:rPr>
        <w:t xml:space="preserve"> муниципального района</w:t>
      </w:r>
    </w:p>
    <w:p w:rsidR="007B45D8" w:rsidRPr="009F2389" w:rsidRDefault="007B45D8" w:rsidP="007B45D8">
      <w:pPr>
        <w:spacing w:after="0" w:line="240" w:lineRule="auto"/>
        <w:jc w:val="right"/>
        <w:rPr>
          <w:rFonts w:ascii="Times New Roman" w:hAnsi="Times New Roman"/>
          <w:sz w:val="24"/>
          <w:szCs w:val="24"/>
        </w:rPr>
      </w:pPr>
      <w:r w:rsidRPr="009F2389">
        <w:rPr>
          <w:rFonts w:ascii="Times New Roman" w:hAnsi="Times New Roman"/>
          <w:sz w:val="24"/>
          <w:szCs w:val="24"/>
        </w:rPr>
        <w:t>Вороне</w:t>
      </w:r>
      <w:r>
        <w:rPr>
          <w:rFonts w:ascii="Times New Roman" w:hAnsi="Times New Roman"/>
          <w:sz w:val="24"/>
          <w:szCs w:val="24"/>
        </w:rPr>
        <w:t>жской области от 04.09.2017 № 16</w:t>
      </w:r>
    </w:p>
    <w:p w:rsidR="007B45D8" w:rsidRDefault="007B45D8" w:rsidP="007B45D8">
      <w:pPr>
        <w:spacing w:after="0" w:line="240" w:lineRule="auto"/>
        <w:jc w:val="center"/>
        <w:rPr>
          <w:rFonts w:ascii="Times New Roman" w:hAnsi="Times New Roman"/>
          <w:b/>
          <w:sz w:val="28"/>
          <w:szCs w:val="28"/>
        </w:rPr>
      </w:pPr>
    </w:p>
    <w:p w:rsidR="007B45D8" w:rsidRDefault="007B45D8" w:rsidP="007B45D8">
      <w:pPr>
        <w:spacing w:after="0" w:line="240" w:lineRule="auto"/>
        <w:rPr>
          <w:rFonts w:ascii="Times New Roman" w:hAnsi="Times New Roman"/>
          <w:b/>
          <w:sz w:val="28"/>
          <w:szCs w:val="28"/>
        </w:rPr>
      </w:pPr>
    </w:p>
    <w:p w:rsidR="007B45D8" w:rsidRDefault="007B45D8" w:rsidP="007B45D8">
      <w:pPr>
        <w:spacing w:after="0" w:line="240" w:lineRule="auto"/>
        <w:jc w:val="center"/>
        <w:rPr>
          <w:rFonts w:ascii="Times New Roman" w:hAnsi="Times New Roman"/>
          <w:b/>
          <w:sz w:val="28"/>
          <w:szCs w:val="28"/>
        </w:rPr>
      </w:pPr>
    </w:p>
    <w:p w:rsidR="007B45D8" w:rsidRDefault="007B45D8" w:rsidP="007B45D8">
      <w:pPr>
        <w:spacing w:after="0" w:line="240" w:lineRule="auto"/>
        <w:jc w:val="center"/>
        <w:rPr>
          <w:rFonts w:ascii="Times New Roman" w:hAnsi="Times New Roman"/>
          <w:b/>
          <w:sz w:val="28"/>
          <w:szCs w:val="28"/>
        </w:rPr>
      </w:pPr>
      <w:r w:rsidRPr="00083A57">
        <w:rPr>
          <w:rFonts w:ascii="Times New Roman" w:hAnsi="Times New Roman"/>
          <w:b/>
          <w:sz w:val="28"/>
          <w:szCs w:val="28"/>
        </w:rPr>
        <w:t>ТЕХНОЛОГИЧЕСКАЯ СХЕМА</w:t>
      </w:r>
    </w:p>
    <w:p w:rsidR="007B45D8" w:rsidRDefault="007B45D8" w:rsidP="007B45D8">
      <w:pPr>
        <w:spacing w:after="0" w:line="240" w:lineRule="auto"/>
        <w:jc w:val="center"/>
        <w:rPr>
          <w:rFonts w:ascii="Times New Roman" w:hAnsi="Times New Roman"/>
          <w:b/>
          <w:sz w:val="28"/>
          <w:szCs w:val="28"/>
        </w:rPr>
      </w:pPr>
      <w:r>
        <w:rPr>
          <w:rFonts w:ascii="Times New Roman" w:hAnsi="Times New Roman"/>
          <w:b/>
          <w:sz w:val="28"/>
          <w:szCs w:val="28"/>
        </w:rPr>
        <w:t>ПРЕДОСТАВЛЕНИЯ МУНИЦИПАЛЬНОЙ УСЛУГИ</w:t>
      </w:r>
    </w:p>
    <w:p w:rsidR="007B45D8" w:rsidRDefault="007B45D8" w:rsidP="007B45D8">
      <w:pPr>
        <w:spacing w:after="0" w:line="240" w:lineRule="auto"/>
        <w:jc w:val="center"/>
        <w:rPr>
          <w:rFonts w:ascii="Times New Roman" w:hAnsi="Times New Roman"/>
          <w:b/>
          <w:sz w:val="28"/>
          <w:szCs w:val="28"/>
        </w:rPr>
      </w:pPr>
    </w:p>
    <w:p w:rsidR="007B45D8" w:rsidRDefault="007B45D8" w:rsidP="007B45D8">
      <w:pPr>
        <w:spacing w:after="0" w:line="240" w:lineRule="auto"/>
        <w:jc w:val="both"/>
        <w:rPr>
          <w:rFonts w:ascii="Times New Roman" w:hAnsi="Times New Roman"/>
          <w:b/>
          <w:sz w:val="28"/>
          <w:szCs w:val="28"/>
        </w:rPr>
      </w:pPr>
      <w:r w:rsidRPr="00083A57">
        <w:rPr>
          <w:rFonts w:ascii="Times New Roman" w:hAnsi="Times New Roman"/>
          <w:b/>
          <w:sz w:val="28"/>
          <w:szCs w:val="28"/>
        </w:rPr>
        <w:t>Раздел 1. «Общие сведения о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095"/>
        <w:gridCol w:w="7732"/>
      </w:tblGrid>
      <w:tr w:rsidR="007B45D8" w:rsidRPr="00EB34D4" w:rsidTr="002B2BA6">
        <w:tc>
          <w:tcPr>
            <w:tcW w:w="959" w:type="dxa"/>
            <w:shd w:val="clear" w:color="auto" w:fill="auto"/>
            <w:vAlign w:val="center"/>
          </w:tcPr>
          <w:p w:rsidR="007B45D8" w:rsidRPr="00EB34D4" w:rsidRDefault="007B45D8" w:rsidP="002B2BA6">
            <w:pPr>
              <w:spacing w:after="0" w:line="240" w:lineRule="auto"/>
              <w:jc w:val="center"/>
              <w:rPr>
                <w:rFonts w:ascii="Times New Roman" w:hAnsi="Times New Roman"/>
                <w:b/>
                <w:sz w:val="20"/>
                <w:szCs w:val="20"/>
              </w:rPr>
            </w:pPr>
            <w:r w:rsidRPr="00EB34D4">
              <w:rPr>
                <w:rFonts w:ascii="Times New Roman" w:hAnsi="Times New Roman"/>
                <w:b/>
                <w:sz w:val="20"/>
                <w:szCs w:val="20"/>
              </w:rPr>
              <w:t>№ п/п</w:t>
            </w:r>
          </w:p>
        </w:tc>
        <w:tc>
          <w:tcPr>
            <w:tcW w:w="6095" w:type="dxa"/>
            <w:shd w:val="clear" w:color="auto" w:fill="auto"/>
            <w:vAlign w:val="center"/>
          </w:tcPr>
          <w:p w:rsidR="007B45D8" w:rsidRPr="00EB34D4" w:rsidRDefault="007B45D8" w:rsidP="002B2BA6">
            <w:pPr>
              <w:spacing w:after="0" w:line="240" w:lineRule="auto"/>
              <w:jc w:val="center"/>
              <w:rPr>
                <w:rFonts w:ascii="Times New Roman" w:hAnsi="Times New Roman"/>
                <w:b/>
                <w:sz w:val="20"/>
                <w:szCs w:val="20"/>
              </w:rPr>
            </w:pPr>
            <w:r w:rsidRPr="00EB34D4">
              <w:rPr>
                <w:rFonts w:ascii="Times New Roman" w:hAnsi="Times New Roman"/>
                <w:b/>
                <w:sz w:val="20"/>
                <w:szCs w:val="20"/>
              </w:rPr>
              <w:t>Параметр</w:t>
            </w:r>
          </w:p>
        </w:tc>
        <w:tc>
          <w:tcPr>
            <w:tcW w:w="7732" w:type="dxa"/>
            <w:shd w:val="clear" w:color="auto" w:fill="auto"/>
            <w:vAlign w:val="center"/>
          </w:tcPr>
          <w:p w:rsidR="007B45D8" w:rsidRPr="00EB34D4" w:rsidRDefault="007B45D8" w:rsidP="002B2BA6">
            <w:pPr>
              <w:spacing w:after="0" w:line="240" w:lineRule="auto"/>
              <w:jc w:val="center"/>
              <w:rPr>
                <w:rFonts w:ascii="Times New Roman" w:hAnsi="Times New Roman"/>
                <w:b/>
                <w:sz w:val="20"/>
                <w:szCs w:val="20"/>
              </w:rPr>
            </w:pPr>
            <w:r w:rsidRPr="00EB34D4">
              <w:rPr>
                <w:rFonts w:ascii="Times New Roman" w:hAnsi="Times New Roman"/>
                <w:b/>
                <w:sz w:val="20"/>
                <w:szCs w:val="20"/>
              </w:rPr>
              <w:t>Значение параметра/состояние</w:t>
            </w:r>
          </w:p>
        </w:tc>
      </w:tr>
      <w:tr w:rsidR="007B45D8" w:rsidRPr="00EB34D4" w:rsidTr="002B2BA6">
        <w:tc>
          <w:tcPr>
            <w:tcW w:w="959" w:type="dxa"/>
            <w:shd w:val="clear" w:color="auto" w:fill="auto"/>
            <w:vAlign w:val="center"/>
          </w:tcPr>
          <w:p w:rsidR="007B45D8" w:rsidRPr="00EB34D4" w:rsidRDefault="007B45D8" w:rsidP="002B2BA6">
            <w:pPr>
              <w:spacing w:after="0" w:line="240" w:lineRule="auto"/>
              <w:jc w:val="center"/>
              <w:rPr>
                <w:rFonts w:ascii="Times New Roman" w:hAnsi="Times New Roman"/>
                <w:b/>
                <w:sz w:val="20"/>
                <w:szCs w:val="20"/>
              </w:rPr>
            </w:pPr>
            <w:r w:rsidRPr="00EB34D4">
              <w:rPr>
                <w:rFonts w:ascii="Times New Roman" w:hAnsi="Times New Roman"/>
                <w:b/>
                <w:sz w:val="20"/>
                <w:szCs w:val="20"/>
              </w:rPr>
              <w:t>1</w:t>
            </w:r>
          </w:p>
        </w:tc>
        <w:tc>
          <w:tcPr>
            <w:tcW w:w="6095" w:type="dxa"/>
            <w:shd w:val="clear" w:color="auto" w:fill="auto"/>
            <w:vAlign w:val="center"/>
          </w:tcPr>
          <w:p w:rsidR="007B45D8" w:rsidRPr="00EB34D4" w:rsidRDefault="007B45D8" w:rsidP="002B2BA6">
            <w:pPr>
              <w:spacing w:after="0" w:line="240" w:lineRule="auto"/>
              <w:jc w:val="center"/>
              <w:rPr>
                <w:rFonts w:ascii="Times New Roman" w:hAnsi="Times New Roman"/>
                <w:b/>
                <w:sz w:val="20"/>
                <w:szCs w:val="20"/>
              </w:rPr>
            </w:pPr>
            <w:r w:rsidRPr="00EB34D4">
              <w:rPr>
                <w:rFonts w:ascii="Times New Roman" w:hAnsi="Times New Roman"/>
                <w:b/>
                <w:sz w:val="20"/>
                <w:szCs w:val="20"/>
              </w:rPr>
              <w:t>2</w:t>
            </w:r>
          </w:p>
        </w:tc>
        <w:tc>
          <w:tcPr>
            <w:tcW w:w="7732" w:type="dxa"/>
            <w:shd w:val="clear" w:color="auto" w:fill="auto"/>
            <w:vAlign w:val="center"/>
          </w:tcPr>
          <w:p w:rsidR="007B45D8" w:rsidRPr="00EB34D4" w:rsidRDefault="007B45D8" w:rsidP="002B2BA6">
            <w:pPr>
              <w:spacing w:after="0" w:line="240" w:lineRule="auto"/>
              <w:jc w:val="center"/>
              <w:rPr>
                <w:rFonts w:ascii="Times New Roman" w:hAnsi="Times New Roman"/>
                <w:b/>
                <w:sz w:val="20"/>
                <w:szCs w:val="20"/>
              </w:rPr>
            </w:pPr>
            <w:r w:rsidRPr="00EB34D4">
              <w:rPr>
                <w:rFonts w:ascii="Times New Roman" w:hAnsi="Times New Roman"/>
                <w:b/>
                <w:sz w:val="20"/>
                <w:szCs w:val="20"/>
              </w:rPr>
              <w:t>3</w:t>
            </w:r>
          </w:p>
        </w:tc>
      </w:tr>
      <w:tr w:rsidR="007B45D8" w:rsidRPr="00EB34D4" w:rsidTr="002B2BA6">
        <w:tc>
          <w:tcPr>
            <w:tcW w:w="959" w:type="dxa"/>
            <w:shd w:val="clear" w:color="auto" w:fill="auto"/>
          </w:tcPr>
          <w:p w:rsidR="007B45D8" w:rsidRPr="00EB34D4" w:rsidRDefault="007B45D8" w:rsidP="002B2BA6">
            <w:pPr>
              <w:spacing w:after="0" w:line="240" w:lineRule="auto"/>
              <w:jc w:val="center"/>
              <w:rPr>
                <w:rFonts w:ascii="Times New Roman" w:hAnsi="Times New Roman"/>
              </w:rPr>
            </w:pPr>
            <w:r w:rsidRPr="00EB34D4">
              <w:rPr>
                <w:rFonts w:ascii="Times New Roman" w:hAnsi="Times New Roman"/>
              </w:rPr>
              <w:t>1.</w:t>
            </w:r>
          </w:p>
        </w:tc>
        <w:tc>
          <w:tcPr>
            <w:tcW w:w="6095" w:type="dxa"/>
            <w:shd w:val="clear" w:color="auto" w:fill="auto"/>
          </w:tcPr>
          <w:p w:rsidR="007B45D8" w:rsidRPr="00EB34D4" w:rsidRDefault="007B45D8" w:rsidP="002B2BA6">
            <w:pPr>
              <w:spacing w:after="0" w:line="240" w:lineRule="auto"/>
              <w:rPr>
                <w:rFonts w:ascii="Times New Roman" w:hAnsi="Times New Roman"/>
              </w:rPr>
            </w:pPr>
            <w:r w:rsidRPr="00EB34D4">
              <w:rPr>
                <w:rFonts w:ascii="Times New Roman" w:hAnsi="Times New Roman"/>
              </w:rPr>
              <w:t>Наименование органа, предоставляющего услугу</w:t>
            </w:r>
          </w:p>
        </w:tc>
        <w:tc>
          <w:tcPr>
            <w:tcW w:w="7732" w:type="dxa"/>
            <w:shd w:val="clear" w:color="auto" w:fill="auto"/>
          </w:tcPr>
          <w:p w:rsidR="007B45D8" w:rsidRPr="00EB34D4" w:rsidRDefault="007B45D8" w:rsidP="002B2BA6">
            <w:pPr>
              <w:spacing w:after="0" w:line="240" w:lineRule="auto"/>
              <w:rPr>
                <w:rFonts w:ascii="Times New Roman" w:hAnsi="Times New Roman"/>
              </w:rPr>
            </w:pPr>
            <w:r w:rsidRPr="00EB34D4">
              <w:rPr>
                <w:rFonts w:ascii="Times New Roman" w:hAnsi="Times New Roman"/>
              </w:rPr>
              <w:t xml:space="preserve">Администрация </w:t>
            </w:r>
            <w:r>
              <w:rPr>
                <w:rFonts w:ascii="Times New Roman" w:hAnsi="Times New Roman"/>
              </w:rPr>
              <w:t xml:space="preserve">  Писаревского </w:t>
            </w:r>
            <w:r w:rsidRPr="00EB34D4">
              <w:rPr>
                <w:rFonts w:ascii="Times New Roman" w:hAnsi="Times New Roman"/>
              </w:rPr>
              <w:t xml:space="preserve"> </w:t>
            </w:r>
            <w:r>
              <w:rPr>
                <w:rFonts w:ascii="Times New Roman" w:hAnsi="Times New Roman"/>
              </w:rPr>
              <w:t>поселения    Кантемировского</w:t>
            </w:r>
            <w:r w:rsidRPr="00EB34D4">
              <w:rPr>
                <w:rFonts w:ascii="Times New Roman" w:hAnsi="Times New Roman"/>
              </w:rPr>
              <w:t xml:space="preserve"> муниципального района</w:t>
            </w:r>
          </w:p>
        </w:tc>
      </w:tr>
      <w:tr w:rsidR="007B45D8" w:rsidRPr="00EB34D4" w:rsidTr="002B2BA6">
        <w:tc>
          <w:tcPr>
            <w:tcW w:w="959" w:type="dxa"/>
            <w:shd w:val="clear" w:color="auto" w:fill="auto"/>
          </w:tcPr>
          <w:p w:rsidR="007B45D8" w:rsidRPr="00EB34D4" w:rsidRDefault="007B45D8" w:rsidP="002B2BA6">
            <w:pPr>
              <w:spacing w:after="0" w:line="240" w:lineRule="auto"/>
              <w:jc w:val="center"/>
              <w:rPr>
                <w:rFonts w:ascii="Times New Roman" w:hAnsi="Times New Roman"/>
              </w:rPr>
            </w:pPr>
            <w:r w:rsidRPr="00EB34D4">
              <w:rPr>
                <w:rFonts w:ascii="Times New Roman" w:hAnsi="Times New Roman"/>
              </w:rPr>
              <w:t>2.</w:t>
            </w:r>
          </w:p>
        </w:tc>
        <w:tc>
          <w:tcPr>
            <w:tcW w:w="6095" w:type="dxa"/>
            <w:shd w:val="clear" w:color="auto" w:fill="auto"/>
          </w:tcPr>
          <w:p w:rsidR="007B45D8" w:rsidRPr="00EB34D4" w:rsidRDefault="007B45D8" w:rsidP="002B2BA6">
            <w:pPr>
              <w:spacing w:after="0" w:line="240" w:lineRule="auto"/>
              <w:rPr>
                <w:rFonts w:ascii="Times New Roman" w:hAnsi="Times New Roman"/>
              </w:rPr>
            </w:pPr>
            <w:r w:rsidRPr="00EB34D4">
              <w:rPr>
                <w:rFonts w:ascii="Times New Roman" w:hAnsi="Times New Roman"/>
              </w:rPr>
              <w:t>Номер услуги в федеральном реестре</w:t>
            </w:r>
          </w:p>
        </w:tc>
        <w:tc>
          <w:tcPr>
            <w:tcW w:w="7732" w:type="dxa"/>
            <w:shd w:val="clear" w:color="auto" w:fill="auto"/>
          </w:tcPr>
          <w:p w:rsidR="007B45D8" w:rsidRPr="00EB34D4" w:rsidRDefault="007B45D8" w:rsidP="007B45D8">
            <w:pPr>
              <w:spacing w:after="0" w:line="240" w:lineRule="auto"/>
              <w:rPr>
                <w:rFonts w:ascii="Times New Roman" w:hAnsi="Times New Roman"/>
              </w:rPr>
            </w:pPr>
            <w:r w:rsidRPr="00EB34D4">
              <w:rPr>
                <w:rFonts w:ascii="Times New Roman" w:hAnsi="Times New Roman"/>
              </w:rPr>
              <w:t>3640100010000</w:t>
            </w:r>
            <w:r>
              <w:rPr>
                <w:rFonts w:ascii="Times New Roman" w:hAnsi="Times New Roman"/>
              </w:rPr>
              <w:t>507734</w:t>
            </w:r>
          </w:p>
        </w:tc>
      </w:tr>
      <w:tr w:rsidR="007B45D8" w:rsidRPr="00EB34D4" w:rsidTr="002B2BA6">
        <w:tc>
          <w:tcPr>
            <w:tcW w:w="959" w:type="dxa"/>
            <w:shd w:val="clear" w:color="auto" w:fill="auto"/>
          </w:tcPr>
          <w:p w:rsidR="007B45D8" w:rsidRPr="00EB34D4" w:rsidRDefault="007B45D8" w:rsidP="002B2BA6">
            <w:pPr>
              <w:spacing w:after="0" w:line="240" w:lineRule="auto"/>
              <w:jc w:val="center"/>
              <w:rPr>
                <w:rFonts w:ascii="Times New Roman" w:hAnsi="Times New Roman"/>
              </w:rPr>
            </w:pPr>
            <w:r w:rsidRPr="00EB34D4">
              <w:rPr>
                <w:rFonts w:ascii="Times New Roman" w:hAnsi="Times New Roman"/>
              </w:rPr>
              <w:t>3.</w:t>
            </w:r>
          </w:p>
        </w:tc>
        <w:tc>
          <w:tcPr>
            <w:tcW w:w="6095" w:type="dxa"/>
            <w:shd w:val="clear" w:color="auto" w:fill="auto"/>
          </w:tcPr>
          <w:p w:rsidR="007B45D8" w:rsidRPr="00EB34D4" w:rsidRDefault="007B45D8" w:rsidP="002B2BA6">
            <w:pPr>
              <w:spacing w:after="0" w:line="240" w:lineRule="auto"/>
              <w:rPr>
                <w:rFonts w:ascii="Times New Roman" w:hAnsi="Times New Roman"/>
              </w:rPr>
            </w:pPr>
            <w:r w:rsidRPr="00EB34D4">
              <w:rPr>
                <w:rFonts w:ascii="Times New Roman" w:hAnsi="Times New Roman"/>
              </w:rPr>
              <w:t>Полное наименование услуги</w:t>
            </w:r>
          </w:p>
        </w:tc>
        <w:tc>
          <w:tcPr>
            <w:tcW w:w="7732" w:type="dxa"/>
            <w:shd w:val="clear" w:color="auto" w:fill="auto"/>
          </w:tcPr>
          <w:p w:rsidR="007B45D8" w:rsidRPr="00EB34D4" w:rsidRDefault="007B45D8" w:rsidP="002B2BA6">
            <w:pPr>
              <w:pStyle w:val="ConsPlusNormal"/>
              <w:jc w:val="both"/>
            </w:pPr>
            <w:r w:rsidRPr="00EB34D4">
              <w:t>Принятие на учет граждан, претендующих на бесплатное предоставление земельных участков</w:t>
            </w:r>
          </w:p>
        </w:tc>
      </w:tr>
      <w:tr w:rsidR="007B45D8" w:rsidRPr="00EB34D4" w:rsidTr="002B2BA6">
        <w:tc>
          <w:tcPr>
            <w:tcW w:w="959" w:type="dxa"/>
            <w:shd w:val="clear" w:color="auto" w:fill="auto"/>
          </w:tcPr>
          <w:p w:rsidR="007B45D8" w:rsidRPr="00EB34D4" w:rsidRDefault="007B45D8" w:rsidP="002B2BA6">
            <w:pPr>
              <w:spacing w:after="0" w:line="240" w:lineRule="auto"/>
              <w:jc w:val="center"/>
              <w:rPr>
                <w:rFonts w:ascii="Times New Roman" w:hAnsi="Times New Roman"/>
              </w:rPr>
            </w:pPr>
            <w:r w:rsidRPr="00EB34D4">
              <w:rPr>
                <w:rFonts w:ascii="Times New Roman" w:hAnsi="Times New Roman"/>
              </w:rPr>
              <w:t>4.</w:t>
            </w:r>
          </w:p>
        </w:tc>
        <w:tc>
          <w:tcPr>
            <w:tcW w:w="6095" w:type="dxa"/>
            <w:shd w:val="clear" w:color="auto" w:fill="auto"/>
          </w:tcPr>
          <w:p w:rsidR="007B45D8" w:rsidRPr="00EB34D4" w:rsidRDefault="007B45D8" w:rsidP="002B2BA6">
            <w:pPr>
              <w:spacing w:after="0" w:line="240" w:lineRule="auto"/>
              <w:rPr>
                <w:rFonts w:ascii="Times New Roman" w:hAnsi="Times New Roman"/>
              </w:rPr>
            </w:pPr>
            <w:r w:rsidRPr="00EB34D4">
              <w:rPr>
                <w:rFonts w:ascii="Times New Roman" w:hAnsi="Times New Roman"/>
              </w:rPr>
              <w:t>Краткое наименование услуги</w:t>
            </w:r>
          </w:p>
        </w:tc>
        <w:tc>
          <w:tcPr>
            <w:tcW w:w="7732" w:type="dxa"/>
            <w:shd w:val="clear" w:color="auto" w:fill="auto"/>
          </w:tcPr>
          <w:p w:rsidR="007B45D8" w:rsidRPr="00EB34D4" w:rsidRDefault="007B45D8" w:rsidP="002B2BA6">
            <w:pPr>
              <w:spacing w:after="0" w:line="240" w:lineRule="auto"/>
              <w:rPr>
                <w:rFonts w:ascii="Times New Roman" w:hAnsi="Times New Roman"/>
              </w:rPr>
            </w:pPr>
            <w:r w:rsidRPr="00EB34D4">
              <w:rPr>
                <w:rFonts w:ascii="Times New Roman" w:hAnsi="Times New Roman"/>
              </w:rPr>
              <w:t>нет</w:t>
            </w:r>
          </w:p>
        </w:tc>
      </w:tr>
      <w:tr w:rsidR="007B45D8" w:rsidRPr="00EB34D4" w:rsidTr="002B2BA6">
        <w:tc>
          <w:tcPr>
            <w:tcW w:w="959" w:type="dxa"/>
            <w:shd w:val="clear" w:color="auto" w:fill="auto"/>
          </w:tcPr>
          <w:p w:rsidR="007B45D8" w:rsidRPr="00EB34D4" w:rsidRDefault="007B45D8" w:rsidP="002B2BA6">
            <w:pPr>
              <w:spacing w:after="0" w:line="240" w:lineRule="auto"/>
              <w:jc w:val="center"/>
              <w:rPr>
                <w:rFonts w:ascii="Times New Roman" w:hAnsi="Times New Roman"/>
              </w:rPr>
            </w:pPr>
            <w:r w:rsidRPr="00EB34D4">
              <w:rPr>
                <w:rFonts w:ascii="Times New Roman" w:hAnsi="Times New Roman"/>
              </w:rPr>
              <w:t>5.</w:t>
            </w:r>
          </w:p>
        </w:tc>
        <w:tc>
          <w:tcPr>
            <w:tcW w:w="6095" w:type="dxa"/>
            <w:shd w:val="clear" w:color="auto" w:fill="auto"/>
          </w:tcPr>
          <w:p w:rsidR="007B45D8" w:rsidRPr="00EB34D4" w:rsidRDefault="007B45D8" w:rsidP="002B2BA6">
            <w:pPr>
              <w:spacing w:after="0" w:line="240" w:lineRule="auto"/>
              <w:rPr>
                <w:rFonts w:ascii="Times New Roman" w:hAnsi="Times New Roman"/>
              </w:rPr>
            </w:pPr>
            <w:r w:rsidRPr="00EB34D4">
              <w:rPr>
                <w:rFonts w:ascii="Times New Roman" w:hAnsi="Times New Roman"/>
              </w:rPr>
              <w:t>Административный регламент предоставления муниципальной услуги</w:t>
            </w:r>
          </w:p>
        </w:tc>
        <w:tc>
          <w:tcPr>
            <w:tcW w:w="7732" w:type="dxa"/>
            <w:shd w:val="clear" w:color="auto" w:fill="auto"/>
          </w:tcPr>
          <w:p w:rsidR="007B45D8" w:rsidRPr="00EB34D4" w:rsidRDefault="007B45D8" w:rsidP="007B45D8">
            <w:pPr>
              <w:spacing w:after="0" w:line="240" w:lineRule="auto"/>
              <w:rPr>
                <w:rFonts w:ascii="Times New Roman" w:hAnsi="Times New Roman"/>
              </w:rPr>
            </w:pPr>
            <w:r w:rsidRPr="00EB34D4">
              <w:rPr>
                <w:rFonts w:ascii="Times New Roman" w:hAnsi="Times New Roman"/>
              </w:rPr>
              <w:t xml:space="preserve">Постановление администрации </w:t>
            </w:r>
            <w:r>
              <w:rPr>
                <w:rFonts w:ascii="Times New Roman" w:hAnsi="Times New Roman"/>
              </w:rPr>
              <w:t xml:space="preserve">  Писаревского  сельского </w:t>
            </w:r>
            <w:r w:rsidRPr="00EB34D4">
              <w:rPr>
                <w:rFonts w:ascii="Times New Roman" w:hAnsi="Times New Roman"/>
              </w:rPr>
              <w:t xml:space="preserve"> </w:t>
            </w:r>
            <w:r>
              <w:rPr>
                <w:rFonts w:ascii="Times New Roman" w:hAnsi="Times New Roman"/>
              </w:rPr>
              <w:t xml:space="preserve">поселения   Кантемировского </w:t>
            </w:r>
            <w:r w:rsidRPr="00EB34D4">
              <w:rPr>
                <w:rFonts w:ascii="Times New Roman" w:hAnsi="Times New Roman"/>
              </w:rPr>
              <w:t xml:space="preserve"> муниципального района от </w:t>
            </w:r>
            <w:r>
              <w:rPr>
                <w:rFonts w:ascii="Times New Roman" w:hAnsi="Times New Roman"/>
              </w:rPr>
              <w:t>11.04</w:t>
            </w:r>
            <w:r w:rsidRPr="00EB34D4">
              <w:rPr>
                <w:rFonts w:ascii="Times New Roman" w:hAnsi="Times New Roman"/>
              </w:rPr>
              <w:t>.</w:t>
            </w:r>
            <w:r>
              <w:rPr>
                <w:rFonts w:ascii="Times New Roman" w:hAnsi="Times New Roman"/>
              </w:rPr>
              <w:t>2016</w:t>
            </w:r>
            <w:r w:rsidRPr="00EB34D4">
              <w:rPr>
                <w:rFonts w:ascii="Times New Roman" w:hAnsi="Times New Roman"/>
              </w:rPr>
              <w:t xml:space="preserve"> года № </w:t>
            </w:r>
            <w:r>
              <w:rPr>
                <w:rFonts w:ascii="Times New Roman" w:hAnsi="Times New Roman"/>
              </w:rPr>
              <w:t>18</w:t>
            </w:r>
          </w:p>
        </w:tc>
      </w:tr>
      <w:tr w:rsidR="007B45D8" w:rsidRPr="00EB34D4" w:rsidTr="002B2BA6">
        <w:tc>
          <w:tcPr>
            <w:tcW w:w="959" w:type="dxa"/>
            <w:shd w:val="clear" w:color="auto" w:fill="auto"/>
          </w:tcPr>
          <w:p w:rsidR="007B45D8" w:rsidRPr="00EB34D4" w:rsidRDefault="007B45D8" w:rsidP="002B2BA6">
            <w:pPr>
              <w:spacing w:after="0" w:line="240" w:lineRule="auto"/>
              <w:jc w:val="center"/>
              <w:rPr>
                <w:rFonts w:ascii="Times New Roman" w:hAnsi="Times New Roman"/>
              </w:rPr>
            </w:pPr>
            <w:r w:rsidRPr="00EB34D4">
              <w:rPr>
                <w:rFonts w:ascii="Times New Roman" w:hAnsi="Times New Roman"/>
              </w:rPr>
              <w:t>6.</w:t>
            </w:r>
          </w:p>
        </w:tc>
        <w:tc>
          <w:tcPr>
            <w:tcW w:w="6095" w:type="dxa"/>
            <w:shd w:val="clear" w:color="auto" w:fill="auto"/>
          </w:tcPr>
          <w:p w:rsidR="007B45D8" w:rsidRPr="00EB34D4" w:rsidRDefault="007B45D8" w:rsidP="002B2BA6">
            <w:pPr>
              <w:spacing w:after="0" w:line="240" w:lineRule="auto"/>
              <w:rPr>
                <w:rFonts w:ascii="Times New Roman" w:hAnsi="Times New Roman"/>
              </w:rPr>
            </w:pPr>
            <w:r w:rsidRPr="00EB34D4">
              <w:rPr>
                <w:rFonts w:ascii="Times New Roman" w:hAnsi="Times New Roman"/>
              </w:rPr>
              <w:t>Перечень «</w:t>
            </w:r>
            <w:proofErr w:type="spellStart"/>
            <w:r w:rsidRPr="00EB34D4">
              <w:rPr>
                <w:rFonts w:ascii="Times New Roman" w:hAnsi="Times New Roman"/>
              </w:rPr>
              <w:t>подуслуг</w:t>
            </w:r>
            <w:proofErr w:type="spellEnd"/>
            <w:r w:rsidRPr="00EB34D4">
              <w:rPr>
                <w:rFonts w:ascii="Times New Roman" w:hAnsi="Times New Roman"/>
              </w:rPr>
              <w:t>»</w:t>
            </w:r>
          </w:p>
        </w:tc>
        <w:tc>
          <w:tcPr>
            <w:tcW w:w="7732" w:type="dxa"/>
            <w:shd w:val="clear" w:color="auto" w:fill="auto"/>
          </w:tcPr>
          <w:p w:rsidR="007B45D8" w:rsidRPr="00EB34D4" w:rsidRDefault="007B45D8" w:rsidP="002B2BA6">
            <w:pPr>
              <w:spacing w:after="0" w:line="240" w:lineRule="auto"/>
              <w:rPr>
                <w:rFonts w:ascii="Times New Roman" w:hAnsi="Times New Roman"/>
              </w:rPr>
            </w:pPr>
            <w:r w:rsidRPr="00EB34D4">
              <w:rPr>
                <w:rFonts w:ascii="Times New Roman" w:hAnsi="Times New Roman"/>
              </w:rPr>
              <w:t>нет</w:t>
            </w:r>
          </w:p>
        </w:tc>
      </w:tr>
      <w:tr w:rsidR="007B45D8" w:rsidRPr="00EB34D4" w:rsidTr="002B2BA6">
        <w:tc>
          <w:tcPr>
            <w:tcW w:w="959" w:type="dxa"/>
            <w:shd w:val="clear" w:color="auto" w:fill="auto"/>
          </w:tcPr>
          <w:p w:rsidR="007B45D8" w:rsidRPr="00EB34D4" w:rsidRDefault="007B45D8" w:rsidP="002B2BA6">
            <w:pPr>
              <w:spacing w:after="0" w:line="240" w:lineRule="auto"/>
              <w:jc w:val="center"/>
              <w:rPr>
                <w:rFonts w:ascii="Times New Roman" w:hAnsi="Times New Roman"/>
              </w:rPr>
            </w:pPr>
            <w:r w:rsidRPr="00EB34D4">
              <w:rPr>
                <w:rFonts w:ascii="Times New Roman" w:hAnsi="Times New Roman"/>
              </w:rPr>
              <w:t>7.</w:t>
            </w:r>
          </w:p>
        </w:tc>
        <w:tc>
          <w:tcPr>
            <w:tcW w:w="6095" w:type="dxa"/>
            <w:shd w:val="clear" w:color="auto" w:fill="auto"/>
          </w:tcPr>
          <w:p w:rsidR="007B45D8" w:rsidRPr="00EB34D4" w:rsidRDefault="007B45D8" w:rsidP="002B2BA6">
            <w:pPr>
              <w:spacing w:after="0" w:line="240" w:lineRule="auto"/>
              <w:rPr>
                <w:rFonts w:ascii="Times New Roman" w:hAnsi="Times New Roman"/>
              </w:rPr>
            </w:pPr>
            <w:r w:rsidRPr="00EB34D4">
              <w:rPr>
                <w:rFonts w:ascii="Times New Roman" w:hAnsi="Times New Roman"/>
              </w:rPr>
              <w:t>Способы оценки качества предоставления муниципальной услуги</w:t>
            </w:r>
          </w:p>
        </w:tc>
        <w:tc>
          <w:tcPr>
            <w:tcW w:w="7732" w:type="dxa"/>
            <w:shd w:val="clear" w:color="auto" w:fill="auto"/>
          </w:tcPr>
          <w:p w:rsidR="007B45D8" w:rsidRPr="00EB34D4" w:rsidRDefault="007B45D8" w:rsidP="002B2BA6">
            <w:pPr>
              <w:spacing w:after="0" w:line="240" w:lineRule="auto"/>
              <w:rPr>
                <w:rFonts w:ascii="Times New Roman" w:hAnsi="Times New Roman"/>
              </w:rPr>
            </w:pPr>
            <w:r w:rsidRPr="00EB34D4">
              <w:rPr>
                <w:rFonts w:ascii="Times New Roman" w:hAnsi="Times New Roman"/>
              </w:rPr>
              <w:t xml:space="preserve">- терминальные устройства МФЦ; </w:t>
            </w:r>
          </w:p>
          <w:p w:rsidR="007B45D8" w:rsidRPr="00EB34D4" w:rsidRDefault="007B45D8" w:rsidP="002B2BA6">
            <w:pPr>
              <w:spacing w:after="0" w:line="240" w:lineRule="auto"/>
              <w:rPr>
                <w:rFonts w:ascii="Times New Roman" w:hAnsi="Times New Roman"/>
              </w:rPr>
            </w:pPr>
            <w:r w:rsidRPr="00EB34D4">
              <w:rPr>
                <w:rFonts w:ascii="Times New Roman" w:hAnsi="Times New Roman"/>
              </w:rPr>
              <w:t>- Единый портал государственных услуг</w:t>
            </w:r>
          </w:p>
        </w:tc>
      </w:tr>
    </w:tbl>
    <w:p w:rsidR="007B45D8" w:rsidRPr="007B45D8" w:rsidRDefault="007B45D8" w:rsidP="007B45D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B45D8" w:rsidRDefault="007B45D8" w:rsidP="007B45D8">
      <w:pPr>
        <w:spacing w:after="0" w:line="240" w:lineRule="auto"/>
        <w:jc w:val="both"/>
        <w:rPr>
          <w:rFonts w:ascii="Times New Roman" w:hAnsi="Times New Roman"/>
          <w:b/>
          <w:sz w:val="28"/>
          <w:szCs w:val="28"/>
        </w:rPr>
      </w:pPr>
    </w:p>
    <w:p w:rsidR="007B45D8" w:rsidRPr="00083A57" w:rsidRDefault="007B45D8" w:rsidP="007B45D8">
      <w:pPr>
        <w:spacing w:after="0" w:line="240" w:lineRule="auto"/>
        <w:jc w:val="both"/>
        <w:rPr>
          <w:rFonts w:ascii="Times New Roman" w:hAnsi="Times New Roman"/>
          <w:b/>
          <w:sz w:val="28"/>
          <w:szCs w:val="28"/>
        </w:rPr>
      </w:pPr>
      <w:r w:rsidRPr="00083A57">
        <w:rPr>
          <w:rFonts w:ascii="Times New Roman" w:hAnsi="Times New Roman"/>
          <w:b/>
          <w:sz w:val="28"/>
          <w:szCs w:val="28"/>
        </w:rPr>
        <w:t>Раздел 2. «Общие сведения о «</w:t>
      </w:r>
      <w:proofErr w:type="spellStart"/>
      <w:r w:rsidRPr="00083A57">
        <w:rPr>
          <w:rFonts w:ascii="Times New Roman" w:hAnsi="Times New Roman"/>
          <w:b/>
          <w:sz w:val="28"/>
          <w:szCs w:val="28"/>
        </w:rPr>
        <w:t>подуслугах</w:t>
      </w:r>
      <w:proofErr w:type="spellEnd"/>
      <w:r w:rsidRPr="00083A57">
        <w:rPr>
          <w:rFonts w:ascii="Times New Roman" w:hAnsi="Times New Roman"/>
          <w:b/>
          <w:sz w:val="28"/>
          <w:szCs w:val="28"/>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851"/>
        <w:gridCol w:w="1134"/>
        <w:gridCol w:w="851"/>
        <w:gridCol w:w="1417"/>
        <w:gridCol w:w="1985"/>
        <w:gridCol w:w="850"/>
        <w:gridCol w:w="851"/>
        <w:gridCol w:w="1235"/>
        <w:gridCol w:w="1134"/>
        <w:gridCol w:w="768"/>
        <w:gridCol w:w="1541"/>
        <w:gridCol w:w="1275"/>
      </w:tblGrid>
      <w:tr w:rsidR="007B45D8" w:rsidRPr="00EB34D4" w:rsidTr="002B2BA6">
        <w:tc>
          <w:tcPr>
            <w:tcW w:w="525"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 п/п</w:t>
            </w:r>
          </w:p>
        </w:tc>
        <w:tc>
          <w:tcPr>
            <w:tcW w:w="1851"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Наименование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1985" w:type="dxa"/>
            <w:gridSpan w:val="2"/>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Срок предоставления в зависимости от условий</w:t>
            </w:r>
          </w:p>
        </w:tc>
        <w:tc>
          <w:tcPr>
            <w:tcW w:w="1417"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Основания отказа в приеме документов</w:t>
            </w:r>
          </w:p>
        </w:tc>
        <w:tc>
          <w:tcPr>
            <w:tcW w:w="1985"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Основания отказа в предоставлении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850"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 xml:space="preserve">Основания приостановления </w:t>
            </w:r>
            <w:r w:rsidRPr="00EB34D4">
              <w:rPr>
                <w:rFonts w:ascii="Times New Roman" w:hAnsi="Times New Roman"/>
                <w:b/>
                <w:sz w:val="18"/>
                <w:szCs w:val="18"/>
              </w:rPr>
              <w:lastRenderedPageBreak/>
              <w:t>предоставления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851"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lastRenderedPageBreak/>
              <w:t>Срок приостановления предост</w:t>
            </w:r>
            <w:r w:rsidRPr="00EB34D4">
              <w:rPr>
                <w:rFonts w:ascii="Times New Roman" w:hAnsi="Times New Roman"/>
                <w:b/>
                <w:sz w:val="18"/>
                <w:szCs w:val="18"/>
              </w:rPr>
              <w:lastRenderedPageBreak/>
              <w:t>авления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3137" w:type="dxa"/>
            <w:gridSpan w:val="3"/>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lastRenderedPageBreak/>
              <w:t>Плата за предоставление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1541"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Способ обращения за получением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1275"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Способ получения результата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r>
      <w:tr w:rsidR="007B45D8" w:rsidRPr="00EB34D4" w:rsidTr="002B2BA6">
        <w:tc>
          <w:tcPr>
            <w:tcW w:w="525" w:type="dxa"/>
            <w:vMerge/>
            <w:shd w:val="clear" w:color="auto" w:fill="auto"/>
          </w:tcPr>
          <w:p w:rsidR="007B45D8" w:rsidRPr="00EB34D4" w:rsidRDefault="007B45D8" w:rsidP="002B2BA6">
            <w:pPr>
              <w:spacing w:after="0" w:line="240" w:lineRule="auto"/>
              <w:jc w:val="both"/>
              <w:rPr>
                <w:rFonts w:ascii="Times New Roman" w:hAnsi="Times New Roman"/>
                <w:b/>
                <w:sz w:val="18"/>
                <w:szCs w:val="18"/>
              </w:rPr>
            </w:pPr>
          </w:p>
        </w:tc>
        <w:tc>
          <w:tcPr>
            <w:tcW w:w="1851" w:type="dxa"/>
            <w:vMerge/>
            <w:shd w:val="clear" w:color="auto" w:fill="auto"/>
          </w:tcPr>
          <w:p w:rsidR="007B45D8" w:rsidRPr="00EB34D4" w:rsidRDefault="007B45D8" w:rsidP="002B2BA6">
            <w:pPr>
              <w:spacing w:after="0" w:line="240" w:lineRule="auto"/>
              <w:jc w:val="both"/>
              <w:rPr>
                <w:rFonts w:ascii="Times New Roman" w:hAnsi="Times New Roman"/>
                <w:b/>
                <w:sz w:val="18"/>
                <w:szCs w:val="18"/>
              </w:rPr>
            </w:pPr>
          </w:p>
        </w:tc>
        <w:tc>
          <w:tcPr>
            <w:tcW w:w="1134"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 xml:space="preserve">При </w:t>
            </w:r>
            <w:r w:rsidRPr="00EB34D4">
              <w:rPr>
                <w:rFonts w:ascii="Times New Roman" w:hAnsi="Times New Roman"/>
                <w:b/>
                <w:sz w:val="18"/>
                <w:szCs w:val="18"/>
              </w:rPr>
              <w:lastRenderedPageBreak/>
              <w:t>подаче заявления по месту жительства (месту нахождения юр</w:t>
            </w:r>
            <w:proofErr w:type="gramStart"/>
            <w:r w:rsidRPr="00EB34D4">
              <w:rPr>
                <w:rFonts w:ascii="Times New Roman" w:hAnsi="Times New Roman"/>
                <w:b/>
                <w:sz w:val="18"/>
                <w:szCs w:val="18"/>
              </w:rPr>
              <w:t>.л</w:t>
            </w:r>
            <w:proofErr w:type="gramEnd"/>
            <w:r w:rsidRPr="00EB34D4">
              <w:rPr>
                <w:rFonts w:ascii="Times New Roman" w:hAnsi="Times New Roman"/>
                <w:b/>
                <w:sz w:val="18"/>
                <w:szCs w:val="18"/>
              </w:rPr>
              <w:t>ица)</w:t>
            </w:r>
          </w:p>
        </w:tc>
        <w:tc>
          <w:tcPr>
            <w:tcW w:w="851"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lastRenderedPageBreak/>
              <w:t xml:space="preserve">При </w:t>
            </w:r>
            <w:r w:rsidRPr="00EB34D4">
              <w:rPr>
                <w:rFonts w:ascii="Times New Roman" w:hAnsi="Times New Roman"/>
                <w:b/>
                <w:sz w:val="18"/>
                <w:szCs w:val="18"/>
              </w:rPr>
              <w:lastRenderedPageBreak/>
              <w:t>подаче заявления не по месту жительства (месту обращения)</w:t>
            </w:r>
          </w:p>
        </w:tc>
        <w:tc>
          <w:tcPr>
            <w:tcW w:w="1417" w:type="dxa"/>
            <w:vMerge/>
            <w:shd w:val="clear" w:color="auto" w:fill="auto"/>
          </w:tcPr>
          <w:p w:rsidR="007B45D8" w:rsidRPr="00EB34D4" w:rsidRDefault="007B45D8" w:rsidP="002B2BA6">
            <w:pPr>
              <w:spacing w:after="0" w:line="240" w:lineRule="auto"/>
              <w:jc w:val="both"/>
              <w:rPr>
                <w:rFonts w:ascii="Times New Roman" w:hAnsi="Times New Roman"/>
                <w:b/>
                <w:sz w:val="18"/>
                <w:szCs w:val="18"/>
              </w:rPr>
            </w:pPr>
          </w:p>
        </w:tc>
        <w:tc>
          <w:tcPr>
            <w:tcW w:w="1985" w:type="dxa"/>
            <w:vMerge/>
            <w:shd w:val="clear" w:color="auto" w:fill="auto"/>
          </w:tcPr>
          <w:p w:rsidR="007B45D8" w:rsidRPr="00EB34D4" w:rsidRDefault="007B45D8" w:rsidP="002B2BA6">
            <w:pPr>
              <w:spacing w:after="0" w:line="240" w:lineRule="auto"/>
              <w:jc w:val="both"/>
              <w:rPr>
                <w:rFonts w:ascii="Times New Roman" w:hAnsi="Times New Roman"/>
                <w:b/>
                <w:sz w:val="18"/>
                <w:szCs w:val="18"/>
              </w:rPr>
            </w:pPr>
          </w:p>
        </w:tc>
        <w:tc>
          <w:tcPr>
            <w:tcW w:w="850" w:type="dxa"/>
            <w:vMerge/>
            <w:shd w:val="clear" w:color="auto" w:fill="auto"/>
          </w:tcPr>
          <w:p w:rsidR="007B45D8" w:rsidRPr="00EB34D4" w:rsidRDefault="007B45D8" w:rsidP="002B2BA6">
            <w:pPr>
              <w:spacing w:after="0" w:line="240" w:lineRule="auto"/>
              <w:jc w:val="both"/>
              <w:rPr>
                <w:rFonts w:ascii="Times New Roman" w:hAnsi="Times New Roman"/>
                <w:b/>
                <w:sz w:val="18"/>
                <w:szCs w:val="18"/>
              </w:rPr>
            </w:pPr>
          </w:p>
        </w:tc>
        <w:tc>
          <w:tcPr>
            <w:tcW w:w="851" w:type="dxa"/>
            <w:vMerge/>
            <w:shd w:val="clear" w:color="auto" w:fill="auto"/>
          </w:tcPr>
          <w:p w:rsidR="007B45D8" w:rsidRPr="00EB34D4" w:rsidRDefault="007B45D8" w:rsidP="002B2BA6">
            <w:pPr>
              <w:spacing w:after="0" w:line="240" w:lineRule="auto"/>
              <w:jc w:val="both"/>
              <w:rPr>
                <w:rFonts w:ascii="Times New Roman" w:hAnsi="Times New Roman"/>
                <w:b/>
                <w:sz w:val="18"/>
                <w:szCs w:val="18"/>
              </w:rPr>
            </w:pPr>
          </w:p>
        </w:tc>
        <w:tc>
          <w:tcPr>
            <w:tcW w:w="1235"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 xml:space="preserve">Наличие </w:t>
            </w:r>
            <w:r w:rsidRPr="00EB34D4">
              <w:rPr>
                <w:rFonts w:ascii="Times New Roman" w:hAnsi="Times New Roman"/>
                <w:b/>
                <w:sz w:val="18"/>
                <w:szCs w:val="18"/>
              </w:rPr>
              <w:lastRenderedPageBreak/>
              <w:t>платы (</w:t>
            </w:r>
            <w:proofErr w:type="spellStart"/>
            <w:proofErr w:type="gramStart"/>
            <w:r w:rsidRPr="00EB34D4">
              <w:rPr>
                <w:rFonts w:ascii="Times New Roman" w:hAnsi="Times New Roman"/>
                <w:b/>
                <w:sz w:val="18"/>
                <w:szCs w:val="18"/>
              </w:rPr>
              <w:t>гос</w:t>
            </w:r>
            <w:proofErr w:type="spellEnd"/>
            <w:r w:rsidRPr="00EB34D4">
              <w:rPr>
                <w:rFonts w:ascii="Times New Roman" w:hAnsi="Times New Roman"/>
                <w:b/>
                <w:sz w:val="18"/>
                <w:szCs w:val="18"/>
              </w:rPr>
              <w:t>. пошлины</w:t>
            </w:r>
            <w:proofErr w:type="gramEnd"/>
            <w:r w:rsidRPr="00EB34D4">
              <w:rPr>
                <w:rFonts w:ascii="Times New Roman" w:hAnsi="Times New Roman"/>
                <w:b/>
                <w:sz w:val="18"/>
                <w:szCs w:val="18"/>
              </w:rPr>
              <w:t>)</w:t>
            </w:r>
          </w:p>
        </w:tc>
        <w:tc>
          <w:tcPr>
            <w:tcW w:w="1134"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lastRenderedPageBreak/>
              <w:t xml:space="preserve">Реквизиты </w:t>
            </w:r>
            <w:r w:rsidRPr="00EB34D4">
              <w:rPr>
                <w:rFonts w:ascii="Times New Roman" w:hAnsi="Times New Roman"/>
                <w:b/>
                <w:sz w:val="18"/>
                <w:szCs w:val="18"/>
              </w:rPr>
              <w:lastRenderedPageBreak/>
              <w:t>нормативного правового акта, являющегося основанием для взимания платы (</w:t>
            </w:r>
            <w:proofErr w:type="spellStart"/>
            <w:proofErr w:type="gramStart"/>
            <w:r w:rsidRPr="00EB34D4">
              <w:rPr>
                <w:rFonts w:ascii="Times New Roman" w:hAnsi="Times New Roman"/>
                <w:b/>
                <w:sz w:val="18"/>
                <w:szCs w:val="18"/>
              </w:rPr>
              <w:t>гос</w:t>
            </w:r>
            <w:proofErr w:type="spellEnd"/>
            <w:r w:rsidRPr="00EB34D4">
              <w:rPr>
                <w:rFonts w:ascii="Times New Roman" w:hAnsi="Times New Roman"/>
                <w:b/>
                <w:sz w:val="18"/>
                <w:szCs w:val="18"/>
              </w:rPr>
              <w:t>. пошлины</w:t>
            </w:r>
            <w:proofErr w:type="gramEnd"/>
            <w:r w:rsidRPr="00EB34D4">
              <w:rPr>
                <w:rFonts w:ascii="Times New Roman" w:hAnsi="Times New Roman"/>
                <w:b/>
                <w:sz w:val="18"/>
                <w:szCs w:val="18"/>
              </w:rPr>
              <w:t>)</w:t>
            </w:r>
          </w:p>
        </w:tc>
        <w:tc>
          <w:tcPr>
            <w:tcW w:w="768"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lastRenderedPageBreak/>
              <w:t xml:space="preserve">КБК </w:t>
            </w:r>
            <w:r w:rsidRPr="00EB34D4">
              <w:rPr>
                <w:rFonts w:ascii="Times New Roman" w:hAnsi="Times New Roman"/>
                <w:b/>
                <w:sz w:val="18"/>
                <w:szCs w:val="18"/>
              </w:rPr>
              <w:lastRenderedPageBreak/>
              <w:t>для взимания платы (</w:t>
            </w:r>
            <w:proofErr w:type="spellStart"/>
            <w:proofErr w:type="gramStart"/>
            <w:r w:rsidRPr="00EB34D4">
              <w:rPr>
                <w:rFonts w:ascii="Times New Roman" w:hAnsi="Times New Roman"/>
                <w:b/>
                <w:sz w:val="18"/>
                <w:szCs w:val="18"/>
              </w:rPr>
              <w:t>гос</w:t>
            </w:r>
            <w:proofErr w:type="spellEnd"/>
            <w:r w:rsidRPr="00EB34D4">
              <w:rPr>
                <w:rFonts w:ascii="Times New Roman" w:hAnsi="Times New Roman"/>
                <w:b/>
                <w:sz w:val="18"/>
                <w:szCs w:val="18"/>
              </w:rPr>
              <w:t>. пошлины</w:t>
            </w:r>
            <w:proofErr w:type="gramEnd"/>
            <w:r w:rsidRPr="00EB34D4">
              <w:rPr>
                <w:rFonts w:ascii="Times New Roman" w:hAnsi="Times New Roman"/>
                <w:b/>
                <w:sz w:val="18"/>
                <w:szCs w:val="18"/>
              </w:rPr>
              <w:t>), в том числе для МФЦ</w:t>
            </w:r>
          </w:p>
        </w:tc>
        <w:tc>
          <w:tcPr>
            <w:tcW w:w="1541" w:type="dxa"/>
            <w:vMerge/>
            <w:shd w:val="clear" w:color="auto" w:fill="auto"/>
          </w:tcPr>
          <w:p w:rsidR="007B45D8" w:rsidRPr="00EB34D4" w:rsidRDefault="007B45D8" w:rsidP="002B2BA6">
            <w:pPr>
              <w:spacing w:after="0" w:line="240" w:lineRule="auto"/>
              <w:jc w:val="both"/>
              <w:rPr>
                <w:rFonts w:ascii="Times New Roman" w:hAnsi="Times New Roman"/>
                <w:b/>
                <w:sz w:val="18"/>
                <w:szCs w:val="18"/>
              </w:rPr>
            </w:pPr>
          </w:p>
        </w:tc>
        <w:tc>
          <w:tcPr>
            <w:tcW w:w="1275" w:type="dxa"/>
            <w:vMerge/>
            <w:shd w:val="clear" w:color="auto" w:fill="auto"/>
          </w:tcPr>
          <w:p w:rsidR="007B45D8" w:rsidRPr="00EB34D4" w:rsidRDefault="007B45D8" w:rsidP="002B2BA6">
            <w:pPr>
              <w:spacing w:after="0" w:line="240" w:lineRule="auto"/>
              <w:jc w:val="both"/>
              <w:rPr>
                <w:rFonts w:ascii="Times New Roman" w:hAnsi="Times New Roman"/>
                <w:b/>
                <w:sz w:val="18"/>
                <w:szCs w:val="18"/>
              </w:rPr>
            </w:pPr>
          </w:p>
        </w:tc>
      </w:tr>
      <w:tr w:rsidR="007B45D8" w:rsidRPr="00EB34D4" w:rsidTr="002B2BA6">
        <w:tc>
          <w:tcPr>
            <w:tcW w:w="525"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lastRenderedPageBreak/>
              <w:t>1</w:t>
            </w:r>
          </w:p>
        </w:tc>
        <w:tc>
          <w:tcPr>
            <w:tcW w:w="1851"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2</w:t>
            </w:r>
          </w:p>
        </w:tc>
        <w:tc>
          <w:tcPr>
            <w:tcW w:w="1134"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3</w:t>
            </w:r>
          </w:p>
        </w:tc>
        <w:tc>
          <w:tcPr>
            <w:tcW w:w="851"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4</w:t>
            </w:r>
          </w:p>
        </w:tc>
        <w:tc>
          <w:tcPr>
            <w:tcW w:w="1417"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5</w:t>
            </w:r>
          </w:p>
        </w:tc>
        <w:tc>
          <w:tcPr>
            <w:tcW w:w="1985"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6</w:t>
            </w:r>
          </w:p>
        </w:tc>
        <w:tc>
          <w:tcPr>
            <w:tcW w:w="850"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7</w:t>
            </w:r>
          </w:p>
        </w:tc>
        <w:tc>
          <w:tcPr>
            <w:tcW w:w="851"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8</w:t>
            </w:r>
          </w:p>
        </w:tc>
        <w:tc>
          <w:tcPr>
            <w:tcW w:w="1235"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9</w:t>
            </w:r>
          </w:p>
        </w:tc>
        <w:tc>
          <w:tcPr>
            <w:tcW w:w="1134"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10</w:t>
            </w:r>
          </w:p>
        </w:tc>
        <w:tc>
          <w:tcPr>
            <w:tcW w:w="768"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11</w:t>
            </w:r>
          </w:p>
        </w:tc>
        <w:tc>
          <w:tcPr>
            <w:tcW w:w="1541"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12</w:t>
            </w:r>
          </w:p>
        </w:tc>
        <w:tc>
          <w:tcPr>
            <w:tcW w:w="1275" w:type="dxa"/>
            <w:shd w:val="clear" w:color="auto" w:fill="auto"/>
            <w:vAlign w:val="center"/>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13</w:t>
            </w:r>
          </w:p>
        </w:tc>
      </w:tr>
      <w:tr w:rsidR="007B45D8" w:rsidRPr="00EB34D4" w:rsidTr="002B2BA6">
        <w:tc>
          <w:tcPr>
            <w:tcW w:w="525"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t>1.</w:t>
            </w:r>
          </w:p>
        </w:tc>
        <w:tc>
          <w:tcPr>
            <w:tcW w:w="185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Принятие на учет граждан, претендующих на бесплатное предоставление земельных участков</w:t>
            </w:r>
          </w:p>
        </w:tc>
        <w:tc>
          <w:tcPr>
            <w:tcW w:w="113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30 календарных дней</w:t>
            </w:r>
          </w:p>
        </w:tc>
        <w:tc>
          <w:tcPr>
            <w:tcW w:w="85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нет</w:t>
            </w:r>
          </w:p>
        </w:tc>
        <w:tc>
          <w:tcPr>
            <w:tcW w:w="1417"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подача заявления лицом, не уполномоченным совершать такого рода действия</w:t>
            </w:r>
          </w:p>
        </w:tc>
        <w:tc>
          <w:tcPr>
            <w:tcW w:w="1985" w:type="dxa"/>
            <w:shd w:val="clear" w:color="auto" w:fill="auto"/>
          </w:tcPr>
          <w:p w:rsidR="007B45D8" w:rsidRPr="00EB34D4" w:rsidRDefault="007B45D8" w:rsidP="002B2BA6">
            <w:pPr>
              <w:tabs>
                <w:tab w:val="left" w:pos="312"/>
                <w:tab w:val="left" w:pos="743"/>
              </w:tabs>
              <w:autoSpaceDE w:val="0"/>
              <w:autoSpaceDN w:val="0"/>
              <w:adjustRightInd w:val="0"/>
              <w:spacing w:after="0" w:line="240" w:lineRule="auto"/>
              <w:rPr>
                <w:rFonts w:ascii="Times New Roman" w:hAnsi="Times New Roman"/>
                <w:sz w:val="20"/>
                <w:szCs w:val="20"/>
              </w:rPr>
            </w:pPr>
            <w:r w:rsidRPr="00EB34D4">
              <w:rPr>
                <w:rFonts w:ascii="Times New Roman" w:hAnsi="Times New Roman"/>
                <w:sz w:val="20"/>
                <w:szCs w:val="20"/>
              </w:rPr>
              <w:t>- непредставление указанных в п. 2.6.1 административного регламента документов;</w:t>
            </w:r>
          </w:p>
          <w:p w:rsidR="007B45D8" w:rsidRPr="00EB34D4" w:rsidRDefault="007B45D8" w:rsidP="002B2BA6">
            <w:pPr>
              <w:tabs>
                <w:tab w:val="left" w:pos="312"/>
                <w:tab w:val="left" w:pos="743"/>
              </w:tabs>
              <w:autoSpaceDE w:val="0"/>
              <w:autoSpaceDN w:val="0"/>
              <w:adjustRightInd w:val="0"/>
              <w:spacing w:after="0" w:line="240" w:lineRule="auto"/>
              <w:rPr>
                <w:rFonts w:ascii="Times New Roman" w:hAnsi="Times New Roman"/>
                <w:sz w:val="20"/>
                <w:szCs w:val="20"/>
              </w:rPr>
            </w:pPr>
            <w:r w:rsidRPr="00EB34D4">
              <w:rPr>
                <w:rFonts w:ascii="Times New Roman" w:hAnsi="Times New Roman"/>
                <w:sz w:val="20"/>
                <w:szCs w:val="20"/>
              </w:rPr>
              <w:t>- реализация ранее заявителем права на бесплатное получение земельного участка в собственность, по основаниям, предусмотренным п. 2.5 административного регламента</w:t>
            </w:r>
          </w:p>
        </w:tc>
        <w:tc>
          <w:tcPr>
            <w:tcW w:w="850"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нет</w:t>
            </w:r>
          </w:p>
        </w:tc>
        <w:tc>
          <w:tcPr>
            <w:tcW w:w="85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нет</w:t>
            </w:r>
          </w:p>
        </w:tc>
        <w:tc>
          <w:tcPr>
            <w:tcW w:w="1235"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нет</w:t>
            </w:r>
          </w:p>
        </w:tc>
        <w:tc>
          <w:tcPr>
            <w:tcW w:w="113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768"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154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в орган лично; </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в орган по почте;</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в МФЦ лично; </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в МФЦ по почте;</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через Портал государственных и муниципальных услуг Воронежской области</w:t>
            </w:r>
          </w:p>
        </w:tc>
        <w:tc>
          <w:tcPr>
            <w:tcW w:w="1275"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в органе на бумажном носителе;</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почтовая связь;</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в МФЦ на бумажном носителе, полученном из органа</w:t>
            </w:r>
          </w:p>
        </w:tc>
      </w:tr>
    </w:tbl>
    <w:p w:rsidR="007B45D8" w:rsidRDefault="007B45D8" w:rsidP="007B45D8">
      <w:pPr>
        <w:spacing w:after="0" w:line="240" w:lineRule="auto"/>
        <w:rPr>
          <w:rFonts w:ascii="Times New Roman" w:hAnsi="Times New Roman"/>
          <w:sz w:val="28"/>
          <w:szCs w:val="28"/>
        </w:rPr>
      </w:pPr>
    </w:p>
    <w:p w:rsidR="007B45D8" w:rsidRPr="004E7CAF" w:rsidRDefault="007B45D8" w:rsidP="007B45D8">
      <w:pPr>
        <w:spacing w:after="0" w:line="240" w:lineRule="auto"/>
        <w:jc w:val="both"/>
        <w:rPr>
          <w:rFonts w:ascii="Times New Roman" w:hAnsi="Times New Roman"/>
          <w:b/>
          <w:sz w:val="28"/>
          <w:szCs w:val="28"/>
        </w:rPr>
      </w:pPr>
      <w:r w:rsidRPr="004E7CAF">
        <w:rPr>
          <w:rFonts w:ascii="Times New Roman" w:hAnsi="Times New Roman"/>
          <w:b/>
          <w:sz w:val="28"/>
          <w:szCs w:val="28"/>
        </w:rPr>
        <w:t>Раздел 3. «Сведения о заявителях «</w:t>
      </w:r>
      <w:proofErr w:type="spellStart"/>
      <w:r w:rsidRPr="004E7CAF">
        <w:rPr>
          <w:rFonts w:ascii="Times New Roman" w:hAnsi="Times New Roman"/>
          <w:b/>
          <w:sz w:val="28"/>
          <w:szCs w:val="28"/>
        </w:rPr>
        <w:t>подуслуги</w:t>
      </w:r>
      <w:proofErr w:type="spellEnd"/>
      <w:r w:rsidRPr="004E7CAF">
        <w:rPr>
          <w:rFonts w:ascii="Times New Roman" w:hAnsi="Times New Roman"/>
          <w:b/>
          <w:sz w:val="28"/>
          <w:szCs w:val="28"/>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1843"/>
        <w:gridCol w:w="1843"/>
        <w:gridCol w:w="1701"/>
        <w:gridCol w:w="1559"/>
        <w:gridCol w:w="2693"/>
        <w:gridCol w:w="1559"/>
      </w:tblGrid>
      <w:tr w:rsidR="007B45D8" w:rsidRPr="00EB34D4" w:rsidTr="002B2BA6">
        <w:tc>
          <w:tcPr>
            <w:tcW w:w="534"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 п/п</w:t>
            </w:r>
          </w:p>
        </w:tc>
        <w:tc>
          <w:tcPr>
            <w:tcW w:w="3685"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Категории лиц, имеющих право на получение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184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Документ, подтверждающий правомочие заявителя соответствующей категории на получение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184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1701"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Наличие возможности подачи заявления на предоставление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 представителями заявителя</w:t>
            </w:r>
          </w:p>
        </w:tc>
        <w:tc>
          <w:tcPr>
            <w:tcW w:w="155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Исчерпывающий перечень лиц, имеющих право на подачу заявления от имени заявителя</w:t>
            </w:r>
          </w:p>
        </w:tc>
        <w:tc>
          <w:tcPr>
            <w:tcW w:w="269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Наименование документа, подтверждающего право подачи заявления от имени заявителя</w:t>
            </w:r>
          </w:p>
        </w:tc>
        <w:tc>
          <w:tcPr>
            <w:tcW w:w="155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Установленные требования к документу, подтверждающему право подачи заявления от имени заявителя</w:t>
            </w:r>
          </w:p>
        </w:tc>
      </w:tr>
      <w:tr w:rsidR="007B45D8" w:rsidRPr="00EB34D4" w:rsidTr="002B2BA6">
        <w:tc>
          <w:tcPr>
            <w:tcW w:w="534"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1</w:t>
            </w:r>
          </w:p>
        </w:tc>
        <w:tc>
          <w:tcPr>
            <w:tcW w:w="3685"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2</w:t>
            </w:r>
          </w:p>
        </w:tc>
        <w:tc>
          <w:tcPr>
            <w:tcW w:w="184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3</w:t>
            </w:r>
          </w:p>
        </w:tc>
        <w:tc>
          <w:tcPr>
            <w:tcW w:w="184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4</w:t>
            </w:r>
          </w:p>
        </w:tc>
        <w:tc>
          <w:tcPr>
            <w:tcW w:w="1701"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5</w:t>
            </w:r>
          </w:p>
        </w:tc>
        <w:tc>
          <w:tcPr>
            <w:tcW w:w="155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6</w:t>
            </w:r>
          </w:p>
        </w:tc>
        <w:tc>
          <w:tcPr>
            <w:tcW w:w="269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7</w:t>
            </w:r>
          </w:p>
        </w:tc>
        <w:tc>
          <w:tcPr>
            <w:tcW w:w="155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8</w:t>
            </w:r>
          </w:p>
        </w:tc>
      </w:tr>
      <w:tr w:rsidR="007B45D8" w:rsidRPr="00EB34D4" w:rsidTr="002B2BA6">
        <w:tc>
          <w:tcPr>
            <w:tcW w:w="15417" w:type="dxa"/>
            <w:gridSpan w:val="8"/>
            <w:shd w:val="clear" w:color="auto" w:fill="auto"/>
          </w:tcPr>
          <w:p w:rsidR="007B45D8" w:rsidRPr="00EB34D4" w:rsidRDefault="007B45D8" w:rsidP="002B2BA6">
            <w:pPr>
              <w:spacing w:after="0" w:line="240" w:lineRule="auto"/>
              <w:rPr>
                <w:rFonts w:ascii="Times New Roman" w:hAnsi="Times New Roman"/>
                <w:b/>
                <w:sz w:val="20"/>
                <w:szCs w:val="20"/>
              </w:rPr>
            </w:pPr>
            <w:r w:rsidRPr="00EB34D4">
              <w:rPr>
                <w:rFonts w:ascii="Times New Roman" w:hAnsi="Times New Roman"/>
                <w:b/>
                <w:sz w:val="20"/>
                <w:szCs w:val="20"/>
              </w:rPr>
              <w:lastRenderedPageBreak/>
              <w:t>Наименование «</w:t>
            </w:r>
            <w:proofErr w:type="spellStart"/>
            <w:r w:rsidRPr="00EB34D4">
              <w:rPr>
                <w:rFonts w:ascii="Times New Roman" w:hAnsi="Times New Roman"/>
                <w:b/>
                <w:sz w:val="20"/>
                <w:szCs w:val="20"/>
              </w:rPr>
              <w:t>подуслуги</w:t>
            </w:r>
            <w:proofErr w:type="spellEnd"/>
            <w:r w:rsidRPr="00EB34D4">
              <w:rPr>
                <w:rFonts w:ascii="Times New Roman" w:hAnsi="Times New Roman"/>
                <w:b/>
                <w:sz w:val="20"/>
                <w:szCs w:val="20"/>
              </w:rPr>
              <w:t>» 1: Принятие на учет граждан, претендующих на бесплатное предоставление земельных участков</w:t>
            </w:r>
          </w:p>
        </w:tc>
      </w:tr>
      <w:tr w:rsidR="007B45D8" w:rsidRPr="00EB34D4" w:rsidTr="002B2BA6">
        <w:tc>
          <w:tcPr>
            <w:tcW w:w="534"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t>1.</w:t>
            </w:r>
          </w:p>
        </w:tc>
        <w:tc>
          <w:tcPr>
            <w:tcW w:w="3685"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p>
          <w:p w:rsidR="007B45D8" w:rsidRPr="00EB34D4" w:rsidRDefault="007B45D8" w:rsidP="002B2BA6">
            <w:pPr>
              <w:spacing w:after="0" w:line="240" w:lineRule="auto"/>
              <w:rPr>
                <w:rFonts w:ascii="Times New Roman" w:hAnsi="Times New Roman"/>
                <w:sz w:val="20"/>
                <w:szCs w:val="20"/>
              </w:rPr>
            </w:pPr>
            <w:proofErr w:type="gramStart"/>
            <w:r w:rsidRPr="00EB34D4">
              <w:rPr>
                <w:rFonts w:ascii="Times New Roman" w:hAnsi="Times New Roman"/>
                <w:sz w:val="20"/>
                <w:szCs w:val="20"/>
              </w:rPr>
              <w:t>(Льготные категории граждан:</w:t>
            </w:r>
            <w:proofErr w:type="gramEnd"/>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w:t>
            </w:r>
            <w:proofErr w:type="gramStart"/>
            <w:r w:rsidRPr="00EB34D4">
              <w:rPr>
                <w:rFonts w:ascii="Times New Roman" w:hAnsi="Times New Roman"/>
                <w:sz w:val="20"/>
                <w:szCs w:val="20"/>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w:t>
            </w:r>
            <w:proofErr w:type="gramStart"/>
            <w:r w:rsidRPr="00EB34D4">
              <w:rPr>
                <w:rFonts w:ascii="Times New Roman" w:hAnsi="Times New Roman"/>
                <w:sz w:val="20"/>
                <w:szCs w:val="20"/>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B34D4">
              <w:rPr>
                <w:rFonts w:ascii="Times New Roman" w:hAnsi="Times New Roman"/>
                <w:sz w:val="20"/>
                <w:szCs w:val="20"/>
              </w:rPr>
              <w:t>Теча</w:t>
            </w:r>
            <w:proofErr w:type="spellEnd"/>
            <w:r w:rsidRPr="00EB34D4">
              <w:rPr>
                <w:rFonts w:ascii="Times New Roman" w:hAnsi="Times New Roman"/>
                <w:sz w:val="20"/>
                <w:szCs w:val="20"/>
              </w:rPr>
              <w:t>", Федеральным законом "О социальной защите граждан, подвергшихся воздействию радиации</w:t>
            </w:r>
            <w:proofErr w:type="gramEnd"/>
            <w:r w:rsidRPr="00EB34D4">
              <w:rPr>
                <w:rFonts w:ascii="Times New Roman" w:hAnsi="Times New Roman"/>
                <w:sz w:val="20"/>
                <w:szCs w:val="20"/>
              </w:rPr>
              <w:t xml:space="preserve"> вследствие катастрофы на Чернобыльской АЭС";</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w:t>
            </w:r>
            <w:proofErr w:type="gramStart"/>
            <w:r w:rsidRPr="00EB34D4">
              <w:rPr>
                <w:rFonts w:ascii="Times New Roman" w:hAnsi="Times New Roman"/>
                <w:sz w:val="20"/>
                <w:szCs w:val="20"/>
              </w:rPr>
              <w:t xml:space="preserve">3) члены семьи военнослужащего, погибшего (умершего), пропавшего без </w:t>
            </w:r>
            <w:r w:rsidRPr="00EB34D4">
              <w:rPr>
                <w:rFonts w:ascii="Times New Roman" w:hAnsi="Times New Roman"/>
                <w:sz w:val="20"/>
                <w:szCs w:val="20"/>
              </w:rPr>
              <w:lastRenderedPageBreak/>
              <w:t>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EB34D4">
              <w:rPr>
                <w:rFonts w:ascii="Times New Roman" w:hAnsi="Times New Roman"/>
                <w:sz w:val="20"/>
                <w:szCs w:val="20"/>
              </w:rPr>
              <w:t>, независимо от даты смерти.</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4) граждане, имеющие звание "Почетный гражданин Воронежской области";</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5) исключен. - Постановление администрации городского округа город Воронеж от 01.07.2013 N 592;</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6) семьи, имеющие детей-инвалидов;</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7)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8) инвалиды;</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9) граждане, которым предоставляются земельные участки из земель, требующих рекультивации;</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10) граждане, окончившие высшие и </w:t>
            </w:r>
            <w:r w:rsidRPr="00EB34D4">
              <w:rPr>
                <w:rFonts w:ascii="Times New Roman" w:hAnsi="Times New Roman"/>
                <w:sz w:val="20"/>
                <w:szCs w:val="20"/>
              </w:rPr>
              <w:lastRenderedPageBreak/>
              <w:t>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7B45D8" w:rsidRPr="00EB34D4" w:rsidRDefault="007B45D8" w:rsidP="002B2BA6">
            <w:pPr>
              <w:spacing w:after="0" w:line="240" w:lineRule="auto"/>
              <w:rPr>
                <w:rFonts w:ascii="Times New Roman" w:hAnsi="Times New Roman"/>
                <w:sz w:val="20"/>
                <w:szCs w:val="20"/>
              </w:rPr>
            </w:pPr>
            <w:proofErr w:type="gramStart"/>
            <w:r w:rsidRPr="00EB34D4">
              <w:rPr>
                <w:rFonts w:ascii="Times New Roman" w:hAnsi="Times New Roman"/>
                <w:sz w:val="20"/>
                <w:szCs w:val="20"/>
              </w:rPr>
              <w:t>Право на бесплатное предоставление земельных участков имеют категории граждан, установленные в пунктах 10 и 11, работающие и (или) проживающие по состоянию на 1 января 2011 года в реорганизованных населенных пунктах городского округа город Воронеж, присоединенных к городу Воронежу в соответствии с Законом Воронежской области "О реорганизации территориальных единиц городского округа город Воронеж в форме их присоединения к городу Воронежу".</w:t>
            </w:r>
            <w:proofErr w:type="gramEnd"/>
            <w:r w:rsidRPr="00EB34D4">
              <w:rPr>
                <w:rFonts w:ascii="Times New Roman" w:hAnsi="Times New Roman"/>
                <w:sz w:val="20"/>
                <w:szCs w:val="20"/>
              </w:rPr>
              <w:t xml:space="preserve"> </w:t>
            </w:r>
            <w:proofErr w:type="gramStart"/>
            <w:r w:rsidRPr="00EB34D4">
              <w:rPr>
                <w:rFonts w:ascii="Times New Roman" w:hAnsi="Times New Roman"/>
                <w:sz w:val="20"/>
                <w:szCs w:val="20"/>
              </w:rPr>
              <w:t>В случае изменения указанными гражданами места работы и (или) выезда на новое постоянное место жительства за пределы реорганизованных населенных пунктов городского округа город Воронеж, указанных в статье 1 Закона Воронежской области от 24.12.2010 N 136-ОЗ "О реорганизации территориальных единиц городского округа город Воронеж в форме их присоединения к городу Воронежу", после 1 января 2011 года, граждане утрачивают право на бесплатное</w:t>
            </w:r>
            <w:proofErr w:type="gramEnd"/>
            <w:r w:rsidRPr="00EB34D4">
              <w:rPr>
                <w:rFonts w:ascii="Times New Roman" w:hAnsi="Times New Roman"/>
                <w:sz w:val="20"/>
                <w:szCs w:val="20"/>
              </w:rPr>
              <w:t xml:space="preserve"> </w:t>
            </w:r>
            <w:r w:rsidRPr="00EB34D4">
              <w:rPr>
                <w:rFonts w:ascii="Times New Roman" w:hAnsi="Times New Roman"/>
                <w:sz w:val="20"/>
                <w:szCs w:val="20"/>
              </w:rPr>
              <w:lastRenderedPageBreak/>
              <w:t>предоставление земельных участков в соответствии с настоящим Законом Воронежской области;</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13) граждане, на которых распространяются меры социальной поддержки, установленные главой 6 Закона Воронежской области от 14.11.2008 N 103-ОЗ "О социальной поддержке отдельных категорий граждан в Воронежской области";</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15) граждане, вставшие в установленном порядке на учет в органах местного </w:t>
            </w:r>
            <w:proofErr w:type="gramStart"/>
            <w:r w:rsidRPr="00EB34D4">
              <w:rPr>
                <w:rFonts w:ascii="Times New Roman" w:hAnsi="Times New Roman"/>
                <w:sz w:val="20"/>
                <w:szCs w:val="20"/>
              </w:rPr>
              <w:t>самоуправления</w:t>
            </w:r>
            <w:proofErr w:type="gramEnd"/>
            <w:r w:rsidRPr="00EB34D4">
              <w:rPr>
                <w:rFonts w:ascii="Times New Roman" w:hAnsi="Times New Roman"/>
                <w:sz w:val="20"/>
                <w:szCs w:val="20"/>
              </w:rPr>
              <w:t xml:space="preserve"> в качестве нуждающихся в улучшении жилищных условий;</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w:t>
            </w:r>
            <w:proofErr w:type="gramStart"/>
            <w:r w:rsidRPr="00EB34D4">
              <w:rPr>
                <w:rFonts w:ascii="Times New Roman" w:hAnsi="Times New Roman"/>
                <w:sz w:val="20"/>
                <w:szCs w:val="20"/>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roofErr w:type="gramEnd"/>
          </w:p>
        </w:tc>
        <w:tc>
          <w:tcPr>
            <w:tcW w:w="1843" w:type="dxa"/>
            <w:shd w:val="clear" w:color="auto" w:fill="auto"/>
          </w:tcPr>
          <w:p w:rsidR="007B45D8" w:rsidRPr="00EB34D4" w:rsidRDefault="007B45D8" w:rsidP="002B2BA6">
            <w:pPr>
              <w:autoSpaceDE w:val="0"/>
              <w:autoSpaceDN w:val="0"/>
              <w:adjustRightInd w:val="0"/>
              <w:spacing w:after="0" w:line="240" w:lineRule="auto"/>
              <w:rPr>
                <w:rFonts w:ascii="Times New Roman" w:hAnsi="Times New Roman"/>
                <w:sz w:val="20"/>
                <w:szCs w:val="20"/>
              </w:rPr>
            </w:pPr>
            <w:r w:rsidRPr="00EB34D4">
              <w:rPr>
                <w:rFonts w:ascii="Times New Roman" w:hAnsi="Times New Roman"/>
                <w:sz w:val="20"/>
                <w:szCs w:val="20"/>
              </w:rPr>
              <w:lastRenderedPageBreak/>
              <w:t xml:space="preserve"> - документ, удостоверяющий личность;</w:t>
            </w:r>
          </w:p>
          <w:p w:rsidR="007B45D8" w:rsidRPr="00EB34D4" w:rsidRDefault="007B45D8" w:rsidP="002B2BA6">
            <w:pPr>
              <w:autoSpaceDE w:val="0"/>
              <w:autoSpaceDN w:val="0"/>
              <w:adjustRightInd w:val="0"/>
              <w:spacing w:after="0" w:line="240" w:lineRule="auto"/>
              <w:rPr>
                <w:rFonts w:ascii="Times New Roman" w:hAnsi="Times New Roman"/>
                <w:sz w:val="20"/>
                <w:szCs w:val="20"/>
              </w:rPr>
            </w:pPr>
            <w:r w:rsidRPr="00EB34D4">
              <w:rPr>
                <w:rFonts w:ascii="Times New Roman" w:hAnsi="Times New Roman"/>
                <w:sz w:val="20"/>
                <w:szCs w:val="20"/>
              </w:rPr>
              <w:t>- докумен</w:t>
            </w:r>
            <w:proofErr w:type="gramStart"/>
            <w:r w:rsidRPr="00EB34D4">
              <w:rPr>
                <w:rFonts w:ascii="Times New Roman" w:hAnsi="Times New Roman"/>
                <w:sz w:val="20"/>
                <w:szCs w:val="20"/>
              </w:rPr>
              <w:t>т(</w:t>
            </w:r>
            <w:proofErr w:type="spellStart"/>
            <w:proofErr w:type="gramEnd"/>
            <w:r w:rsidRPr="00EB34D4">
              <w:rPr>
                <w:rFonts w:ascii="Times New Roman" w:hAnsi="Times New Roman"/>
                <w:sz w:val="20"/>
                <w:szCs w:val="20"/>
              </w:rPr>
              <w:t>ы</w:t>
            </w:r>
            <w:proofErr w:type="spellEnd"/>
            <w:r w:rsidRPr="00EB34D4">
              <w:rPr>
                <w:rFonts w:ascii="Times New Roman" w:hAnsi="Times New Roman"/>
                <w:sz w:val="20"/>
                <w:szCs w:val="20"/>
              </w:rPr>
              <w:t>), подтверждающий (</w:t>
            </w:r>
            <w:proofErr w:type="spellStart"/>
            <w:r w:rsidRPr="00EB34D4">
              <w:rPr>
                <w:rFonts w:ascii="Times New Roman" w:hAnsi="Times New Roman"/>
                <w:sz w:val="20"/>
                <w:szCs w:val="20"/>
              </w:rPr>
              <w:t>ие</w:t>
            </w:r>
            <w:proofErr w:type="spellEnd"/>
            <w:r w:rsidRPr="00EB34D4">
              <w:rPr>
                <w:rFonts w:ascii="Times New Roman" w:hAnsi="Times New Roman"/>
                <w:sz w:val="20"/>
                <w:szCs w:val="20"/>
              </w:rPr>
              <w:t>) соответствующую льготную категорию</w:t>
            </w:r>
          </w:p>
          <w:p w:rsidR="007B45D8" w:rsidRPr="00EB34D4" w:rsidRDefault="007B45D8" w:rsidP="002B2BA6">
            <w:pPr>
              <w:autoSpaceDE w:val="0"/>
              <w:autoSpaceDN w:val="0"/>
              <w:adjustRightInd w:val="0"/>
              <w:spacing w:after="0" w:line="240" w:lineRule="auto"/>
              <w:rPr>
                <w:rFonts w:ascii="Times New Roman" w:hAnsi="Times New Roman"/>
                <w:sz w:val="20"/>
                <w:szCs w:val="20"/>
              </w:rPr>
            </w:pPr>
          </w:p>
          <w:p w:rsidR="007B45D8" w:rsidRPr="00EB34D4" w:rsidRDefault="007B45D8" w:rsidP="002B2BA6">
            <w:pPr>
              <w:autoSpaceDE w:val="0"/>
              <w:autoSpaceDN w:val="0"/>
              <w:adjustRightInd w:val="0"/>
              <w:spacing w:after="0" w:line="240" w:lineRule="auto"/>
              <w:rPr>
                <w:rFonts w:ascii="Times New Roman" w:hAnsi="Times New Roman"/>
                <w:sz w:val="20"/>
                <w:szCs w:val="20"/>
              </w:rPr>
            </w:pPr>
          </w:p>
          <w:p w:rsidR="007B45D8" w:rsidRPr="00EB34D4" w:rsidRDefault="007B45D8" w:rsidP="002B2BA6">
            <w:pPr>
              <w:autoSpaceDE w:val="0"/>
              <w:autoSpaceDN w:val="0"/>
              <w:adjustRightInd w:val="0"/>
              <w:spacing w:after="0" w:line="240" w:lineRule="auto"/>
              <w:rPr>
                <w:rFonts w:ascii="Times New Roman" w:hAnsi="Times New Roman"/>
                <w:sz w:val="20"/>
                <w:szCs w:val="20"/>
              </w:rPr>
            </w:pPr>
          </w:p>
          <w:p w:rsidR="007B45D8" w:rsidRPr="00EB34D4" w:rsidRDefault="007B45D8" w:rsidP="002B2BA6">
            <w:pPr>
              <w:autoSpaceDE w:val="0"/>
              <w:autoSpaceDN w:val="0"/>
              <w:adjustRightInd w:val="0"/>
              <w:spacing w:after="0" w:line="240" w:lineRule="auto"/>
              <w:rPr>
                <w:rFonts w:ascii="Times New Roman" w:hAnsi="Times New Roman"/>
                <w:sz w:val="20"/>
                <w:szCs w:val="20"/>
              </w:rPr>
            </w:pPr>
          </w:p>
        </w:tc>
        <w:tc>
          <w:tcPr>
            <w:tcW w:w="1843" w:type="dxa"/>
            <w:shd w:val="clear" w:color="auto" w:fill="auto"/>
          </w:tcPr>
          <w:p w:rsidR="007B45D8" w:rsidRPr="00EB34D4" w:rsidRDefault="007B45D8" w:rsidP="002B2BA6">
            <w:pPr>
              <w:spacing w:after="0" w:line="240" w:lineRule="auto"/>
              <w:rPr>
                <w:rFonts w:ascii="Times New Roman" w:hAnsi="Times New Roman"/>
                <w:sz w:val="20"/>
                <w:szCs w:val="20"/>
              </w:rPr>
            </w:pPr>
          </w:p>
          <w:p w:rsidR="007B45D8" w:rsidRPr="00EB34D4" w:rsidRDefault="007B45D8" w:rsidP="002B2BA6">
            <w:pPr>
              <w:spacing w:after="0" w:line="240" w:lineRule="auto"/>
              <w:rPr>
                <w:rFonts w:ascii="Times New Roman" w:hAnsi="Times New Roman"/>
                <w:sz w:val="20"/>
                <w:szCs w:val="20"/>
              </w:rPr>
            </w:pP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p w:rsidR="007B45D8" w:rsidRPr="00EB34D4" w:rsidRDefault="007B45D8" w:rsidP="002B2BA6">
            <w:pPr>
              <w:spacing w:after="0" w:line="240" w:lineRule="auto"/>
              <w:rPr>
                <w:rFonts w:ascii="Times New Roman" w:hAnsi="Times New Roman"/>
                <w:sz w:val="20"/>
                <w:szCs w:val="20"/>
              </w:rPr>
            </w:pPr>
          </w:p>
          <w:p w:rsidR="007B45D8" w:rsidRPr="00EB34D4" w:rsidRDefault="007B45D8" w:rsidP="002B2BA6">
            <w:pPr>
              <w:spacing w:after="0" w:line="240" w:lineRule="auto"/>
              <w:rPr>
                <w:rFonts w:ascii="Times New Roman" w:hAnsi="Times New Roman"/>
                <w:sz w:val="20"/>
                <w:szCs w:val="20"/>
              </w:rPr>
            </w:pPr>
          </w:p>
          <w:p w:rsidR="007B45D8" w:rsidRPr="00EB34D4" w:rsidRDefault="007B45D8" w:rsidP="002B2BA6">
            <w:pPr>
              <w:spacing w:after="0" w:line="240" w:lineRule="auto"/>
              <w:rPr>
                <w:rFonts w:ascii="Times New Roman" w:hAnsi="Times New Roman"/>
                <w:sz w:val="20"/>
                <w:szCs w:val="20"/>
              </w:rPr>
            </w:pPr>
          </w:p>
          <w:p w:rsidR="007B45D8" w:rsidRPr="00EB34D4" w:rsidRDefault="007B45D8" w:rsidP="002B2BA6">
            <w:pPr>
              <w:spacing w:after="0" w:line="240" w:lineRule="auto"/>
              <w:rPr>
                <w:rFonts w:ascii="Times New Roman" w:hAnsi="Times New Roman"/>
                <w:sz w:val="20"/>
                <w:szCs w:val="20"/>
              </w:rPr>
            </w:pPr>
          </w:p>
        </w:tc>
        <w:tc>
          <w:tcPr>
            <w:tcW w:w="170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наличие права</w:t>
            </w:r>
          </w:p>
        </w:tc>
        <w:tc>
          <w:tcPr>
            <w:tcW w:w="1559"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нет</w:t>
            </w:r>
          </w:p>
        </w:tc>
        <w:tc>
          <w:tcPr>
            <w:tcW w:w="269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документ, удостоверяющий личность;</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документ, подтверждающий полномочия на представление интересов заявителя</w:t>
            </w:r>
          </w:p>
        </w:tc>
        <w:tc>
          <w:tcPr>
            <w:tcW w:w="1559"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нет</w:t>
            </w:r>
          </w:p>
        </w:tc>
      </w:tr>
    </w:tbl>
    <w:p w:rsidR="007B45D8" w:rsidRDefault="007B45D8" w:rsidP="007B45D8">
      <w:pPr>
        <w:spacing w:after="0" w:line="240" w:lineRule="auto"/>
        <w:jc w:val="both"/>
        <w:rPr>
          <w:rFonts w:ascii="Times New Roman" w:hAnsi="Times New Roman"/>
          <w:sz w:val="28"/>
          <w:szCs w:val="28"/>
        </w:rPr>
      </w:pPr>
    </w:p>
    <w:p w:rsidR="007B45D8" w:rsidRDefault="007B45D8" w:rsidP="007B45D8">
      <w:pPr>
        <w:spacing w:after="0" w:line="240" w:lineRule="auto"/>
        <w:jc w:val="both"/>
        <w:rPr>
          <w:rFonts w:ascii="Times New Roman" w:hAnsi="Times New Roman"/>
          <w:b/>
          <w:sz w:val="28"/>
          <w:szCs w:val="28"/>
        </w:rPr>
      </w:pPr>
      <w:r w:rsidRPr="00043FFA">
        <w:rPr>
          <w:rFonts w:ascii="Times New Roman" w:hAnsi="Times New Roman"/>
          <w:b/>
          <w:sz w:val="28"/>
          <w:szCs w:val="28"/>
        </w:rPr>
        <w:t>Раздел 4. «Документы, предоставляемые заявителем для получения «</w:t>
      </w:r>
      <w:proofErr w:type="spellStart"/>
      <w:r w:rsidRPr="00043FFA">
        <w:rPr>
          <w:rFonts w:ascii="Times New Roman" w:hAnsi="Times New Roman"/>
          <w:b/>
          <w:sz w:val="28"/>
          <w:szCs w:val="28"/>
        </w:rPr>
        <w:t>подуслуги</w:t>
      </w:r>
      <w:proofErr w:type="spellEnd"/>
      <w:r w:rsidRPr="00043FFA">
        <w:rPr>
          <w:rFonts w:ascii="Times New Roman" w:hAnsi="Times New Roman"/>
          <w:b/>
          <w:sz w:val="28"/>
          <w:szCs w:val="28"/>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2835"/>
        <w:gridCol w:w="1842"/>
        <w:gridCol w:w="2268"/>
        <w:gridCol w:w="2693"/>
        <w:gridCol w:w="1843"/>
        <w:gridCol w:w="1701"/>
      </w:tblGrid>
      <w:tr w:rsidR="007B45D8" w:rsidRPr="00EB34D4" w:rsidTr="002B2BA6">
        <w:tc>
          <w:tcPr>
            <w:tcW w:w="651"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 п/п</w:t>
            </w:r>
          </w:p>
        </w:tc>
        <w:tc>
          <w:tcPr>
            <w:tcW w:w="1584"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Категория документа</w:t>
            </w:r>
          </w:p>
        </w:tc>
        <w:tc>
          <w:tcPr>
            <w:tcW w:w="2835"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Наименование документов, которые представляет заявитель для получения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1842"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 xml:space="preserve">Количество необходимых экземпляров документа с указанием </w:t>
            </w:r>
            <w:r w:rsidRPr="00EB34D4">
              <w:rPr>
                <w:rFonts w:ascii="Times New Roman" w:hAnsi="Times New Roman"/>
                <w:b/>
                <w:i/>
                <w:sz w:val="18"/>
                <w:szCs w:val="18"/>
              </w:rPr>
              <w:lastRenderedPageBreak/>
              <w:t>подлинник/копия</w:t>
            </w:r>
          </w:p>
        </w:tc>
        <w:tc>
          <w:tcPr>
            <w:tcW w:w="2268"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lastRenderedPageBreak/>
              <w:t>Документ, предоставляемый по условию</w:t>
            </w:r>
          </w:p>
        </w:tc>
        <w:tc>
          <w:tcPr>
            <w:tcW w:w="269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 xml:space="preserve">Установленные требования </w:t>
            </w:r>
          </w:p>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к документу</w:t>
            </w:r>
          </w:p>
        </w:tc>
        <w:tc>
          <w:tcPr>
            <w:tcW w:w="184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Форма (шаблон) документа</w:t>
            </w:r>
          </w:p>
        </w:tc>
        <w:tc>
          <w:tcPr>
            <w:tcW w:w="1701"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Образец документа/заполнения документа</w:t>
            </w:r>
          </w:p>
        </w:tc>
      </w:tr>
      <w:tr w:rsidR="007B45D8" w:rsidRPr="00EB34D4" w:rsidTr="002B2BA6">
        <w:tc>
          <w:tcPr>
            <w:tcW w:w="651"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lastRenderedPageBreak/>
              <w:t>1</w:t>
            </w:r>
          </w:p>
        </w:tc>
        <w:tc>
          <w:tcPr>
            <w:tcW w:w="1584"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2</w:t>
            </w:r>
          </w:p>
        </w:tc>
        <w:tc>
          <w:tcPr>
            <w:tcW w:w="2835"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3</w:t>
            </w:r>
          </w:p>
        </w:tc>
        <w:tc>
          <w:tcPr>
            <w:tcW w:w="1842"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4</w:t>
            </w:r>
          </w:p>
        </w:tc>
        <w:tc>
          <w:tcPr>
            <w:tcW w:w="2268"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5</w:t>
            </w:r>
          </w:p>
        </w:tc>
        <w:tc>
          <w:tcPr>
            <w:tcW w:w="269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6</w:t>
            </w:r>
          </w:p>
        </w:tc>
        <w:tc>
          <w:tcPr>
            <w:tcW w:w="184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7</w:t>
            </w:r>
          </w:p>
        </w:tc>
        <w:tc>
          <w:tcPr>
            <w:tcW w:w="1701"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8</w:t>
            </w:r>
          </w:p>
        </w:tc>
      </w:tr>
      <w:tr w:rsidR="007B45D8" w:rsidRPr="00EB34D4" w:rsidTr="002B2BA6">
        <w:tc>
          <w:tcPr>
            <w:tcW w:w="15417" w:type="dxa"/>
            <w:gridSpan w:val="8"/>
            <w:shd w:val="clear" w:color="auto" w:fill="auto"/>
          </w:tcPr>
          <w:p w:rsidR="007B45D8" w:rsidRPr="00EB34D4" w:rsidRDefault="007B45D8" w:rsidP="002B2BA6">
            <w:pPr>
              <w:spacing w:after="0" w:line="240" w:lineRule="auto"/>
              <w:rPr>
                <w:rFonts w:ascii="Times New Roman" w:hAnsi="Times New Roman"/>
                <w:b/>
                <w:sz w:val="20"/>
                <w:szCs w:val="20"/>
              </w:rPr>
            </w:pPr>
            <w:r w:rsidRPr="00EB34D4">
              <w:rPr>
                <w:rFonts w:ascii="Times New Roman" w:hAnsi="Times New Roman"/>
                <w:b/>
                <w:sz w:val="20"/>
                <w:szCs w:val="20"/>
              </w:rPr>
              <w:t>Наименование «</w:t>
            </w:r>
            <w:proofErr w:type="spellStart"/>
            <w:r w:rsidRPr="00EB34D4">
              <w:rPr>
                <w:rFonts w:ascii="Times New Roman" w:hAnsi="Times New Roman"/>
                <w:b/>
                <w:sz w:val="20"/>
                <w:szCs w:val="20"/>
              </w:rPr>
              <w:t>подуслуги</w:t>
            </w:r>
            <w:proofErr w:type="spellEnd"/>
            <w:r w:rsidRPr="00EB34D4">
              <w:rPr>
                <w:rFonts w:ascii="Times New Roman" w:hAnsi="Times New Roman"/>
                <w:b/>
                <w:sz w:val="20"/>
                <w:szCs w:val="20"/>
              </w:rPr>
              <w:t>» 1: Принятие на учет граждан, претендующих на бесплатное предоставление земельных участков</w:t>
            </w:r>
          </w:p>
        </w:tc>
      </w:tr>
      <w:tr w:rsidR="007B45D8" w:rsidRPr="00EB34D4" w:rsidTr="002B2BA6">
        <w:tc>
          <w:tcPr>
            <w:tcW w:w="651"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t>1.</w:t>
            </w:r>
          </w:p>
        </w:tc>
        <w:tc>
          <w:tcPr>
            <w:tcW w:w="158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заявление</w:t>
            </w:r>
          </w:p>
        </w:tc>
        <w:tc>
          <w:tcPr>
            <w:tcW w:w="2835"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заявление о принятии на учет граждан, претендующих на бесплатное предоставление земельных участков</w:t>
            </w:r>
          </w:p>
        </w:tc>
        <w:tc>
          <w:tcPr>
            <w:tcW w:w="1842"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1 экз., подлинник</w:t>
            </w:r>
          </w:p>
        </w:tc>
        <w:tc>
          <w:tcPr>
            <w:tcW w:w="2268"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нет</w:t>
            </w:r>
          </w:p>
        </w:tc>
        <w:tc>
          <w:tcPr>
            <w:tcW w:w="269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по утвержденной административным регламентом форме</w:t>
            </w:r>
          </w:p>
        </w:tc>
        <w:tc>
          <w:tcPr>
            <w:tcW w:w="184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Приложение 1</w:t>
            </w:r>
          </w:p>
        </w:tc>
        <w:tc>
          <w:tcPr>
            <w:tcW w:w="170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r>
      <w:tr w:rsidR="007B45D8" w:rsidRPr="00EB34D4" w:rsidTr="002B2BA6">
        <w:tc>
          <w:tcPr>
            <w:tcW w:w="651"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t>2.</w:t>
            </w:r>
          </w:p>
        </w:tc>
        <w:tc>
          <w:tcPr>
            <w:tcW w:w="158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документ, удостоверяющий личность</w:t>
            </w:r>
          </w:p>
        </w:tc>
        <w:tc>
          <w:tcPr>
            <w:tcW w:w="2835"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документ, удостоверяющий личность</w:t>
            </w:r>
          </w:p>
        </w:tc>
        <w:tc>
          <w:tcPr>
            <w:tcW w:w="1842"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1 экз., копия</w:t>
            </w:r>
          </w:p>
        </w:tc>
        <w:tc>
          <w:tcPr>
            <w:tcW w:w="2268"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269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184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170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r>
      <w:tr w:rsidR="007B45D8" w:rsidRPr="00EB34D4" w:rsidTr="002B2BA6">
        <w:tc>
          <w:tcPr>
            <w:tcW w:w="651"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t>3.</w:t>
            </w:r>
          </w:p>
        </w:tc>
        <w:tc>
          <w:tcPr>
            <w:tcW w:w="158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документ, подтверждающий льготную категорию</w:t>
            </w:r>
          </w:p>
        </w:tc>
        <w:tc>
          <w:tcPr>
            <w:tcW w:w="2835"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докумен</w:t>
            </w:r>
            <w:proofErr w:type="gramStart"/>
            <w:r w:rsidRPr="00EB34D4">
              <w:rPr>
                <w:rFonts w:ascii="Times New Roman" w:hAnsi="Times New Roman"/>
                <w:sz w:val="20"/>
                <w:szCs w:val="20"/>
              </w:rPr>
              <w:t>т(</w:t>
            </w:r>
            <w:proofErr w:type="spellStart"/>
            <w:proofErr w:type="gramEnd"/>
            <w:r w:rsidRPr="00EB34D4">
              <w:rPr>
                <w:rFonts w:ascii="Times New Roman" w:hAnsi="Times New Roman"/>
                <w:sz w:val="20"/>
                <w:szCs w:val="20"/>
              </w:rPr>
              <w:t>ы</w:t>
            </w:r>
            <w:proofErr w:type="spellEnd"/>
            <w:r w:rsidRPr="00EB34D4">
              <w:rPr>
                <w:rFonts w:ascii="Times New Roman" w:hAnsi="Times New Roman"/>
                <w:sz w:val="20"/>
                <w:szCs w:val="20"/>
              </w:rPr>
              <w:t>), подтверждающий (</w:t>
            </w:r>
            <w:proofErr w:type="spellStart"/>
            <w:r w:rsidRPr="00EB34D4">
              <w:rPr>
                <w:rFonts w:ascii="Times New Roman" w:hAnsi="Times New Roman"/>
                <w:sz w:val="20"/>
                <w:szCs w:val="20"/>
              </w:rPr>
              <w:t>ие</w:t>
            </w:r>
            <w:proofErr w:type="spellEnd"/>
            <w:r w:rsidRPr="00EB34D4">
              <w:rPr>
                <w:rFonts w:ascii="Times New Roman" w:hAnsi="Times New Roman"/>
                <w:sz w:val="20"/>
                <w:szCs w:val="20"/>
              </w:rPr>
              <w:t>) соответствующую льготную категорию</w:t>
            </w:r>
          </w:p>
        </w:tc>
        <w:tc>
          <w:tcPr>
            <w:tcW w:w="1842"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1 экз., копия</w:t>
            </w:r>
          </w:p>
        </w:tc>
        <w:tc>
          <w:tcPr>
            <w:tcW w:w="2268"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269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184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170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r>
      <w:tr w:rsidR="007B45D8" w:rsidRPr="00EB34D4" w:rsidTr="002B2BA6">
        <w:tc>
          <w:tcPr>
            <w:tcW w:w="651"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t>4.</w:t>
            </w:r>
          </w:p>
        </w:tc>
        <w:tc>
          <w:tcPr>
            <w:tcW w:w="158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документ, удостоверяющий права (полномочия) представителя</w:t>
            </w:r>
          </w:p>
        </w:tc>
        <w:tc>
          <w:tcPr>
            <w:tcW w:w="2835"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документ, удостоверяющий права (полномочия) представителя заявителя</w:t>
            </w:r>
          </w:p>
        </w:tc>
        <w:tc>
          <w:tcPr>
            <w:tcW w:w="1842"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1 экз., копия</w:t>
            </w:r>
          </w:p>
        </w:tc>
        <w:tc>
          <w:tcPr>
            <w:tcW w:w="2268"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в случае обращения представителя заявителя (заявителей)</w:t>
            </w:r>
          </w:p>
        </w:tc>
        <w:tc>
          <w:tcPr>
            <w:tcW w:w="269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184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170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r>
    </w:tbl>
    <w:p w:rsidR="007B45D8" w:rsidRDefault="007B45D8" w:rsidP="007B45D8">
      <w:pPr>
        <w:spacing w:after="0" w:line="240" w:lineRule="auto"/>
        <w:jc w:val="both"/>
        <w:rPr>
          <w:rFonts w:ascii="Times New Roman" w:hAnsi="Times New Roman"/>
          <w:b/>
          <w:sz w:val="28"/>
          <w:szCs w:val="28"/>
        </w:rPr>
      </w:pPr>
    </w:p>
    <w:p w:rsidR="007B45D8" w:rsidRDefault="007B45D8" w:rsidP="007B45D8">
      <w:pPr>
        <w:spacing w:after="0" w:line="240" w:lineRule="auto"/>
        <w:jc w:val="both"/>
        <w:rPr>
          <w:rFonts w:ascii="Times New Roman" w:hAnsi="Times New Roman"/>
          <w:b/>
          <w:sz w:val="28"/>
          <w:szCs w:val="28"/>
        </w:rPr>
      </w:pPr>
      <w:r>
        <w:rPr>
          <w:rFonts w:ascii="Times New Roman" w:hAnsi="Times New Roman"/>
          <w:b/>
          <w:sz w:val="28"/>
          <w:szCs w:val="28"/>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7B45D8" w:rsidRPr="00EB34D4" w:rsidTr="002B2BA6">
        <w:tc>
          <w:tcPr>
            <w:tcW w:w="1668"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Реквизиты актуальной технологической карты межведомственного взаимодействия</w:t>
            </w:r>
          </w:p>
        </w:tc>
        <w:tc>
          <w:tcPr>
            <w:tcW w:w="2268"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Наименование запрашиваемого документа (сведения)</w:t>
            </w:r>
          </w:p>
        </w:tc>
        <w:tc>
          <w:tcPr>
            <w:tcW w:w="2126"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 xml:space="preserve">Наименование органа, </w:t>
            </w:r>
            <w:proofErr w:type="gramStart"/>
            <w:r w:rsidRPr="00EB34D4">
              <w:rPr>
                <w:rFonts w:ascii="Times New Roman" w:hAnsi="Times New Roman"/>
                <w:b/>
                <w:sz w:val="18"/>
                <w:szCs w:val="18"/>
              </w:rPr>
              <w:t xml:space="preserve">направляю </w:t>
            </w:r>
            <w:proofErr w:type="spellStart"/>
            <w:r w:rsidRPr="00EB34D4">
              <w:rPr>
                <w:rFonts w:ascii="Times New Roman" w:hAnsi="Times New Roman"/>
                <w:b/>
                <w:sz w:val="18"/>
                <w:szCs w:val="18"/>
              </w:rPr>
              <w:t>щего</w:t>
            </w:r>
            <w:proofErr w:type="spellEnd"/>
            <w:proofErr w:type="gramEnd"/>
            <w:r w:rsidRPr="00EB34D4">
              <w:rPr>
                <w:rFonts w:ascii="Times New Roman" w:hAnsi="Times New Roman"/>
                <w:b/>
                <w:sz w:val="18"/>
                <w:szCs w:val="18"/>
              </w:rPr>
              <w:t xml:space="preserve"> </w:t>
            </w:r>
            <w:proofErr w:type="spellStart"/>
            <w:r w:rsidRPr="00EB34D4">
              <w:rPr>
                <w:rFonts w:ascii="Times New Roman" w:hAnsi="Times New Roman"/>
                <w:b/>
                <w:sz w:val="18"/>
                <w:szCs w:val="18"/>
              </w:rPr>
              <w:t>межведо</w:t>
            </w:r>
            <w:proofErr w:type="spellEnd"/>
            <w:r w:rsidRPr="00EB34D4">
              <w:rPr>
                <w:rFonts w:ascii="Times New Roman" w:hAnsi="Times New Roman"/>
                <w:b/>
                <w:sz w:val="18"/>
                <w:szCs w:val="18"/>
              </w:rPr>
              <w:t xml:space="preserve"> </w:t>
            </w:r>
            <w:proofErr w:type="spellStart"/>
            <w:r w:rsidRPr="00EB34D4">
              <w:rPr>
                <w:rFonts w:ascii="Times New Roman" w:hAnsi="Times New Roman"/>
                <w:b/>
                <w:sz w:val="18"/>
                <w:szCs w:val="18"/>
              </w:rPr>
              <w:t>мственный</w:t>
            </w:r>
            <w:proofErr w:type="spellEnd"/>
            <w:r w:rsidRPr="00EB34D4">
              <w:rPr>
                <w:rFonts w:ascii="Times New Roman" w:hAnsi="Times New Roman"/>
                <w:b/>
                <w:sz w:val="18"/>
                <w:szCs w:val="18"/>
              </w:rPr>
              <w:t xml:space="preserve"> запрос</w:t>
            </w:r>
          </w:p>
        </w:tc>
        <w:tc>
          <w:tcPr>
            <w:tcW w:w="190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Наименование органа, в адрес которого направляется межведомственный запрос</w:t>
            </w:r>
          </w:p>
        </w:tc>
        <w:tc>
          <w:tcPr>
            <w:tcW w:w="120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lang w:val="en-US"/>
              </w:rPr>
              <w:t>SID</w:t>
            </w:r>
            <w:r w:rsidRPr="00EB34D4">
              <w:rPr>
                <w:rFonts w:ascii="Times New Roman" w:hAnsi="Times New Roman"/>
                <w:b/>
                <w:sz w:val="18"/>
                <w:szCs w:val="18"/>
              </w:rPr>
              <w:t xml:space="preserve"> электронного сервиса</w:t>
            </w:r>
          </w:p>
        </w:tc>
        <w:tc>
          <w:tcPr>
            <w:tcW w:w="1418"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Срок осуществления межведомственного информационного взаимодействия</w:t>
            </w:r>
          </w:p>
        </w:tc>
        <w:tc>
          <w:tcPr>
            <w:tcW w:w="155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Форма (шаблон) межведомственного запроса</w:t>
            </w:r>
          </w:p>
        </w:tc>
        <w:tc>
          <w:tcPr>
            <w:tcW w:w="1538"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Образец заполнения формы межведомственного запроса</w:t>
            </w:r>
          </w:p>
        </w:tc>
      </w:tr>
      <w:tr w:rsidR="007B45D8" w:rsidRPr="00EB34D4" w:rsidTr="002B2BA6">
        <w:tc>
          <w:tcPr>
            <w:tcW w:w="1668"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1</w:t>
            </w:r>
          </w:p>
        </w:tc>
        <w:tc>
          <w:tcPr>
            <w:tcW w:w="2268"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2</w:t>
            </w:r>
          </w:p>
        </w:tc>
        <w:tc>
          <w:tcPr>
            <w:tcW w:w="2126"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3</w:t>
            </w:r>
          </w:p>
        </w:tc>
        <w:tc>
          <w:tcPr>
            <w:tcW w:w="184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4</w:t>
            </w:r>
          </w:p>
        </w:tc>
        <w:tc>
          <w:tcPr>
            <w:tcW w:w="190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5</w:t>
            </w:r>
          </w:p>
        </w:tc>
        <w:tc>
          <w:tcPr>
            <w:tcW w:w="120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6</w:t>
            </w:r>
          </w:p>
        </w:tc>
        <w:tc>
          <w:tcPr>
            <w:tcW w:w="1418"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7</w:t>
            </w:r>
          </w:p>
        </w:tc>
        <w:tc>
          <w:tcPr>
            <w:tcW w:w="155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8</w:t>
            </w:r>
          </w:p>
        </w:tc>
        <w:tc>
          <w:tcPr>
            <w:tcW w:w="1538"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9</w:t>
            </w:r>
          </w:p>
        </w:tc>
      </w:tr>
      <w:tr w:rsidR="007B45D8" w:rsidRPr="00EB34D4" w:rsidTr="002B2BA6">
        <w:tc>
          <w:tcPr>
            <w:tcW w:w="15538" w:type="dxa"/>
            <w:gridSpan w:val="9"/>
            <w:shd w:val="clear" w:color="auto" w:fill="auto"/>
          </w:tcPr>
          <w:p w:rsidR="007B45D8" w:rsidRPr="00EB34D4" w:rsidRDefault="007B45D8" w:rsidP="002B2BA6">
            <w:pPr>
              <w:spacing w:after="0" w:line="240" w:lineRule="auto"/>
              <w:rPr>
                <w:rFonts w:ascii="Times New Roman" w:hAnsi="Times New Roman"/>
                <w:b/>
                <w:sz w:val="20"/>
                <w:szCs w:val="20"/>
              </w:rPr>
            </w:pPr>
            <w:r w:rsidRPr="00EB34D4">
              <w:rPr>
                <w:rFonts w:ascii="Times New Roman" w:hAnsi="Times New Roman"/>
                <w:b/>
                <w:sz w:val="20"/>
                <w:szCs w:val="20"/>
              </w:rPr>
              <w:t>Наименование «</w:t>
            </w:r>
            <w:proofErr w:type="spellStart"/>
            <w:r w:rsidRPr="00EB34D4">
              <w:rPr>
                <w:rFonts w:ascii="Times New Roman" w:hAnsi="Times New Roman"/>
                <w:b/>
                <w:sz w:val="20"/>
                <w:szCs w:val="20"/>
              </w:rPr>
              <w:t>подуслуги</w:t>
            </w:r>
            <w:proofErr w:type="spellEnd"/>
            <w:r w:rsidRPr="00EB34D4">
              <w:rPr>
                <w:rFonts w:ascii="Times New Roman" w:hAnsi="Times New Roman"/>
                <w:b/>
                <w:sz w:val="20"/>
                <w:szCs w:val="20"/>
              </w:rPr>
              <w:t>» 1: Принятие на учет граждан, претендующих на бесплатное предоставление земельных участков</w:t>
            </w:r>
          </w:p>
        </w:tc>
      </w:tr>
      <w:tr w:rsidR="007B45D8" w:rsidRPr="00EB34D4" w:rsidTr="002B2BA6">
        <w:tc>
          <w:tcPr>
            <w:tcW w:w="1668" w:type="dxa"/>
            <w:vMerge w:val="restart"/>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w:t>
            </w:r>
          </w:p>
        </w:tc>
        <w:tc>
          <w:tcPr>
            <w:tcW w:w="2268"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Выписка из Единого государственного реестра прав на недвижимое имущество и сделок с ним о правах отдельного лица на </w:t>
            </w:r>
            <w:r w:rsidRPr="00EB34D4">
              <w:rPr>
                <w:rFonts w:ascii="Times New Roman" w:hAnsi="Times New Roman"/>
                <w:sz w:val="20"/>
                <w:szCs w:val="20"/>
              </w:rPr>
              <w:lastRenderedPageBreak/>
              <w:t>имевшиеся (имеющиеся) у него объекты недвижимого имущества</w:t>
            </w:r>
          </w:p>
        </w:tc>
        <w:tc>
          <w:tcPr>
            <w:tcW w:w="2126"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lastRenderedPageBreak/>
              <w:t>- кадастровый номер объекта недвижимости;</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ОКАТО; </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район, город, населенный пункт, улица, дом, корпус, </w:t>
            </w:r>
            <w:r w:rsidRPr="00EB34D4">
              <w:rPr>
                <w:rFonts w:ascii="Times New Roman" w:hAnsi="Times New Roman"/>
                <w:sz w:val="20"/>
                <w:szCs w:val="20"/>
              </w:rPr>
              <w:lastRenderedPageBreak/>
              <w:t>строение, квартира</w:t>
            </w:r>
          </w:p>
        </w:tc>
        <w:tc>
          <w:tcPr>
            <w:tcW w:w="184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lastRenderedPageBreak/>
              <w:t xml:space="preserve">администрация </w:t>
            </w:r>
            <w:r>
              <w:rPr>
                <w:rFonts w:ascii="Times New Roman" w:hAnsi="Times New Roman"/>
                <w:color w:val="000000"/>
                <w:sz w:val="20"/>
                <w:szCs w:val="20"/>
              </w:rPr>
              <w:t xml:space="preserve">Писаревского сельского поселения </w:t>
            </w:r>
            <w:r>
              <w:rPr>
                <w:rFonts w:ascii="Times New Roman" w:hAnsi="Times New Roman"/>
                <w:sz w:val="20"/>
                <w:szCs w:val="20"/>
              </w:rPr>
              <w:t xml:space="preserve"> </w:t>
            </w:r>
            <w:proofErr w:type="spellStart"/>
            <w:r>
              <w:rPr>
                <w:rFonts w:ascii="Times New Roman" w:hAnsi="Times New Roman"/>
                <w:sz w:val="20"/>
                <w:szCs w:val="20"/>
              </w:rPr>
              <w:t>Кантемировского</w:t>
            </w:r>
            <w:r w:rsidRPr="00EB34D4">
              <w:rPr>
                <w:rFonts w:ascii="Times New Roman" w:hAnsi="Times New Roman"/>
                <w:sz w:val="20"/>
                <w:szCs w:val="20"/>
              </w:rPr>
              <w:t>муниципального</w:t>
            </w:r>
            <w:proofErr w:type="spellEnd"/>
            <w:r w:rsidRPr="00EB34D4">
              <w:rPr>
                <w:rFonts w:ascii="Times New Roman" w:hAnsi="Times New Roman"/>
                <w:sz w:val="20"/>
                <w:szCs w:val="20"/>
              </w:rPr>
              <w:t xml:space="preserve"> района </w:t>
            </w:r>
            <w:r w:rsidRPr="00EB34D4">
              <w:rPr>
                <w:rFonts w:ascii="Times New Roman" w:hAnsi="Times New Roman"/>
                <w:sz w:val="20"/>
                <w:szCs w:val="20"/>
              </w:rPr>
              <w:lastRenderedPageBreak/>
              <w:t>Воронежской области</w:t>
            </w:r>
          </w:p>
        </w:tc>
        <w:tc>
          <w:tcPr>
            <w:tcW w:w="1909" w:type="dxa"/>
            <w:shd w:val="clear" w:color="auto" w:fill="auto"/>
          </w:tcPr>
          <w:p w:rsidR="007B45D8" w:rsidRPr="00EB34D4" w:rsidRDefault="007B45D8" w:rsidP="002B2BA6">
            <w:pPr>
              <w:spacing w:after="0" w:line="240" w:lineRule="auto"/>
              <w:rPr>
                <w:rFonts w:ascii="Times New Roman" w:hAnsi="Times New Roman"/>
                <w:sz w:val="20"/>
                <w:szCs w:val="20"/>
              </w:rPr>
            </w:pPr>
            <w:proofErr w:type="spellStart"/>
            <w:r w:rsidRPr="00EB34D4">
              <w:rPr>
                <w:rFonts w:ascii="Times New Roman" w:hAnsi="Times New Roman"/>
                <w:sz w:val="20"/>
                <w:szCs w:val="20"/>
              </w:rPr>
              <w:lastRenderedPageBreak/>
              <w:t>Росреестр</w:t>
            </w:r>
            <w:proofErr w:type="spellEnd"/>
          </w:p>
        </w:tc>
        <w:tc>
          <w:tcPr>
            <w:tcW w:w="1209"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w:t>
            </w:r>
          </w:p>
        </w:tc>
        <w:tc>
          <w:tcPr>
            <w:tcW w:w="1418"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10 рабочих дней (направление запроса – 5 рабочих дней, получение </w:t>
            </w:r>
            <w:r w:rsidRPr="00EB34D4">
              <w:rPr>
                <w:rFonts w:ascii="Times New Roman" w:hAnsi="Times New Roman"/>
                <w:sz w:val="20"/>
                <w:szCs w:val="20"/>
              </w:rPr>
              <w:lastRenderedPageBreak/>
              <w:t>ответа на запрос – 5 рабочих дней)</w:t>
            </w:r>
          </w:p>
        </w:tc>
        <w:tc>
          <w:tcPr>
            <w:tcW w:w="1559"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lastRenderedPageBreak/>
              <w:t>-</w:t>
            </w:r>
          </w:p>
        </w:tc>
        <w:tc>
          <w:tcPr>
            <w:tcW w:w="1538"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w:t>
            </w:r>
          </w:p>
        </w:tc>
      </w:tr>
      <w:tr w:rsidR="007B45D8" w:rsidRPr="00EB34D4" w:rsidTr="002B2BA6">
        <w:tc>
          <w:tcPr>
            <w:tcW w:w="1668" w:type="dxa"/>
            <w:vMerge/>
            <w:shd w:val="clear" w:color="auto" w:fill="auto"/>
          </w:tcPr>
          <w:p w:rsidR="007B45D8" w:rsidRPr="00EB34D4" w:rsidRDefault="007B45D8" w:rsidP="002B2BA6">
            <w:pPr>
              <w:spacing w:after="0" w:line="240" w:lineRule="auto"/>
              <w:jc w:val="both"/>
              <w:rPr>
                <w:rFonts w:ascii="Times New Roman" w:hAnsi="Times New Roman"/>
                <w:sz w:val="20"/>
                <w:szCs w:val="20"/>
              </w:rPr>
            </w:pPr>
          </w:p>
        </w:tc>
        <w:tc>
          <w:tcPr>
            <w:tcW w:w="2268"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Справка о находящихся в собственности граждан земельных участках до 31.01.1998</w:t>
            </w:r>
          </w:p>
        </w:tc>
        <w:tc>
          <w:tcPr>
            <w:tcW w:w="2126"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Сведения о документах,   полученных   в   результате   проведения землеустройства,    удостоверяющих    право    собственности      на      земельные участки,     предоставленные        на        территории        Воронежской     области,  до 31.01.1998</w:t>
            </w:r>
          </w:p>
        </w:tc>
        <w:tc>
          <w:tcPr>
            <w:tcW w:w="1843"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 xml:space="preserve">администрация </w:t>
            </w:r>
            <w:r>
              <w:rPr>
                <w:rFonts w:ascii="Times New Roman" w:hAnsi="Times New Roman"/>
                <w:color w:val="000000"/>
                <w:sz w:val="20"/>
                <w:szCs w:val="20"/>
              </w:rPr>
              <w:t xml:space="preserve">Писаревского сельского поселения </w:t>
            </w:r>
            <w:r>
              <w:rPr>
                <w:rFonts w:ascii="Times New Roman" w:hAnsi="Times New Roman"/>
                <w:sz w:val="20"/>
                <w:szCs w:val="20"/>
              </w:rPr>
              <w:t xml:space="preserve"> Кантемировского</w:t>
            </w:r>
            <w:r w:rsidRPr="00EB34D4">
              <w:rPr>
                <w:rFonts w:ascii="Times New Roman" w:hAnsi="Times New Roman"/>
                <w:sz w:val="20"/>
                <w:szCs w:val="20"/>
              </w:rPr>
              <w:t xml:space="preserve"> муниципального района Воронежской области</w:t>
            </w:r>
          </w:p>
        </w:tc>
        <w:tc>
          <w:tcPr>
            <w:tcW w:w="1909" w:type="dxa"/>
            <w:shd w:val="clear" w:color="auto" w:fill="auto"/>
          </w:tcPr>
          <w:p w:rsidR="007B45D8" w:rsidRPr="00EB34D4" w:rsidRDefault="007B45D8" w:rsidP="002B2BA6">
            <w:pPr>
              <w:spacing w:after="0" w:line="240" w:lineRule="auto"/>
              <w:rPr>
                <w:rFonts w:ascii="Times New Roman" w:hAnsi="Times New Roman"/>
                <w:sz w:val="20"/>
                <w:szCs w:val="20"/>
              </w:rPr>
            </w:pPr>
            <w:proofErr w:type="spellStart"/>
            <w:r w:rsidRPr="00EB34D4">
              <w:rPr>
                <w:rFonts w:ascii="Times New Roman" w:hAnsi="Times New Roman"/>
                <w:sz w:val="20"/>
                <w:szCs w:val="20"/>
              </w:rPr>
              <w:t>Росреестр</w:t>
            </w:r>
            <w:proofErr w:type="spellEnd"/>
          </w:p>
        </w:tc>
        <w:tc>
          <w:tcPr>
            <w:tcW w:w="1209"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нет</w:t>
            </w:r>
          </w:p>
        </w:tc>
        <w:tc>
          <w:tcPr>
            <w:tcW w:w="1418"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10 рабочих дней (направление запроса – 5 рабочих дней, получение ответа на запрос – 5 рабочих дней)</w:t>
            </w:r>
          </w:p>
        </w:tc>
        <w:tc>
          <w:tcPr>
            <w:tcW w:w="1559"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w:t>
            </w:r>
          </w:p>
        </w:tc>
        <w:tc>
          <w:tcPr>
            <w:tcW w:w="1538"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w:t>
            </w:r>
          </w:p>
        </w:tc>
      </w:tr>
    </w:tbl>
    <w:p w:rsidR="007B45D8" w:rsidRDefault="007B45D8" w:rsidP="007B45D8">
      <w:pPr>
        <w:spacing w:after="0" w:line="240" w:lineRule="auto"/>
        <w:jc w:val="both"/>
        <w:rPr>
          <w:rFonts w:ascii="Times New Roman" w:hAnsi="Times New Roman"/>
          <w:b/>
          <w:sz w:val="28"/>
          <w:szCs w:val="28"/>
        </w:rPr>
      </w:pPr>
    </w:p>
    <w:p w:rsidR="007B45D8" w:rsidRDefault="007B45D8" w:rsidP="007B45D8">
      <w:pPr>
        <w:spacing w:after="0" w:line="240" w:lineRule="auto"/>
        <w:jc w:val="both"/>
        <w:rPr>
          <w:rFonts w:ascii="Times New Roman" w:hAnsi="Times New Roman"/>
          <w:b/>
          <w:sz w:val="28"/>
          <w:szCs w:val="28"/>
        </w:rPr>
      </w:pPr>
      <w:r>
        <w:rPr>
          <w:rFonts w:ascii="Times New Roman" w:hAnsi="Times New Roman"/>
          <w:b/>
          <w:sz w:val="28"/>
          <w:szCs w:val="28"/>
        </w:rPr>
        <w:t>Раздел 6. «Результат «</w:t>
      </w:r>
      <w:proofErr w:type="spellStart"/>
      <w:r>
        <w:rPr>
          <w:rFonts w:ascii="Times New Roman" w:hAnsi="Times New Roman"/>
          <w:b/>
          <w:sz w:val="28"/>
          <w:szCs w:val="28"/>
        </w:rPr>
        <w:t>подуслуги</w:t>
      </w:r>
      <w:proofErr w:type="spellEnd"/>
      <w:r>
        <w:rPr>
          <w:rFonts w:ascii="Times New Roman" w:hAnsi="Times New Roman"/>
          <w:b/>
          <w:sz w:val="28"/>
          <w:szCs w:val="28"/>
        </w:rPr>
        <w:t>»</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559"/>
        <w:gridCol w:w="1985"/>
        <w:gridCol w:w="992"/>
        <w:gridCol w:w="1680"/>
      </w:tblGrid>
      <w:tr w:rsidR="007B45D8" w:rsidRPr="00EB34D4" w:rsidTr="002B2BA6">
        <w:tc>
          <w:tcPr>
            <w:tcW w:w="534"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 п/п</w:t>
            </w:r>
          </w:p>
        </w:tc>
        <w:tc>
          <w:tcPr>
            <w:tcW w:w="2976"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Документ/документы, являющиеся результатом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2273"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Требования к документу/документам, являющимся результатом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1838"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proofErr w:type="gramStart"/>
            <w:r w:rsidRPr="00EB34D4">
              <w:rPr>
                <w:rFonts w:ascii="Times New Roman" w:hAnsi="Times New Roman"/>
                <w:b/>
                <w:sz w:val="18"/>
                <w:szCs w:val="18"/>
              </w:rPr>
              <w:t>Характеристика результата (положительный/</w:t>
            </w:r>
            <w:proofErr w:type="gramEnd"/>
          </w:p>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отрицательный)</w:t>
            </w:r>
          </w:p>
        </w:tc>
        <w:tc>
          <w:tcPr>
            <w:tcW w:w="1701"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Форма документа/ документов, являющимся результатом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1559"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Образец документа/ документов, являющихся результатом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1985" w:type="dxa"/>
            <w:vMerge w:val="restart"/>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Способ получения результата</w:t>
            </w:r>
          </w:p>
        </w:tc>
        <w:tc>
          <w:tcPr>
            <w:tcW w:w="2672" w:type="dxa"/>
            <w:gridSpan w:val="2"/>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Срок хранения невостребованных заявителем результатов</w:t>
            </w:r>
          </w:p>
        </w:tc>
      </w:tr>
      <w:tr w:rsidR="007B45D8" w:rsidRPr="00EB34D4" w:rsidTr="002B2BA6">
        <w:tc>
          <w:tcPr>
            <w:tcW w:w="534" w:type="dxa"/>
            <w:vMerge/>
            <w:shd w:val="clear" w:color="auto" w:fill="auto"/>
          </w:tcPr>
          <w:p w:rsidR="007B45D8" w:rsidRPr="00EB34D4" w:rsidRDefault="007B45D8" w:rsidP="002B2BA6">
            <w:pPr>
              <w:spacing w:after="0" w:line="240" w:lineRule="auto"/>
              <w:jc w:val="center"/>
              <w:rPr>
                <w:rFonts w:ascii="Times New Roman" w:hAnsi="Times New Roman"/>
                <w:b/>
                <w:sz w:val="18"/>
                <w:szCs w:val="18"/>
              </w:rPr>
            </w:pPr>
          </w:p>
        </w:tc>
        <w:tc>
          <w:tcPr>
            <w:tcW w:w="2976" w:type="dxa"/>
            <w:vMerge/>
            <w:shd w:val="clear" w:color="auto" w:fill="auto"/>
          </w:tcPr>
          <w:p w:rsidR="007B45D8" w:rsidRPr="00EB34D4" w:rsidRDefault="007B45D8" w:rsidP="002B2BA6">
            <w:pPr>
              <w:spacing w:after="0" w:line="240" w:lineRule="auto"/>
              <w:jc w:val="center"/>
              <w:rPr>
                <w:rFonts w:ascii="Times New Roman" w:hAnsi="Times New Roman"/>
                <w:b/>
                <w:sz w:val="18"/>
                <w:szCs w:val="18"/>
              </w:rPr>
            </w:pPr>
          </w:p>
        </w:tc>
        <w:tc>
          <w:tcPr>
            <w:tcW w:w="2273" w:type="dxa"/>
            <w:vMerge/>
            <w:shd w:val="clear" w:color="auto" w:fill="auto"/>
          </w:tcPr>
          <w:p w:rsidR="007B45D8" w:rsidRPr="00EB34D4" w:rsidRDefault="007B45D8" w:rsidP="002B2BA6">
            <w:pPr>
              <w:spacing w:after="0" w:line="240" w:lineRule="auto"/>
              <w:jc w:val="center"/>
              <w:rPr>
                <w:rFonts w:ascii="Times New Roman" w:hAnsi="Times New Roman"/>
                <w:b/>
                <w:sz w:val="18"/>
                <w:szCs w:val="18"/>
              </w:rPr>
            </w:pPr>
          </w:p>
        </w:tc>
        <w:tc>
          <w:tcPr>
            <w:tcW w:w="1838" w:type="dxa"/>
            <w:vMerge/>
            <w:shd w:val="clear" w:color="auto" w:fill="auto"/>
          </w:tcPr>
          <w:p w:rsidR="007B45D8" w:rsidRPr="00EB34D4" w:rsidRDefault="007B45D8" w:rsidP="002B2BA6">
            <w:pPr>
              <w:spacing w:after="0" w:line="240" w:lineRule="auto"/>
              <w:jc w:val="center"/>
              <w:rPr>
                <w:rFonts w:ascii="Times New Roman" w:hAnsi="Times New Roman"/>
                <w:b/>
                <w:sz w:val="18"/>
                <w:szCs w:val="18"/>
              </w:rPr>
            </w:pPr>
          </w:p>
        </w:tc>
        <w:tc>
          <w:tcPr>
            <w:tcW w:w="1701" w:type="dxa"/>
            <w:vMerge/>
            <w:shd w:val="clear" w:color="auto" w:fill="auto"/>
          </w:tcPr>
          <w:p w:rsidR="007B45D8" w:rsidRPr="00EB34D4" w:rsidRDefault="007B45D8" w:rsidP="002B2BA6">
            <w:pPr>
              <w:spacing w:after="0" w:line="240" w:lineRule="auto"/>
              <w:jc w:val="center"/>
              <w:rPr>
                <w:rFonts w:ascii="Times New Roman" w:hAnsi="Times New Roman"/>
                <w:b/>
                <w:sz w:val="18"/>
                <w:szCs w:val="18"/>
              </w:rPr>
            </w:pPr>
          </w:p>
        </w:tc>
        <w:tc>
          <w:tcPr>
            <w:tcW w:w="1559" w:type="dxa"/>
            <w:vMerge/>
            <w:shd w:val="clear" w:color="auto" w:fill="auto"/>
          </w:tcPr>
          <w:p w:rsidR="007B45D8" w:rsidRPr="00EB34D4" w:rsidRDefault="007B45D8" w:rsidP="002B2BA6">
            <w:pPr>
              <w:spacing w:after="0" w:line="240" w:lineRule="auto"/>
              <w:jc w:val="center"/>
              <w:rPr>
                <w:rFonts w:ascii="Times New Roman" w:hAnsi="Times New Roman"/>
                <w:b/>
                <w:sz w:val="18"/>
                <w:szCs w:val="18"/>
              </w:rPr>
            </w:pPr>
          </w:p>
        </w:tc>
        <w:tc>
          <w:tcPr>
            <w:tcW w:w="1985" w:type="dxa"/>
            <w:vMerge/>
            <w:shd w:val="clear" w:color="auto" w:fill="auto"/>
          </w:tcPr>
          <w:p w:rsidR="007B45D8" w:rsidRPr="00EB34D4" w:rsidRDefault="007B45D8" w:rsidP="002B2BA6">
            <w:pPr>
              <w:spacing w:after="0" w:line="240" w:lineRule="auto"/>
              <w:jc w:val="center"/>
              <w:rPr>
                <w:rFonts w:ascii="Times New Roman" w:hAnsi="Times New Roman"/>
                <w:b/>
                <w:sz w:val="18"/>
                <w:szCs w:val="18"/>
              </w:rPr>
            </w:pPr>
          </w:p>
        </w:tc>
        <w:tc>
          <w:tcPr>
            <w:tcW w:w="992"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в органе</w:t>
            </w:r>
          </w:p>
        </w:tc>
        <w:tc>
          <w:tcPr>
            <w:tcW w:w="1680"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в МФЦ</w:t>
            </w:r>
          </w:p>
        </w:tc>
      </w:tr>
      <w:tr w:rsidR="007B45D8" w:rsidRPr="00EB34D4" w:rsidTr="002B2BA6">
        <w:tc>
          <w:tcPr>
            <w:tcW w:w="534"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1</w:t>
            </w:r>
          </w:p>
        </w:tc>
        <w:tc>
          <w:tcPr>
            <w:tcW w:w="2976"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2</w:t>
            </w:r>
          </w:p>
        </w:tc>
        <w:tc>
          <w:tcPr>
            <w:tcW w:w="227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3</w:t>
            </w:r>
          </w:p>
        </w:tc>
        <w:tc>
          <w:tcPr>
            <w:tcW w:w="1838"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4</w:t>
            </w:r>
          </w:p>
        </w:tc>
        <w:tc>
          <w:tcPr>
            <w:tcW w:w="1701"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5</w:t>
            </w:r>
          </w:p>
        </w:tc>
        <w:tc>
          <w:tcPr>
            <w:tcW w:w="155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6</w:t>
            </w:r>
          </w:p>
        </w:tc>
        <w:tc>
          <w:tcPr>
            <w:tcW w:w="1985"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7</w:t>
            </w:r>
          </w:p>
        </w:tc>
        <w:tc>
          <w:tcPr>
            <w:tcW w:w="992"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8</w:t>
            </w:r>
          </w:p>
        </w:tc>
        <w:tc>
          <w:tcPr>
            <w:tcW w:w="1680"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9</w:t>
            </w:r>
          </w:p>
        </w:tc>
      </w:tr>
      <w:tr w:rsidR="007B45D8" w:rsidRPr="00EB34D4" w:rsidTr="002B2BA6">
        <w:tc>
          <w:tcPr>
            <w:tcW w:w="15538" w:type="dxa"/>
            <w:gridSpan w:val="9"/>
            <w:shd w:val="clear" w:color="auto" w:fill="auto"/>
          </w:tcPr>
          <w:p w:rsidR="007B45D8" w:rsidRPr="00EB34D4" w:rsidRDefault="007B45D8" w:rsidP="002B2BA6">
            <w:pPr>
              <w:spacing w:after="0" w:line="240" w:lineRule="auto"/>
              <w:rPr>
                <w:rFonts w:ascii="Times New Roman" w:hAnsi="Times New Roman"/>
                <w:b/>
                <w:sz w:val="20"/>
                <w:szCs w:val="20"/>
              </w:rPr>
            </w:pPr>
            <w:r w:rsidRPr="00EB34D4">
              <w:rPr>
                <w:rFonts w:ascii="Times New Roman" w:hAnsi="Times New Roman"/>
                <w:b/>
                <w:sz w:val="20"/>
                <w:szCs w:val="20"/>
              </w:rPr>
              <w:t>Наименование «</w:t>
            </w:r>
            <w:proofErr w:type="spellStart"/>
            <w:r w:rsidRPr="00EB34D4">
              <w:rPr>
                <w:rFonts w:ascii="Times New Roman" w:hAnsi="Times New Roman"/>
                <w:b/>
                <w:sz w:val="20"/>
                <w:szCs w:val="20"/>
              </w:rPr>
              <w:t>подуслуги</w:t>
            </w:r>
            <w:proofErr w:type="spellEnd"/>
            <w:r w:rsidRPr="00EB34D4">
              <w:rPr>
                <w:rFonts w:ascii="Times New Roman" w:hAnsi="Times New Roman"/>
                <w:b/>
                <w:sz w:val="20"/>
                <w:szCs w:val="20"/>
              </w:rPr>
              <w:t>» 1: Принятие на учет граждан, претендующих на бесплатное предоставление земельных участков</w:t>
            </w:r>
          </w:p>
        </w:tc>
      </w:tr>
      <w:tr w:rsidR="007B45D8" w:rsidRPr="00EB34D4" w:rsidTr="002B2BA6">
        <w:tc>
          <w:tcPr>
            <w:tcW w:w="534"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t>1.</w:t>
            </w:r>
          </w:p>
        </w:tc>
        <w:tc>
          <w:tcPr>
            <w:tcW w:w="2976"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Постановление администрации о принятии на учет гражданина, претендующего на бесплатное предоставление земельного участка</w:t>
            </w:r>
          </w:p>
        </w:tc>
        <w:tc>
          <w:tcPr>
            <w:tcW w:w="227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на бланке администрации</w:t>
            </w:r>
          </w:p>
        </w:tc>
        <w:tc>
          <w:tcPr>
            <w:tcW w:w="1838"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положительный</w:t>
            </w:r>
          </w:p>
        </w:tc>
        <w:tc>
          <w:tcPr>
            <w:tcW w:w="1701"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нет</w:t>
            </w:r>
          </w:p>
        </w:tc>
        <w:tc>
          <w:tcPr>
            <w:tcW w:w="1559"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w:t>
            </w:r>
          </w:p>
        </w:tc>
        <w:tc>
          <w:tcPr>
            <w:tcW w:w="1985"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w:t>
            </w:r>
          </w:p>
          <w:p w:rsidR="007B45D8" w:rsidRPr="00EB34D4" w:rsidRDefault="007B45D8" w:rsidP="002B2BA6">
            <w:pPr>
              <w:spacing w:after="0" w:line="240" w:lineRule="auto"/>
              <w:rPr>
                <w:rFonts w:ascii="Times New Roman" w:hAnsi="Times New Roman"/>
                <w:sz w:val="20"/>
                <w:szCs w:val="20"/>
              </w:rPr>
            </w:pPr>
          </w:p>
        </w:tc>
        <w:tc>
          <w:tcPr>
            <w:tcW w:w="992"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1680"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r>
      <w:tr w:rsidR="007B45D8" w:rsidRPr="00EB34D4" w:rsidTr="002B2BA6">
        <w:tc>
          <w:tcPr>
            <w:tcW w:w="534"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t>2.</w:t>
            </w:r>
          </w:p>
        </w:tc>
        <w:tc>
          <w:tcPr>
            <w:tcW w:w="2976"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Уведомление о принятии на учет гражданина, претендующего на бесплатное предоставление земельного участка</w:t>
            </w:r>
          </w:p>
        </w:tc>
        <w:tc>
          <w:tcPr>
            <w:tcW w:w="227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на бланке администрации</w:t>
            </w:r>
          </w:p>
        </w:tc>
        <w:tc>
          <w:tcPr>
            <w:tcW w:w="1838"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положительный</w:t>
            </w:r>
          </w:p>
        </w:tc>
        <w:tc>
          <w:tcPr>
            <w:tcW w:w="1701"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нет</w:t>
            </w:r>
          </w:p>
        </w:tc>
        <w:tc>
          <w:tcPr>
            <w:tcW w:w="1559"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приложение 6</w:t>
            </w:r>
          </w:p>
        </w:tc>
        <w:tc>
          <w:tcPr>
            <w:tcW w:w="1985"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в органе на бумажном носителе;</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по почте на бумажном носителе;</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в МФЦ на бумажном носителе, </w:t>
            </w:r>
            <w:r w:rsidRPr="00EB34D4">
              <w:rPr>
                <w:rFonts w:ascii="Times New Roman" w:hAnsi="Times New Roman"/>
                <w:sz w:val="20"/>
                <w:szCs w:val="20"/>
              </w:rPr>
              <w:lastRenderedPageBreak/>
              <w:t>полученном из органа</w:t>
            </w:r>
          </w:p>
        </w:tc>
        <w:tc>
          <w:tcPr>
            <w:tcW w:w="992"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lastRenderedPageBreak/>
              <w:t>-</w:t>
            </w:r>
          </w:p>
        </w:tc>
        <w:tc>
          <w:tcPr>
            <w:tcW w:w="1680"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30 календарных дней (после чего возвращаются в орган)</w:t>
            </w:r>
          </w:p>
        </w:tc>
      </w:tr>
      <w:tr w:rsidR="007B45D8" w:rsidRPr="00EB34D4" w:rsidTr="002B2BA6">
        <w:tc>
          <w:tcPr>
            <w:tcW w:w="534"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lastRenderedPageBreak/>
              <w:t>3.</w:t>
            </w:r>
          </w:p>
        </w:tc>
        <w:tc>
          <w:tcPr>
            <w:tcW w:w="2976"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Уведомление о мотивированном отказе в предоставлении муниципальной услуги</w:t>
            </w:r>
          </w:p>
        </w:tc>
        <w:tc>
          <w:tcPr>
            <w:tcW w:w="227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на бланке администрации</w:t>
            </w:r>
          </w:p>
        </w:tc>
        <w:tc>
          <w:tcPr>
            <w:tcW w:w="1838"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отрицательный</w:t>
            </w:r>
          </w:p>
        </w:tc>
        <w:tc>
          <w:tcPr>
            <w:tcW w:w="1701"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нет</w:t>
            </w:r>
          </w:p>
        </w:tc>
        <w:tc>
          <w:tcPr>
            <w:tcW w:w="1559"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приложение 7</w:t>
            </w:r>
          </w:p>
        </w:tc>
        <w:tc>
          <w:tcPr>
            <w:tcW w:w="1985"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в органе на бумажном носителе;</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по почте на бумажном носителе;</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в МФЦ на бумажном носителе, полученном из органа</w:t>
            </w:r>
          </w:p>
        </w:tc>
        <w:tc>
          <w:tcPr>
            <w:tcW w:w="992" w:type="dxa"/>
            <w:shd w:val="clear" w:color="auto" w:fill="auto"/>
          </w:tcPr>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w:t>
            </w:r>
          </w:p>
        </w:tc>
        <w:tc>
          <w:tcPr>
            <w:tcW w:w="1680"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30 календарных дней (после чего возвращаются в орган)</w:t>
            </w:r>
          </w:p>
        </w:tc>
      </w:tr>
    </w:tbl>
    <w:p w:rsidR="007B45D8" w:rsidRDefault="007B45D8" w:rsidP="007B45D8">
      <w:pPr>
        <w:spacing w:after="0" w:line="240" w:lineRule="auto"/>
        <w:jc w:val="both"/>
        <w:rPr>
          <w:rFonts w:ascii="Times New Roman" w:hAnsi="Times New Roman"/>
          <w:b/>
          <w:sz w:val="28"/>
          <w:szCs w:val="28"/>
        </w:rPr>
      </w:pPr>
    </w:p>
    <w:p w:rsidR="007B45D8" w:rsidRDefault="007B45D8" w:rsidP="007B45D8">
      <w:pPr>
        <w:spacing w:after="0" w:line="240" w:lineRule="auto"/>
        <w:jc w:val="both"/>
        <w:rPr>
          <w:rFonts w:ascii="Times New Roman" w:hAnsi="Times New Roman"/>
          <w:b/>
          <w:sz w:val="28"/>
          <w:szCs w:val="28"/>
        </w:rPr>
      </w:pPr>
    </w:p>
    <w:p w:rsidR="007B45D8" w:rsidRDefault="007B45D8" w:rsidP="007B45D8">
      <w:pPr>
        <w:spacing w:after="0" w:line="240" w:lineRule="auto"/>
        <w:jc w:val="both"/>
        <w:rPr>
          <w:rFonts w:ascii="Times New Roman" w:hAnsi="Times New Roman"/>
          <w:b/>
          <w:sz w:val="28"/>
          <w:szCs w:val="28"/>
        </w:rPr>
      </w:pPr>
      <w:r>
        <w:rPr>
          <w:rFonts w:ascii="Times New Roman" w:hAnsi="Times New Roman"/>
          <w:b/>
          <w:sz w:val="28"/>
          <w:szCs w:val="28"/>
        </w:rPr>
        <w:t>Раздел 7. «Технологические процессы предоставления «</w:t>
      </w:r>
      <w:proofErr w:type="spellStart"/>
      <w:r>
        <w:rPr>
          <w:rFonts w:ascii="Times New Roman" w:hAnsi="Times New Roman"/>
          <w:b/>
          <w:sz w:val="28"/>
          <w:szCs w:val="28"/>
        </w:rPr>
        <w:t>подуслуги</w:t>
      </w:r>
      <w:proofErr w:type="spellEnd"/>
      <w:r>
        <w:rPr>
          <w:rFonts w:ascii="Times New Roman" w:hAnsi="Times New Roman"/>
          <w:b/>
          <w:sz w:val="28"/>
          <w:szCs w:val="28"/>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560"/>
        <w:gridCol w:w="1984"/>
        <w:gridCol w:w="2977"/>
        <w:gridCol w:w="2551"/>
      </w:tblGrid>
      <w:tr w:rsidR="007B45D8" w:rsidRPr="00EB34D4" w:rsidTr="002B2BA6">
        <w:tc>
          <w:tcPr>
            <w:tcW w:w="641"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 п/п</w:t>
            </w:r>
          </w:p>
        </w:tc>
        <w:tc>
          <w:tcPr>
            <w:tcW w:w="2444"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Наименование процедуры процесса</w:t>
            </w:r>
          </w:p>
        </w:tc>
        <w:tc>
          <w:tcPr>
            <w:tcW w:w="3260"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Особенности исполнения процедуры процесса</w:t>
            </w:r>
          </w:p>
        </w:tc>
        <w:tc>
          <w:tcPr>
            <w:tcW w:w="1560"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Сроки исполнения процедуры (процесса)</w:t>
            </w:r>
          </w:p>
        </w:tc>
        <w:tc>
          <w:tcPr>
            <w:tcW w:w="1984"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Исполнитель процедуры процесса</w:t>
            </w:r>
          </w:p>
        </w:tc>
        <w:tc>
          <w:tcPr>
            <w:tcW w:w="2977"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Ресурсы, необходимые для выполнения процедуры процесса</w:t>
            </w:r>
          </w:p>
        </w:tc>
        <w:tc>
          <w:tcPr>
            <w:tcW w:w="2551"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Формы документов, необходимые для выполнения процедуры процесса</w:t>
            </w:r>
          </w:p>
        </w:tc>
      </w:tr>
      <w:tr w:rsidR="007B45D8" w:rsidRPr="00EB34D4" w:rsidTr="002B2BA6">
        <w:tc>
          <w:tcPr>
            <w:tcW w:w="641"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1</w:t>
            </w:r>
          </w:p>
        </w:tc>
        <w:tc>
          <w:tcPr>
            <w:tcW w:w="2444"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2</w:t>
            </w:r>
          </w:p>
        </w:tc>
        <w:tc>
          <w:tcPr>
            <w:tcW w:w="3260"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3</w:t>
            </w:r>
          </w:p>
        </w:tc>
        <w:tc>
          <w:tcPr>
            <w:tcW w:w="1560"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4</w:t>
            </w:r>
          </w:p>
        </w:tc>
        <w:tc>
          <w:tcPr>
            <w:tcW w:w="1984"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5</w:t>
            </w:r>
          </w:p>
        </w:tc>
        <w:tc>
          <w:tcPr>
            <w:tcW w:w="2977"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6</w:t>
            </w:r>
          </w:p>
        </w:tc>
        <w:tc>
          <w:tcPr>
            <w:tcW w:w="2551"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7</w:t>
            </w:r>
          </w:p>
        </w:tc>
      </w:tr>
      <w:tr w:rsidR="007B45D8" w:rsidRPr="00EB34D4" w:rsidTr="002B2BA6">
        <w:tc>
          <w:tcPr>
            <w:tcW w:w="15417" w:type="dxa"/>
            <w:gridSpan w:val="7"/>
            <w:shd w:val="clear" w:color="auto" w:fill="auto"/>
          </w:tcPr>
          <w:p w:rsidR="007B45D8" w:rsidRPr="00EB34D4" w:rsidRDefault="007B45D8" w:rsidP="002B2BA6">
            <w:pPr>
              <w:spacing w:after="0" w:line="240" w:lineRule="auto"/>
              <w:rPr>
                <w:rFonts w:ascii="Times New Roman" w:hAnsi="Times New Roman"/>
                <w:b/>
                <w:sz w:val="20"/>
                <w:szCs w:val="20"/>
              </w:rPr>
            </w:pPr>
            <w:r w:rsidRPr="00EB34D4">
              <w:rPr>
                <w:rFonts w:ascii="Times New Roman" w:hAnsi="Times New Roman"/>
                <w:b/>
                <w:sz w:val="20"/>
                <w:szCs w:val="20"/>
              </w:rPr>
              <w:t>Наименование «</w:t>
            </w:r>
            <w:proofErr w:type="spellStart"/>
            <w:r w:rsidRPr="00EB34D4">
              <w:rPr>
                <w:rFonts w:ascii="Times New Roman" w:hAnsi="Times New Roman"/>
                <w:b/>
                <w:sz w:val="20"/>
                <w:szCs w:val="20"/>
              </w:rPr>
              <w:t>подуслуги</w:t>
            </w:r>
            <w:proofErr w:type="spellEnd"/>
            <w:r w:rsidRPr="00EB34D4">
              <w:rPr>
                <w:rFonts w:ascii="Times New Roman" w:hAnsi="Times New Roman"/>
                <w:b/>
                <w:sz w:val="20"/>
                <w:szCs w:val="20"/>
              </w:rPr>
              <w:t>» 1: Принятие на учет граждан, претендующих на бесплатное предоставление земельных участков</w:t>
            </w:r>
          </w:p>
        </w:tc>
      </w:tr>
      <w:tr w:rsidR="007B45D8" w:rsidRPr="00EB34D4" w:rsidTr="002B2BA6">
        <w:tc>
          <w:tcPr>
            <w:tcW w:w="15417" w:type="dxa"/>
            <w:gridSpan w:val="7"/>
            <w:shd w:val="clear" w:color="auto" w:fill="auto"/>
          </w:tcPr>
          <w:p w:rsidR="007B45D8" w:rsidRPr="00EB34D4" w:rsidRDefault="007B45D8" w:rsidP="002B2BA6">
            <w:pPr>
              <w:spacing w:after="0" w:line="240" w:lineRule="auto"/>
              <w:rPr>
                <w:rFonts w:ascii="Times New Roman" w:hAnsi="Times New Roman"/>
                <w:b/>
                <w:sz w:val="20"/>
                <w:szCs w:val="20"/>
              </w:rPr>
            </w:pPr>
            <w:r w:rsidRPr="00EB34D4">
              <w:rPr>
                <w:rFonts w:ascii="Times New Roman" w:hAnsi="Times New Roman"/>
                <w:b/>
                <w:sz w:val="20"/>
                <w:szCs w:val="20"/>
              </w:rPr>
              <w:t>Наименование административной процедуры  1: Прием и регистрация заявления и прилагаемых к нему документов</w:t>
            </w:r>
          </w:p>
        </w:tc>
      </w:tr>
      <w:tr w:rsidR="007B45D8" w:rsidRPr="00EB34D4" w:rsidTr="002B2BA6">
        <w:tc>
          <w:tcPr>
            <w:tcW w:w="641"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t>1.</w:t>
            </w:r>
          </w:p>
        </w:tc>
        <w:tc>
          <w:tcPr>
            <w:tcW w:w="244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Прием и регистрация заявления и </w:t>
            </w:r>
            <w:proofErr w:type="gramStart"/>
            <w:r w:rsidRPr="00EB34D4">
              <w:rPr>
                <w:rFonts w:ascii="Times New Roman" w:hAnsi="Times New Roman"/>
                <w:sz w:val="20"/>
                <w:szCs w:val="20"/>
              </w:rPr>
              <w:t>прилагаемых</w:t>
            </w:r>
            <w:proofErr w:type="gramEnd"/>
          </w:p>
          <w:p w:rsidR="007B45D8" w:rsidRPr="00EB34D4" w:rsidRDefault="007B45D8" w:rsidP="002B2BA6">
            <w:pPr>
              <w:spacing w:after="0" w:line="240" w:lineRule="auto"/>
              <w:jc w:val="both"/>
              <w:rPr>
                <w:rFonts w:ascii="Times New Roman" w:hAnsi="Times New Roman"/>
                <w:sz w:val="20"/>
                <w:szCs w:val="20"/>
              </w:rPr>
            </w:pPr>
            <w:r w:rsidRPr="00EB34D4">
              <w:rPr>
                <w:rFonts w:ascii="Times New Roman" w:hAnsi="Times New Roman"/>
                <w:sz w:val="20"/>
                <w:szCs w:val="20"/>
              </w:rPr>
              <w:t>к нему документов</w:t>
            </w:r>
          </w:p>
        </w:tc>
        <w:tc>
          <w:tcPr>
            <w:tcW w:w="3260"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w:t>
            </w:r>
            <w:proofErr w:type="gramStart"/>
            <w:r w:rsidRPr="00EB34D4">
              <w:rPr>
                <w:rFonts w:ascii="Times New Roman" w:hAnsi="Times New Roman"/>
                <w:sz w:val="20"/>
                <w:szCs w:val="20"/>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При личном обращении заявителя или его уполномоченного представителя в администрацию </w:t>
            </w:r>
            <w:r w:rsidRPr="00EB34D4">
              <w:rPr>
                <w:rFonts w:ascii="Times New Roman" w:hAnsi="Times New Roman"/>
                <w:sz w:val="20"/>
                <w:szCs w:val="20"/>
              </w:rPr>
              <w:lastRenderedPageBreak/>
              <w:t>либо в МФЦ специалист, ответственный за прием документов:</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проверяет полномочия представителя гражданина действовать от его имени;</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проверяет соответствие заявления установленным требованиям;</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сверяет копии документов с их подлинниками, заверяет их и возвращает подлинники заявителю;</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регистрирует заявление с прилагаемым комплектом документов;</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выдает расписку в получении документов по установленной форме (приложение № 4 к настоящему административному </w:t>
            </w:r>
            <w:r w:rsidRPr="00EB34D4">
              <w:rPr>
                <w:rFonts w:ascii="Times New Roman" w:hAnsi="Times New Roman"/>
                <w:sz w:val="20"/>
                <w:szCs w:val="20"/>
              </w:rPr>
              <w:lastRenderedPageBreak/>
              <w:t>регламенту) с указанием перечня документов и даты их получения.</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При наличии оснований, указанных в п.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tc>
        <w:tc>
          <w:tcPr>
            <w:tcW w:w="1560"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lastRenderedPageBreak/>
              <w:t xml:space="preserve">2 </w:t>
            </w:r>
            <w:proofErr w:type="gramStart"/>
            <w:r w:rsidRPr="00EB34D4">
              <w:rPr>
                <w:rFonts w:ascii="Times New Roman" w:hAnsi="Times New Roman"/>
                <w:sz w:val="20"/>
                <w:szCs w:val="20"/>
              </w:rPr>
              <w:t>календарных</w:t>
            </w:r>
            <w:proofErr w:type="gramEnd"/>
            <w:r w:rsidRPr="00EB34D4">
              <w:rPr>
                <w:rFonts w:ascii="Times New Roman" w:hAnsi="Times New Roman"/>
                <w:sz w:val="20"/>
                <w:szCs w:val="20"/>
              </w:rPr>
              <w:t xml:space="preserve"> дня</w:t>
            </w:r>
          </w:p>
        </w:tc>
        <w:tc>
          <w:tcPr>
            <w:tcW w:w="198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Специалист, ответственный за прием документов</w:t>
            </w:r>
          </w:p>
        </w:tc>
        <w:tc>
          <w:tcPr>
            <w:tcW w:w="2977"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формы заявлений</w:t>
            </w:r>
            <w:r w:rsidRPr="00EB34D4">
              <w:t xml:space="preserve"> </w:t>
            </w:r>
            <w:r w:rsidRPr="00EB34D4">
              <w:rPr>
                <w:rFonts w:ascii="Times New Roman" w:hAnsi="Times New Roman"/>
                <w:sz w:val="20"/>
                <w:szCs w:val="20"/>
              </w:rPr>
              <w:t xml:space="preserve">о принятии на учет граждан, претендующих на </w:t>
            </w:r>
            <w:proofErr w:type="gramStart"/>
            <w:r w:rsidRPr="00EB34D4">
              <w:rPr>
                <w:rFonts w:ascii="Times New Roman" w:hAnsi="Times New Roman"/>
                <w:sz w:val="20"/>
                <w:szCs w:val="20"/>
              </w:rPr>
              <w:t>бесплатное</w:t>
            </w:r>
            <w:proofErr w:type="gramEnd"/>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предоставление земельных участков; </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формы расписок в получении документов;</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МФУ (для копирования и сканирования документов);</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подключение к Системе обработки электронных форм (</w:t>
            </w:r>
            <w:proofErr w:type="gramStart"/>
            <w:r w:rsidRPr="00EB34D4">
              <w:rPr>
                <w:rFonts w:ascii="Times New Roman" w:hAnsi="Times New Roman"/>
                <w:sz w:val="20"/>
                <w:szCs w:val="20"/>
              </w:rPr>
              <w:t>интегрированная</w:t>
            </w:r>
            <w:proofErr w:type="gramEnd"/>
            <w:r w:rsidRPr="00EB34D4">
              <w:rPr>
                <w:rFonts w:ascii="Times New Roman" w:hAnsi="Times New Roman"/>
                <w:sz w:val="20"/>
                <w:szCs w:val="20"/>
              </w:rPr>
              <w:t xml:space="preserve"> с Порталом государственных и муниципальных услуг Воронежской области)</w:t>
            </w:r>
          </w:p>
        </w:tc>
        <w:tc>
          <w:tcPr>
            <w:tcW w:w="255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форма заявления (приложение 1);</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форма расписки (приложение 2);</w:t>
            </w:r>
          </w:p>
          <w:p w:rsidR="007B45D8" w:rsidRPr="00EB34D4" w:rsidRDefault="007B45D8" w:rsidP="002B2BA6">
            <w:pPr>
              <w:spacing w:after="0" w:line="240" w:lineRule="auto"/>
              <w:rPr>
                <w:rFonts w:ascii="Times New Roman" w:hAnsi="Times New Roman"/>
                <w:sz w:val="20"/>
                <w:szCs w:val="20"/>
              </w:rPr>
            </w:pPr>
          </w:p>
        </w:tc>
      </w:tr>
      <w:tr w:rsidR="007B45D8" w:rsidRPr="00EB34D4" w:rsidTr="002B2BA6">
        <w:tc>
          <w:tcPr>
            <w:tcW w:w="15417" w:type="dxa"/>
            <w:gridSpan w:val="7"/>
            <w:shd w:val="clear" w:color="auto" w:fill="auto"/>
          </w:tcPr>
          <w:p w:rsidR="007B45D8" w:rsidRPr="00EB34D4" w:rsidRDefault="007B45D8" w:rsidP="002B2BA6">
            <w:pPr>
              <w:spacing w:after="0" w:line="240" w:lineRule="auto"/>
              <w:rPr>
                <w:rFonts w:ascii="Times New Roman" w:hAnsi="Times New Roman"/>
                <w:b/>
                <w:sz w:val="20"/>
                <w:szCs w:val="20"/>
              </w:rPr>
            </w:pPr>
            <w:r w:rsidRPr="00EB34D4">
              <w:rPr>
                <w:rFonts w:ascii="Times New Roman" w:hAnsi="Times New Roman"/>
                <w:b/>
                <w:sz w:val="20"/>
                <w:szCs w:val="20"/>
              </w:rPr>
              <w:lastRenderedPageBreak/>
              <w:t>Наименование административной процедуры 2: Рассмотрение представленного заявления и прилагаемых документов и принятие решения</w:t>
            </w:r>
          </w:p>
        </w:tc>
      </w:tr>
      <w:tr w:rsidR="007B45D8" w:rsidRPr="00EB34D4" w:rsidTr="002B2BA6">
        <w:tc>
          <w:tcPr>
            <w:tcW w:w="641"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t>1.</w:t>
            </w:r>
          </w:p>
        </w:tc>
        <w:tc>
          <w:tcPr>
            <w:tcW w:w="244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Рассмотрение</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заявления и прилагаемых документов</w:t>
            </w:r>
          </w:p>
        </w:tc>
        <w:tc>
          <w:tcPr>
            <w:tcW w:w="3260" w:type="dxa"/>
            <w:shd w:val="clear" w:color="auto" w:fill="auto"/>
          </w:tcPr>
          <w:p w:rsidR="007B45D8" w:rsidRPr="00EB34D4" w:rsidRDefault="007B45D8" w:rsidP="002B2BA6">
            <w:pPr>
              <w:autoSpaceDE w:val="0"/>
              <w:autoSpaceDN w:val="0"/>
              <w:adjustRightInd w:val="0"/>
              <w:spacing w:after="0" w:line="240" w:lineRule="auto"/>
              <w:rPr>
                <w:rFonts w:ascii="Times New Roman" w:hAnsi="Times New Roman"/>
                <w:sz w:val="20"/>
                <w:szCs w:val="20"/>
              </w:rPr>
            </w:pPr>
            <w:r w:rsidRPr="00EB34D4">
              <w:rPr>
                <w:rFonts w:ascii="Times New Roman" w:hAnsi="Times New Roman"/>
                <w:sz w:val="20"/>
                <w:szCs w:val="20"/>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7B45D8" w:rsidRPr="00EB34D4" w:rsidRDefault="007B45D8" w:rsidP="002B2BA6">
            <w:pPr>
              <w:autoSpaceDE w:val="0"/>
              <w:autoSpaceDN w:val="0"/>
              <w:adjustRightInd w:val="0"/>
              <w:spacing w:after="0" w:line="240" w:lineRule="auto"/>
              <w:rPr>
                <w:rFonts w:ascii="Times New Roman" w:hAnsi="Times New Roman"/>
                <w:sz w:val="20"/>
                <w:szCs w:val="20"/>
              </w:rPr>
            </w:pPr>
            <w:r w:rsidRPr="00EB34D4">
              <w:rPr>
                <w:rFonts w:ascii="Times New Roman" w:hAnsi="Times New Roman"/>
                <w:sz w:val="20"/>
                <w:szCs w:val="20"/>
              </w:rPr>
              <w:t xml:space="preserve"> Специалист, ответственный за предоставление муниципальной </w:t>
            </w:r>
            <w:r w:rsidRPr="00EB34D4">
              <w:rPr>
                <w:rFonts w:ascii="Times New Roman" w:hAnsi="Times New Roman"/>
                <w:sz w:val="20"/>
                <w:szCs w:val="20"/>
              </w:rPr>
              <w:lastRenderedPageBreak/>
              <w:t>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B45D8" w:rsidRPr="00EB34D4" w:rsidRDefault="007B45D8" w:rsidP="002B2BA6">
            <w:pPr>
              <w:autoSpaceDE w:val="0"/>
              <w:autoSpaceDN w:val="0"/>
              <w:adjustRightInd w:val="0"/>
              <w:spacing w:after="0" w:line="240" w:lineRule="auto"/>
              <w:rPr>
                <w:rFonts w:ascii="Times New Roman" w:hAnsi="Times New Roman"/>
                <w:sz w:val="20"/>
                <w:szCs w:val="20"/>
              </w:rPr>
            </w:pPr>
          </w:p>
        </w:tc>
        <w:tc>
          <w:tcPr>
            <w:tcW w:w="1560"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lastRenderedPageBreak/>
              <w:t>25 календарных дней</w:t>
            </w:r>
          </w:p>
          <w:p w:rsidR="007B45D8" w:rsidRPr="00EB34D4" w:rsidRDefault="007B45D8" w:rsidP="002B2BA6">
            <w:pPr>
              <w:spacing w:after="0" w:line="240" w:lineRule="auto"/>
              <w:rPr>
                <w:rFonts w:ascii="Times New Roman" w:hAnsi="Times New Roman"/>
                <w:sz w:val="20"/>
                <w:szCs w:val="20"/>
              </w:rPr>
            </w:pPr>
          </w:p>
        </w:tc>
        <w:tc>
          <w:tcPr>
            <w:tcW w:w="198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Специалист, ответственный за предоставление муниципальной услуги</w:t>
            </w:r>
          </w:p>
        </w:tc>
        <w:tc>
          <w:tcPr>
            <w:tcW w:w="2977"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255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r>
      <w:tr w:rsidR="007B45D8" w:rsidRPr="00EB34D4" w:rsidTr="002B2BA6">
        <w:tc>
          <w:tcPr>
            <w:tcW w:w="641"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lastRenderedPageBreak/>
              <w:t>2.</w:t>
            </w:r>
          </w:p>
        </w:tc>
        <w:tc>
          <w:tcPr>
            <w:tcW w:w="244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Осуществление межведомственного информационного взаимодействия</w:t>
            </w:r>
          </w:p>
        </w:tc>
        <w:tc>
          <w:tcPr>
            <w:tcW w:w="3260"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 </w:t>
            </w:r>
          </w:p>
          <w:p w:rsidR="007B45D8" w:rsidRPr="00EB34D4" w:rsidRDefault="007B45D8" w:rsidP="002B2BA6">
            <w:pPr>
              <w:spacing w:after="0" w:line="240" w:lineRule="auto"/>
              <w:rPr>
                <w:rFonts w:ascii="Times New Roman" w:hAnsi="Times New Roman"/>
                <w:sz w:val="20"/>
                <w:szCs w:val="20"/>
              </w:rPr>
            </w:pPr>
          </w:p>
          <w:p w:rsidR="007B45D8" w:rsidRPr="00EB34D4" w:rsidRDefault="007B45D8" w:rsidP="002B2BA6">
            <w:pPr>
              <w:spacing w:after="0" w:line="240" w:lineRule="auto"/>
              <w:rPr>
                <w:rFonts w:ascii="Times New Roman" w:hAnsi="Times New Roman"/>
                <w:sz w:val="20"/>
                <w:szCs w:val="20"/>
              </w:rPr>
            </w:pPr>
          </w:p>
          <w:p w:rsidR="007B45D8" w:rsidRPr="00EB34D4" w:rsidRDefault="007B45D8" w:rsidP="002B2BA6">
            <w:pPr>
              <w:spacing w:after="0" w:line="240" w:lineRule="auto"/>
              <w:rPr>
                <w:rFonts w:ascii="Times New Roman" w:hAnsi="Times New Roman"/>
                <w:sz w:val="20"/>
                <w:szCs w:val="20"/>
              </w:rPr>
            </w:pPr>
          </w:p>
        </w:tc>
        <w:tc>
          <w:tcPr>
            <w:tcW w:w="1560" w:type="dxa"/>
            <w:shd w:val="clear" w:color="auto" w:fill="auto"/>
          </w:tcPr>
          <w:p w:rsidR="007B45D8" w:rsidRPr="00EB34D4" w:rsidRDefault="007B45D8" w:rsidP="002B2BA6">
            <w:pPr>
              <w:spacing w:after="0" w:line="240" w:lineRule="auto"/>
              <w:rPr>
                <w:rFonts w:ascii="Times New Roman" w:hAnsi="Times New Roman"/>
                <w:sz w:val="20"/>
                <w:szCs w:val="20"/>
              </w:rPr>
            </w:pPr>
          </w:p>
        </w:tc>
        <w:tc>
          <w:tcPr>
            <w:tcW w:w="198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Специалист, ответственный за предоставление муниципальной услуги</w:t>
            </w:r>
          </w:p>
        </w:tc>
        <w:tc>
          <w:tcPr>
            <w:tcW w:w="2977"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доступ к системе межведомственного электронного взаимодействия (СГИО);</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техническое оборудование к СГИО;</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ключ и сертификат ключа электронной подписи</w:t>
            </w:r>
          </w:p>
        </w:tc>
        <w:tc>
          <w:tcPr>
            <w:tcW w:w="255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r>
      <w:tr w:rsidR="007B45D8" w:rsidRPr="00EB34D4" w:rsidTr="002B2BA6">
        <w:tc>
          <w:tcPr>
            <w:tcW w:w="641"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t>3.</w:t>
            </w:r>
          </w:p>
        </w:tc>
        <w:tc>
          <w:tcPr>
            <w:tcW w:w="244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Проверка полученных сведений в рамках </w:t>
            </w:r>
            <w:r w:rsidRPr="00EB34D4">
              <w:rPr>
                <w:rFonts w:ascii="Times New Roman" w:hAnsi="Times New Roman"/>
                <w:sz w:val="20"/>
                <w:szCs w:val="20"/>
              </w:rPr>
              <w:lastRenderedPageBreak/>
              <w:t>межведомственного взаимодействия</w:t>
            </w:r>
          </w:p>
        </w:tc>
        <w:tc>
          <w:tcPr>
            <w:tcW w:w="3260"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lastRenderedPageBreak/>
              <w:t xml:space="preserve">  По результатам полученных сведений (документов) специалист </w:t>
            </w:r>
            <w:r w:rsidRPr="00EB34D4">
              <w:rPr>
                <w:rFonts w:ascii="Times New Roman" w:hAnsi="Times New Roman"/>
                <w:sz w:val="20"/>
                <w:szCs w:val="20"/>
              </w:rPr>
              <w:lastRenderedPageBreak/>
              <w:t>осуществляет проверку документов, представленных заявителем.</w:t>
            </w:r>
            <w:r w:rsidRPr="00EB34D4">
              <w:t xml:space="preserve"> </w:t>
            </w:r>
            <w:r w:rsidRPr="00EB34D4">
              <w:rPr>
                <w:rFonts w:ascii="Times New Roman" w:hAnsi="Times New Roman"/>
                <w:sz w:val="20"/>
                <w:szCs w:val="20"/>
              </w:rPr>
              <w:t xml:space="preserve">В случае отсутствия оснований, указанных в пункте 2.8 административного регламента, принимается решение о принятии заявителя на учет. </w:t>
            </w:r>
          </w:p>
        </w:tc>
        <w:tc>
          <w:tcPr>
            <w:tcW w:w="1560" w:type="dxa"/>
            <w:shd w:val="clear" w:color="auto" w:fill="auto"/>
          </w:tcPr>
          <w:p w:rsidR="007B45D8" w:rsidRPr="00EB34D4" w:rsidRDefault="007B45D8" w:rsidP="002B2BA6">
            <w:pPr>
              <w:spacing w:after="0" w:line="240" w:lineRule="auto"/>
              <w:rPr>
                <w:rFonts w:ascii="Times New Roman" w:hAnsi="Times New Roman"/>
                <w:sz w:val="20"/>
                <w:szCs w:val="20"/>
              </w:rPr>
            </w:pPr>
          </w:p>
        </w:tc>
        <w:tc>
          <w:tcPr>
            <w:tcW w:w="198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Специалист, ответственный за </w:t>
            </w:r>
            <w:r w:rsidRPr="00EB34D4">
              <w:rPr>
                <w:rFonts w:ascii="Times New Roman" w:hAnsi="Times New Roman"/>
                <w:sz w:val="20"/>
                <w:szCs w:val="20"/>
              </w:rPr>
              <w:lastRenderedPageBreak/>
              <w:t>предоставление муниципальной услуги</w:t>
            </w:r>
          </w:p>
        </w:tc>
        <w:tc>
          <w:tcPr>
            <w:tcW w:w="2977"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lastRenderedPageBreak/>
              <w:t xml:space="preserve">- доступ к системе межведомственного </w:t>
            </w:r>
            <w:r w:rsidRPr="00EB34D4">
              <w:rPr>
                <w:rFonts w:ascii="Times New Roman" w:hAnsi="Times New Roman"/>
                <w:sz w:val="20"/>
                <w:szCs w:val="20"/>
              </w:rPr>
              <w:lastRenderedPageBreak/>
              <w:t>электронного взаимодействия (СГИО);</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техническое оборудование к СГИО;</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ключ и сертификат ключа электронной подписи;</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наличие электронной почты</w:t>
            </w:r>
          </w:p>
        </w:tc>
        <w:tc>
          <w:tcPr>
            <w:tcW w:w="255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lastRenderedPageBreak/>
              <w:t>-</w:t>
            </w:r>
          </w:p>
        </w:tc>
      </w:tr>
      <w:tr w:rsidR="007B45D8" w:rsidRPr="00EB34D4" w:rsidTr="002B2BA6">
        <w:tc>
          <w:tcPr>
            <w:tcW w:w="641"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lastRenderedPageBreak/>
              <w:t>4.</w:t>
            </w:r>
          </w:p>
        </w:tc>
        <w:tc>
          <w:tcPr>
            <w:tcW w:w="244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Подготовка результатов предоставления услуги</w:t>
            </w:r>
          </w:p>
        </w:tc>
        <w:tc>
          <w:tcPr>
            <w:tcW w:w="3260" w:type="dxa"/>
            <w:shd w:val="clear" w:color="auto" w:fill="auto"/>
          </w:tcPr>
          <w:p w:rsidR="007B45D8" w:rsidRPr="00EB34D4" w:rsidRDefault="007B45D8" w:rsidP="002B2BA6">
            <w:pPr>
              <w:autoSpaceDE w:val="0"/>
              <w:autoSpaceDN w:val="0"/>
              <w:adjustRightInd w:val="0"/>
              <w:spacing w:after="0" w:line="240" w:lineRule="auto"/>
              <w:rPr>
                <w:rFonts w:ascii="Times New Roman" w:hAnsi="Times New Roman"/>
                <w:sz w:val="20"/>
                <w:szCs w:val="20"/>
              </w:rPr>
            </w:pPr>
            <w:r w:rsidRPr="00EB34D4">
              <w:rPr>
                <w:rFonts w:ascii="Times New Roman" w:hAnsi="Times New Roman"/>
                <w:sz w:val="20"/>
                <w:szCs w:val="20"/>
              </w:rPr>
              <w:t xml:space="preserve">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административного регламента.</w:t>
            </w:r>
          </w:p>
          <w:p w:rsidR="007B45D8" w:rsidRPr="00EB34D4" w:rsidRDefault="007B45D8" w:rsidP="002B2BA6">
            <w:pPr>
              <w:autoSpaceDE w:val="0"/>
              <w:autoSpaceDN w:val="0"/>
              <w:adjustRightInd w:val="0"/>
              <w:spacing w:after="0" w:line="240" w:lineRule="auto"/>
              <w:rPr>
                <w:rFonts w:ascii="Times New Roman" w:hAnsi="Times New Roman"/>
                <w:sz w:val="20"/>
                <w:szCs w:val="20"/>
              </w:rPr>
            </w:pPr>
            <w:r w:rsidRPr="00EB34D4">
              <w:rPr>
                <w:rFonts w:ascii="Times New Roman" w:hAnsi="Times New Roman"/>
                <w:sz w:val="20"/>
                <w:szCs w:val="20"/>
              </w:rPr>
              <w:t xml:space="preserve">При отсутствии оснований для отказа в предоставлении муниципальной услуги, указанных в пункте 2.8.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 </w:t>
            </w:r>
            <w:r>
              <w:rPr>
                <w:rFonts w:ascii="Times New Roman" w:hAnsi="Times New Roman"/>
                <w:color w:val="000000"/>
                <w:sz w:val="20"/>
                <w:szCs w:val="20"/>
              </w:rPr>
              <w:t xml:space="preserve">Писаревского сельского поселения </w:t>
            </w:r>
            <w:r>
              <w:rPr>
                <w:rFonts w:ascii="Times New Roman" w:hAnsi="Times New Roman"/>
                <w:sz w:val="20"/>
                <w:szCs w:val="20"/>
              </w:rPr>
              <w:t xml:space="preserve">  Кантемировского </w:t>
            </w:r>
            <w:r w:rsidRPr="00EB34D4">
              <w:rPr>
                <w:rFonts w:ascii="Times New Roman" w:hAnsi="Times New Roman"/>
                <w:sz w:val="20"/>
                <w:szCs w:val="20"/>
              </w:rPr>
              <w:t>муниципального района Воронежской области и их регистрацию.</w:t>
            </w:r>
          </w:p>
          <w:p w:rsidR="007B45D8" w:rsidRPr="00EB34D4" w:rsidRDefault="007B45D8" w:rsidP="002B2BA6">
            <w:pPr>
              <w:autoSpaceDE w:val="0"/>
              <w:autoSpaceDN w:val="0"/>
              <w:adjustRightInd w:val="0"/>
              <w:spacing w:after="0" w:line="240" w:lineRule="auto"/>
              <w:rPr>
                <w:rFonts w:ascii="Times New Roman" w:hAnsi="Times New Roman"/>
                <w:sz w:val="20"/>
                <w:szCs w:val="20"/>
              </w:rPr>
            </w:pPr>
            <w:r w:rsidRPr="00EB34D4">
              <w:rPr>
                <w:rFonts w:ascii="Times New Roman" w:hAnsi="Times New Roman"/>
                <w:sz w:val="20"/>
                <w:szCs w:val="20"/>
              </w:rPr>
              <w:t xml:space="preserve">При установлении оснований для отказа в предоставлении муниципальной услуги, указанных </w:t>
            </w:r>
            <w:r w:rsidRPr="00EB34D4">
              <w:rPr>
                <w:rFonts w:ascii="Times New Roman" w:hAnsi="Times New Roman"/>
                <w:sz w:val="20"/>
                <w:szCs w:val="20"/>
              </w:rPr>
              <w:lastRenderedPageBreak/>
              <w:t xml:space="preserve">в пункте 2.8.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r>
              <w:rPr>
                <w:rFonts w:ascii="Times New Roman" w:hAnsi="Times New Roman"/>
                <w:color w:val="000000"/>
                <w:sz w:val="20"/>
                <w:szCs w:val="20"/>
              </w:rPr>
              <w:t xml:space="preserve">Писаревского сельского поселения </w:t>
            </w:r>
            <w:r w:rsidRPr="00EB34D4">
              <w:rPr>
                <w:rFonts w:ascii="Times New Roman" w:hAnsi="Times New Roman"/>
                <w:sz w:val="20"/>
                <w:szCs w:val="20"/>
              </w:rPr>
              <w:t xml:space="preserve"> </w:t>
            </w:r>
            <w:r>
              <w:rPr>
                <w:rFonts w:ascii="Times New Roman" w:hAnsi="Times New Roman"/>
                <w:sz w:val="20"/>
                <w:szCs w:val="20"/>
              </w:rPr>
              <w:t xml:space="preserve">Кантемировского </w:t>
            </w:r>
            <w:r w:rsidRPr="00EB34D4">
              <w:rPr>
                <w:rFonts w:ascii="Times New Roman" w:hAnsi="Times New Roman"/>
                <w:sz w:val="20"/>
                <w:szCs w:val="20"/>
              </w:rPr>
              <w:t xml:space="preserve"> муниципального района Воронежской области и его регистрацию.</w:t>
            </w:r>
          </w:p>
          <w:p w:rsidR="007B45D8" w:rsidRPr="00EB34D4" w:rsidRDefault="007B45D8" w:rsidP="002B2BA6">
            <w:pPr>
              <w:autoSpaceDE w:val="0"/>
              <w:autoSpaceDN w:val="0"/>
              <w:adjustRightInd w:val="0"/>
              <w:spacing w:after="0" w:line="240" w:lineRule="auto"/>
              <w:rPr>
                <w:rFonts w:ascii="Times New Roman" w:hAnsi="Times New Roman"/>
                <w:sz w:val="20"/>
                <w:szCs w:val="20"/>
              </w:rPr>
            </w:pPr>
            <w:r w:rsidRPr="00EB34D4">
              <w:rPr>
                <w:rFonts w:ascii="Times New Roman" w:hAnsi="Times New Roman"/>
                <w:sz w:val="20"/>
                <w:szCs w:val="20"/>
              </w:rPr>
              <w:t>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tc>
        <w:tc>
          <w:tcPr>
            <w:tcW w:w="1560" w:type="dxa"/>
            <w:shd w:val="clear" w:color="auto" w:fill="auto"/>
          </w:tcPr>
          <w:p w:rsidR="007B45D8" w:rsidRPr="00EB34D4" w:rsidRDefault="007B45D8" w:rsidP="002B2BA6">
            <w:pPr>
              <w:spacing w:after="0" w:line="240" w:lineRule="auto"/>
              <w:rPr>
                <w:rFonts w:ascii="Times New Roman" w:hAnsi="Times New Roman"/>
                <w:sz w:val="20"/>
                <w:szCs w:val="20"/>
              </w:rPr>
            </w:pPr>
          </w:p>
        </w:tc>
        <w:tc>
          <w:tcPr>
            <w:tcW w:w="198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Специалист, ответственный за предоставление муниципальной услуги</w:t>
            </w:r>
          </w:p>
        </w:tc>
        <w:tc>
          <w:tcPr>
            <w:tcW w:w="2977"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255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w:t>
            </w:r>
          </w:p>
          <w:p w:rsidR="007B45D8" w:rsidRPr="00EB34D4" w:rsidRDefault="007B45D8" w:rsidP="002B2BA6">
            <w:pPr>
              <w:spacing w:after="0" w:line="240" w:lineRule="auto"/>
              <w:rPr>
                <w:rFonts w:ascii="Times New Roman" w:hAnsi="Times New Roman"/>
                <w:sz w:val="20"/>
                <w:szCs w:val="20"/>
              </w:rPr>
            </w:pPr>
          </w:p>
        </w:tc>
      </w:tr>
      <w:tr w:rsidR="007B45D8" w:rsidRPr="00EB34D4" w:rsidTr="002B2BA6">
        <w:tc>
          <w:tcPr>
            <w:tcW w:w="15417" w:type="dxa"/>
            <w:gridSpan w:val="7"/>
            <w:shd w:val="clear" w:color="auto" w:fill="auto"/>
          </w:tcPr>
          <w:p w:rsidR="007B45D8" w:rsidRPr="00EB34D4" w:rsidRDefault="007B45D8" w:rsidP="002B2BA6">
            <w:pPr>
              <w:spacing w:after="0" w:line="240" w:lineRule="auto"/>
              <w:rPr>
                <w:rFonts w:ascii="Times New Roman" w:hAnsi="Times New Roman"/>
                <w:b/>
                <w:sz w:val="20"/>
                <w:szCs w:val="20"/>
              </w:rPr>
            </w:pPr>
            <w:r w:rsidRPr="00EB34D4">
              <w:rPr>
                <w:rFonts w:ascii="Times New Roman" w:hAnsi="Times New Roman"/>
                <w:b/>
                <w:sz w:val="20"/>
                <w:szCs w:val="20"/>
              </w:rPr>
              <w:lastRenderedPageBreak/>
              <w:t>Наименование административной процедуры 3: Выдача (направление) заявителю уведомления о принятии заявителя на учет либо уведомления об отказе</w:t>
            </w:r>
          </w:p>
          <w:p w:rsidR="007B45D8" w:rsidRPr="00EB34D4" w:rsidRDefault="007B45D8" w:rsidP="002B2BA6">
            <w:pPr>
              <w:spacing w:after="0" w:line="240" w:lineRule="auto"/>
              <w:rPr>
                <w:rFonts w:ascii="Times New Roman" w:hAnsi="Times New Roman"/>
                <w:b/>
                <w:sz w:val="20"/>
                <w:szCs w:val="20"/>
              </w:rPr>
            </w:pPr>
            <w:r w:rsidRPr="00EB34D4">
              <w:rPr>
                <w:rFonts w:ascii="Times New Roman" w:hAnsi="Times New Roman"/>
                <w:b/>
                <w:sz w:val="20"/>
                <w:szCs w:val="20"/>
              </w:rPr>
              <w:t xml:space="preserve">                                                                                         в предоставлении муниципальной услуги</w:t>
            </w:r>
          </w:p>
        </w:tc>
      </w:tr>
      <w:tr w:rsidR="007B45D8" w:rsidRPr="00EB34D4" w:rsidTr="002B2BA6">
        <w:tc>
          <w:tcPr>
            <w:tcW w:w="641" w:type="dxa"/>
            <w:shd w:val="clear" w:color="auto" w:fill="auto"/>
          </w:tcPr>
          <w:p w:rsidR="007B45D8" w:rsidRPr="00EB34D4" w:rsidRDefault="007B45D8" w:rsidP="002B2BA6">
            <w:pPr>
              <w:spacing w:after="0" w:line="240" w:lineRule="auto"/>
              <w:jc w:val="center"/>
              <w:rPr>
                <w:rFonts w:ascii="Times New Roman" w:hAnsi="Times New Roman"/>
                <w:sz w:val="20"/>
                <w:szCs w:val="20"/>
              </w:rPr>
            </w:pPr>
            <w:r w:rsidRPr="00EB34D4">
              <w:rPr>
                <w:rFonts w:ascii="Times New Roman" w:hAnsi="Times New Roman"/>
                <w:sz w:val="20"/>
                <w:szCs w:val="20"/>
              </w:rPr>
              <w:t>1.</w:t>
            </w:r>
          </w:p>
        </w:tc>
        <w:tc>
          <w:tcPr>
            <w:tcW w:w="244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Выдача (направление) заявителю уведомления о принятии заявителя на учет либо уведомления об отказе в предоставлении муниципальной услуги</w:t>
            </w:r>
          </w:p>
        </w:tc>
        <w:tc>
          <w:tcPr>
            <w:tcW w:w="3260" w:type="dxa"/>
            <w:shd w:val="clear" w:color="auto" w:fill="auto"/>
          </w:tcPr>
          <w:p w:rsidR="007B45D8" w:rsidRPr="00EB34D4" w:rsidRDefault="007B45D8" w:rsidP="002B2BA6">
            <w:pPr>
              <w:autoSpaceDE w:val="0"/>
              <w:autoSpaceDN w:val="0"/>
              <w:adjustRightInd w:val="0"/>
              <w:spacing w:after="0" w:line="240" w:lineRule="auto"/>
              <w:rPr>
                <w:rFonts w:ascii="Times New Roman" w:hAnsi="Times New Roman"/>
                <w:sz w:val="20"/>
                <w:szCs w:val="20"/>
              </w:rPr>
            </w:pPr>
            <w:r w:rsidRPr="00EB34D4">
              <w:rPr>
                <w:rFonts w:ascii="Times New Roman" w:hAnsi="Times New Roman"/>
                <w:sz w:val="20"/>
                <w:szCs w:val="20"/>
              </w:rPr>
              <w:t xml:space="preserve">   Уведомление о принятии на учет гражданина, претендующего на бесплатное предоставление земельного участка, либо уведомление об отказе в предоставлении муниципальной услуги в течение трех календарных дней со дня принятия решения направляется по адресу, указанному в заявлении, либо выдается заявителю лично в управлении или в МФЦ.</w:t>
            </w:r>
          </w:p>
        </w:tc>
        <w:tc>
          <w:tcPr>
            <w:tcW w:w="1560"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3 </w:t>
            </w:r>
            <w:proofErr w:type="gramStart"/>
            <w:r w:rsidRPr="00EB34D4">
              <w:rPr>
                <w:rFonts w:ascii="Times New Roman" w:hAnsi="Times New Roman"/>
                <w:sz w:val="20"/>
                <w:szCs w:val="20"/>
              </w:rPr>
              <w:t>календарных</w:t>
            </w:r>
            <w:proofErr w:type="gramEnd"/>
            <w:r w:rsidRPr="00EB34D4">
              <w:rPr>
                <w:rFonts w:ascii="Times New Roman" w:hAnsi="Times New Roman"/>
                <w:sz w:val="20"/>
                <w:szCs w:val="20"/>
              </w:rPr>
              <w:t xml:space="preserve"> дня</w:t>
            </w:r>
          </w:p>
        </w:tc>
        <w:tc>
          <w:tcPr>
            <w:tcW w:w="1984"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Специалист, ответственный за предоставление муниципальной услуги</w:t>
            </w:r>
          </w:p>
        </w:tc>
        <w:tc>
          <w:tcPr>
            <w:tcW w:w="2977"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2551"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xml:space="preserve">- </w:t>
            </w:r>
          </w:p>
          <w:p w:rsidR="007B45D8" w:rsidRPr="00EB34D4" w:rsidRDefault="007B45D8" w:rsidP="002B2BA6">
            <w:pPr>
              <w:spacing w:after="0" w:line="240" w:lineRule="auto"/>
              <w:rPr>
                <w:rFonts w:ascii="Times New Roman" w:hAnsi="Times New Roman"/>
                <w:sz w:val="20"/>
                <w:szCs w:val="20"/>
              </w:rPr>
            </w:pPr>
          </w:p>
        </w:tc>
      </w:tr>
    </w:tbl>
    <w:p w:rsidR="007B45D8" w:rsidRDefault="007B45D8" w:rsidP="007B45D8">
      <w:pPr>
        <w:spacing w:after="0" w:line="240" w:lineRule="auto"/>
        <w:jc w:val="both"/>
        <w:rPr>
          <w:rFonts w:ascii="Times New Roman" w:hAnsi="Times New Roman"/>
          <w:b/>
          <w:sz w:val="28"/>
          <w:szCs w:val="28"/>
        </w:rPr>
      </w:pPr>
    </w:p>
    <w:p w:rsidR="007B45D8" w:rsidRDefault="007B45D8" w:rsidP="007B45D8">
      <w:pPr>
        <w:spacing w:after="0" w:line="240" w:lineRule="auto"/>
        <w:jc w:val="both"/>
        <w:rPr>
          <w:rFonts w:ascii="Times New Roman" w:hAnsi="Times New Roman"/>
          <w:b/>
          <w:sz w:val="28"/>
          <w:szCs w:val="28"/>
        </w:rPr>
      </w:pPr>
    </w:p>
    <w:p w:rsidR="007B45D8" w:rsidRDefault="007B45D8" w:rsidP="007B45D8">
      <w:pPr>
        <w:spacing w:after="0" w:line="240" w:lineRule="auto"/>
        <w:jc w:val="both"/>
        <w:rPr>
          <w:rFonts w:ascii="Times New Roman" w:hAnsi="Times New Roman"/>
          <w:b/>
          <w:sz w:val="28"/>
          <w:szCs w:val="28"/>
        </w:rPr>
      </w:pPr>
    </w:p>
    <w:p w:rsidR="007B45D8" w:rsidRDefault="007B45D8" w:rsidP="007B45D8">
      <w:pPr>
        <w:spacing w:after="0" w:line="240" w:lineRule="auto"/>
        <w:jc w:val="both"/>
        <w:rPr>
          <w:rFonts w:ascii="Times New Roman" w:hAnsi="Times New Roman"/>
          <w:b/>
          <w:sz w:val="28"/>
          <w:szCs w:val="28"/>
        </w:rPr>
      </w:pPr>
      <w:r>
        <w:rPr>
          <w:rFonts w:ascii="Times New Roman" w:hAnsi="Times New Roman"/>
          <w:b/>
          <w:sz w:val="28"/>
          <w:szCs w:val="28"/>
        </w:rPr>
        <w:t>Раздел 8. «Особенности предоставления «</w:t>
      </w:r>
      <w:proofErr w:type="spellStart"/>
      <w:r>
        <w:rPr>
          <w:rFonts w:ascii="Times New Roman" w:hAnsi="Times New Roman"/>
          <w:b/>
          <w:sz w:val="28"/>
          <w:szCs w:val="28"/>
        </w:rPr>
        <w:t>подуслуги</w:t>
      </w:r>
      <w:proofErr w:type="spellEnd"/>
      <w:r>
        <w:rPr>
          <w:rFonts w:ascii="Times New Roman" w:hAnsi="Times New Roman"/>
          <w:b/>
          <w:sz w:val="28"/>
          <w:szCs w:val="28"/>
        </w:rPr>
        <w:t>»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627"/>
        <w:gridCol w:w="2342"/>
        <w:gridCol w:w="1843"/>
        <w:gridCol w:w="2835"/>
        <w:gridCol w:w="3119"/>
      </w:tblGrid>
      <w:tr w:rsidR="007B45D8" w:rsidRPr="00EB34D4" w:rsidTr="002B2BA6">
        <w:tc>
          <w:tcPr>
            <w:tcW w:w="3510"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Способ получения заявителем информации о сроках и порядке предоставления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1627"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Способ записи на прием в орган</w:t>
            </w:r>
          </w:p>
        </w:tc>
        <w:tc>
          <w:tcPr>
            <w:tcW w:w="2342"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1843"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Способ оплаты заявителем государственной пошлины или иной платы, взимаемой за предоставление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2835"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Способ получения сведений о ходе выполнения запроса о предоставлении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c>
          <w:tcPr>
            <w:tcW w:w="311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Способ подачи жалобы на нарушение порядка предоставления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EB34D4">
              <w:rPr>
                <w:rFonts w:ascii="Times New Roman" w:hAnsi="Times New Roman"/>
                <w:b/>
                <w:sz w:val="18"/>
                <w:szCs w:val="18"/>
              </w:rPr>
              <w:t>подуслуги</w:t>
            </w:r>
            <w:proofErr w:type="spellEnd"/>
            <w:r w:rsidRPr="00EB34D4">
              <w:rPr>
                <w:rFonts w:ascii="Times New Roman" w:hAnsi="Times New Roman"/>
                <w:b/>
                <w:sz w:val="18"/>
                <w:szCs w:val="18"/>
              </w:rPr>
              <w:t>»</w:t>
            </w:r>
          </w:p>
        </w:tc>
      </w:tr>
      <w:tr w:rsidR="007B45D8" w:rsidRPr="00EB34D4" w:rsidTr="002B2BA6">
        <w:tc>
          <w:tcPr>
            <w:tcW w:w="3510"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1</w:t>
            </w:r>
          </w:p>
        </w:tc>
        <w:tc>
          <w:tcPr>
            <w:tcW w:w="1627"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2</w:t>
            </w:r>
          </w:p>
        </w:tc>
        <w:tc>
          <w:tcPr>
            <w:tcW w:w="2342"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3</w:t>
            </w:r>
          </w:p>
        </w:tc>
        <w:tc>
          <w:tcPr>
            <w:tcW w:w="1843" w:type="dxa"/>
            <w:shd w:val="clear" w:color="auto" w:fill="auto"/>
          </w:tcPr>
          <w:p w:rsidR="007B45D8" w:rsidRPr="00EB34D4" w:rsidRDefault="007B45D8" w:rsidP="002B2BA6">
            <w:pPr>
              <w:spacing w:after="0" w:line="240" w:lineRule="auto"/>
              <w:rPr>
                <w:rFonts w:ascii="Times New Roman" w:hAnsi="Times New Roman"/>
                <w:b/>
                <w:sz w:val="18"/>
                <w:szCs w:val="18"/>
              </w:rPr>
            </w:pPr>
            <w:r w:rsidRPr="00EB34D4">
              <w:rPr>
                <w:rFonts w:ascii="Times New Roman" w:hAnsi="Times New Roman"/>
                <w:b/>
                <w:sz w:val="18"/>
                <w:szCs w:val="18"/>
              </w:rPr>
              <w:t>4</w:t>
            </w:r>
          </w:p>
        </w:tc>
        <w:tc>
          <w:tcPr>
            <w:tcW w:w="2835"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5</w:t>
            </w:r>
          </w:p>
        </w:tc>
        <w:tc>
          <w:tcPr>
            <w:tcW w:w="3119" w:type="dxa"/>
            <w:shd w:val="clear" w:color="auto" w:fill="auto"/>
          </w:tcPr>
          <w:p w:rsidR="007B45D8" w:rsidRPr="00EB34D4" w:rsidRDefault="007B45D8" w:rsidP="002B2BA6">
            <w:pPr>
              <w:spacing w:after="0" w:line="240" w:lineRule="auto"/>
              <w:jc w:val="center"/>
              <w:rPr>
                <w:rFonts w:ascii="Times New Roman" w:hAnsi="Times New Roman"/>
                <w:b/>
                <w:sz w:val="18"/>
                <w:szCs w:val="18"/>
              </w:rPr>
            </w:pPr>
            <w:r w:rsidRPr="00EB34D4">
              <w:rPr>
                <w:rFonts w:ascii="Times New Roman" w:hAnsi="Times New Roman"/>
                <w:b/>
                <w:sz w:val="18"/>
                <w:szCs w:val="18"/>
              </w:rPr>
              <w:t>6</w:t>
            </w:r>
          </w:p>
        </w:tc>
      </w:tr>
      <w:tr w:rsidR="007B45D8" w:rsidRPr="00EB34D4" w:rsidTr="002B2BA6">
        <w:tc>
          <w:tcPr>
            <w:tcW w:w="15276" w:type="dxa"/>
            <w:gridSpan w:val="6"/>
            <w:shd w:val="clear" w:color="auto" w:fill="auto"/>
          </w:tcPr>
          <w:p w:rsidR="007B45D8" w:rsidRPr="00EB34D4" w:rsidRDefault="007B45D8" w:rsidP="002B2BA6">
            <w:pPr>
              <w:spacing w:after="0" w:line="240" w:lineRule="auto"/>
              <w:rPr>
                <w:rFonts w:ascii="Times New Roman" w:hAnsi="Times New Roman"/>
                <w:b/>
                <w:sz w:val="20"/>
                <w:szCs w:val="20"/>
              </w:rPr>
            </w:pPr>
            <w:r w:rsidRPr="00EB34D4">
              <w:rPr>
                <w:rFonts w:ascii="Times New Roman" w:hAnsi="Times New Roman"/>
                <w:b/>
                <w:sz w:val="20"/>
                <w:szCs w:val="20"/>
              </w:rPr>
              <w:t>Наименование «</w:t>
            </w:r>
            <w:proofErr w:type="spellStart"/>
            <w:r w:rsidRPr="00EB34D4">
              <w:rPr>
                <w:rFonts w:ascii="Times New Roman" w:hAnsi="Times New Roman"/>
                <w:b/>
                <w:sz w:val="20"/>
                <w:szCs w:val="20"/>
              </w:rPr>
              <w:t>подуслуги</w:t>
            </w:r>
            <w:proofErr w:type="spellEnd"/>
            <w:r w:rsidRPr="00EB34D4">
              <w:rPr>
                <w:rFonts w:ascii="Times New Roman" w:hAnsi="Times New Roman"/>
                <w:b/>
                <w:sz w:val="20"/>
                <w:szCs w:val="20"/>
              </w:rPr>
              <w:t>» 1: Принятие на учет граждан, претендующих на бесплатное предоставление земельных участков</w:t>
            </w:r>
          </w:p>
        </w:tc>
      </w:tr>
      <w:tr w:rsidR="007B45D8" w:rsidRPr="00EB34D4" w:rsidTr="002B2BA6">
        <w:tc>
          <w:tcPr>
            <w:tcW w:w="3510"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-официальные сайты органа и МФЦ;</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Единый портал государственных услуг;</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Портал государственных и муниципальных услуг Воронежской области</w:t>
            </w:r>
          </w:p>
        </w:tc>
        <w:tc>
          <w:tcPr>
            <w:tcW w:w="1627"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нет</w:t>
            </w:r>
          </w:p>
        </w:tc>
        <w:tc>
          <w:tcPr>
            <w:tcW w:w="2342"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w:t>
            </w:r>
          </w:p>
        </w:tc>
        <w:tc>
          <w:tcPr>
            <w:tcW w:w="1843"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нет</w:t>
            </w:r>
          </w:p>
        </w:tc>
        <w:tc>
          <w:tcPr>
            <w:tcW w:w="2835"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Личный кабинет заявителя на Портале государственных и муниципальных услуг Воронежской области</w:t>
            </w:r>
          </w:p>
        </w:tc>
        <w:tc>
          <w:tcPr>
            <w:tcW w:w="3119" w:type="dxa"/>
            <w:shd w:val="clear" w:color="auto" w:fill="auto"/>
          </w:tcPr>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официальный сайт органа;</w:t>
            </w:r>
          </w:p>
          <w:p w:rsidR="007B45D8" w:rsidRPr="00EB34D4" w:rsidRDefault="007B45D8" w:rsidP="002B2BA6">
            <w:pPr>
              <w:spacing w:after="0" w:line="240" w:lineRule="auto"/>
              <w:rPr>
                <w:rFonts w:ascii="Times New Roman" w:hAnsi="Times New Roman"/>
                <w:sz w:val="20"/>
                <w:szCs w:val="20"/>
              </w:rPr>
            </w:pPr>
            <w:r w:rsidRPr="00EB34D4">
              <w:rPr>
                <w:rFonts w:ascii="Times New Roman" w:hAnsi="Times New Roman"/>
                <w:sz w:val="20"/>
                <w:szCs w:val="20"/>
              </w:rPr>
              <w:t>- Единый портал государственных услуг</w:t>
            </w:r>
          </w:p>
        </w:tc>
      </w:tr>
    </w:tbl>
    <w:p w:rsidR="007B45D8" w:rsidRDefault="007B45D8" w:rsidP="007B45D8">
      <w:pPr>
        <w:spacing w:after="0" w:line="240" w:lineRule="auto"/>
        <w:jc w:val="both"/>
        <w:rPr>
          <w:rFonts w:ascii="Times New Roman" w:hAnsi="Times New Roman"/>
          <w:b/>
          <w:sz w:val="28"/>
          <w:szCs w:val="28"/>
        </w:rPr>
      </w:pPr>
    </w:p>
    <w:p w:rsidR="007B45D8" w:rsidRDefault="007B45D8" w:rsidP="007B45D8">
      <w:pPr>
        <w:spacing w:after="0" w:line="240" w:lineRule="auto"/>
        <w:jc w:val="both"/>
        <w:rPr>
          <w:rFonts w:ascii="Times New Roman" w:hAnsi="Times New Roman"/>
          <w:b/>
          <w:sz w:val="20"/>
          <w:szCs w:val="20"/>
        </w:rPr>
      </w:pPr>
      <w:r w:rsidRPr="00C91F14">
        <w:rPr>
          <w:rFonts w:ascii="Times New Roman" w:hAnsi="Times New Roman"/>
          <w:b/>
          <w:sz w:val="20"/>
          <w:szCs w:val="20"/>
        </w:rPr>
        <w:t>ПЕРЕЧЕНЬ ПРИЛОЖЕНИЙ:</w:t>
      </w:r>
    </w:p>
    <w:p w:rsidR="007B45D8" w:rsidRDefault="007B45D8" w:rsidP="007B45D8">
      <w:pPr>
        <w:spacing w:after="0" w:line="240" w:lineRule="auto"/>
        <w:jc w:val="both"/>
        <w:rPr>
          <w:rFonts w:ascii="Times New Roman" w:hAnsi="Times New Roman"/>
          <w:sz w:val="20"/>
          <w:szCs w:val="20"/>
        </w:rPr>
      </w:pPr>
      <w:r w:rsidRPr="00C91F14">
        <w:rPr>
          <w:rFonts w:ascii="Times New Roman" w:hAnsi="Times New Roman"/>
          <w:sz w:val="20"/>
          <w:szCs w:val="20"/>
        </w:rPr>
        <w:t>Приложение</w:t>
      </w:r>
      <w:r>
        <w:rPr>
          <w:rFonts w:ascii="Times New Roman" w:hAnsi="Times New Roman"/>
          <w:sz w:val="20"/>
          <w:szCs w:val="20"/>
        </w:rPr>
        <w:t xml:space="preserve"> 1 (форма заявления)</w:t>
      </w:r>
    </w:p>
    <w:p w:rsidR="007B45D8" w:rsidRDefault="007B45D8" w:rsidP="007B45D8">
      <w:pPr>
        <w:spacing w:after="0" w:line="240" w:lineRule="auto"/>
        <w:jc w:val="both"/>
        <w:rPr>
          <w:rFonts w:ascii="Times New Roman" w:hAnsi="Times New Roman"/>
          <w:sz w:val="20"/>
          <w:szCs w:val="20"/>
        </w:rPr>
      </w:pPr>
      <w:r>
        <w:rPr>
          <w:rFonts w:ascii="Times New Roman" w:hAnsi="Times New Roman"/>
          <w:sz w:val="20"/>
          <w:szCs w:val="20"/>
        </w:rPr>
        <w:t>Приложение 2 (форма расписки)</w:t>
      </w:r>
    </w:p>
    <w:p w:rsidR="007B45D8" w:rsidRDefault="007B45D8" w:rsidP="007B45D8">
      <w:pPr>
        <w:spacing w:after="0" w:line="240" w:lineRule="auto"/>
        <w:jc w:val="both"/>
        <w:rPr>
          <w:rFonts w:ascii="Times New Roman" w:hAnsi="Times New Roman"/>
          <w:sz w:val="20"/>
          <w:szCs w:val="20"/>
        </w:rPr>
      </w:pPr>
    </w:p>
    <w:p w:rsidR="007B45D8" w:rsidRDefault="007B45D8" w:rsidP="007B45D8">
      <w:pPr>
        <w:spacing w:after="0" w:line="240" w:lineRule="auto"/>
        <w:jc w:val="both"/>
        <w:rPr>
          <w:rFonts w:ascii="Times New Roman" w:hAnsi="Times New Roman"/>
          <w:sz w:val="20"/>
          <w:szCs w:val="20"/>
        </w:rPr>
      </w:pPr>
    </w:p>
    <w:p w:rsidR="007B45D8" w:rsidRDefault="007B45D8" w:rsidP="007B45D8">
      <w:pPr>
        <w:spacing w:after="0" w:line="240" w:lineRule="auto"/>
        <w:jc w:val="both"/>
        <w:rPr>
          <w:rFonts w:ascii="Times New Roman" w:hAnsi="Times New Roman"/>
          <w:sz w:val="20"/>
          <w:szCs w:val="20"/>
        </w:rPr>
      </w:pPr>
    </w:p>
    <w:p w:rsidR="007B45D8" w:rsidRDefault="007B45D8" w:rsidP="007B45D8">
      <w:pPr>
        <w:spacing w:after="0" w:line="240" w:lineRule="auto"/>
        <w:jc w:val="both"/>
        <w:rPr>
          <w:rFonts w:ascii="Times New Roman" w:hAnsi="Times New Roman"/>
          <w:sz w:val="20"/>
          <w:szCs w:val="20"/>
        </w:rPr>
      </w:pPr>
    </w:p>
    <w:p w:rsidR="007B45D8" w:rsidRDefault="007B45D8" w:rsidP="007B45D8">
      <w:pPr>
        <w:spacing w:after="0" w:line="240" w:lineRule="auto"/>
        <w:jc w:val="both"/>
        <w:rPr>
          <w:rFonts w:ascii="Times New Roman" w:hAnsi="Times New Roman"/>
          <w:sz w:val="20"/>
          <w:szCs w:val="20"/>
        </w:rPr>
      </w:pPr>
    </w:p>
    <w:p w:rsidR="007B45D8" w:rsidRDefault="007B45D8" w:rsidP="007B45D8">
      <w:pPr>
        <w:spacing w:after="0" w:line="240" w:lineRule="auto"/>
        <w:jc w:val="both"/>
        <w:rPr>
          <w:rFonts w:ascii="Times New Roman" w:hAnsi="Times New Roman"/>
          <w:sz w:val="20"/>
          <w:szCs w:val="20"/>
        </w:rPr>
      </w:pPr>
    </w:p>
    <w:p w:rsidR="007B45D8" w:rsidRDefault="007B45D8" w:rsidP="007B45D8">
      <w:pPr>
        <w:spacing w:after="0" w:line="240" w:lineRule="auto"/>
        <w:jc w:val="both"/>
        <w:rPr>
          <w:rFonts w:ascii="Times New Roman" w:hAnsi="Times New Roman"/>
          <w:sz w:val="20"/>
          <w:szCs w:val="20"/>
        </w:rPr>
      </w:pPr>
    </w:p>
    <w:p w:rsidR="007B45D8" w:rsidRDefault="007B45D8" w:rsidP="007B45D8">
      <w:pPr>
        <w:spacing w:after="0" w:line="240" w:lineRule="auto"/>
        <w:jc w:val="both"/>
        <w:rPr>
          <w:rFonts w:ascii="Times New Roman" w:hAnsi="Times New Roman"/>
          <w:sz w:val="20"/>
          <w:szCs w:val="20"/>
        </w:rPr>
        <w:sectPr w:rsidR="007B45D8" w:rsidSect="007C3D60">
          <w:pgSz w:w="16838" w:h="11906" w:orient="landscape"/>
          <w:pgMar w:top="1701" w:right="1134" w:bottom="709" w:left="1134" w:header="709" w:footer="709" w:gutter="0"/>
          <w:cols w:space="708"/>
          <w:docGrid w:linePitch="360"/>
        </w:sectPr>
      </w:pPr>
    </w:p>
    <w:p w:rsidR="007B45D8" w:rsidRPr="00FE7FFD" w:rsidRDefault="007B45D8" w:rsidP="007B45D8">
      <w:pPr>
        <w:autoSpaceDE w:val="0"/>
        <w:autoSpaceDN w:val="0"/>
        <w:adjustRightInd w:val="0"/>
        <w:spacing w:after="0" w:line="240" w:lineRule="auto"/>
        <w:ind w:left="5664" w:firstLine="708"/>
        <w:outlineLvl w:val="0"/>
        <w:rPr>
          <w:rFonts w:ascii="Times New Roman" w:hAnsi="Times New Roman"/>
          <w:sz w:val="28"/>
          <w:szCs w:val="28"/>
        </w:rPr>
      </w:pPr>
      <w:r>
        <w:rPr>
          <w:rFonts w:ascii="Times New Roman" w:hAnsi="Times New Roman"/>
          <w:sz w:val="28"/>
          <w:szCs w:val="28"/>
        </w:rPr>
        <w:lastRenderedPageBreak/>
        <w:t xml:space="preserve">             </w:t>
      </w:r>
      <w:r w:rsidRPr="00FE7FFD">
        <w:rPr>
          <w:rFonts w:ascii="Times New Roman" w:hAnsi="Times New Roman"/>
          <w:sz w:val="28"/>
          <w:szCs w:val="28"/>
        </w:rPr>
        <w:t>Приложение №</w:t>
      </w:r>
      <w:r>
        <w:rPr>
          <w:rFonts w:ascii="Times New Roman" w:hAnsi="Times New Roman"/>
          <w:sz w:val="28"/>
          <w:szCs w:val="28"/>
        </w:rPr>
        <w:t>1</w:t>
      </w:r>
    </w:p>
    <w:p w:rsidR="007B45D8" w:rsidRPr="00FE7FFD" w:rsidRDefault="007B45D8" w:rsidP="007B45D8">
      <w:pPr>
        <w:autoSpaceDE w:val="0"/>
        <w:autoSpaceDN w:val="0"/>
        <w:adjustRightInd w:val="0"/>
        <w:spacing w:after="0" w:line="240" w:lineRule="auto"/>
        <w:jc w:val="both"/>
        <w:rPr>
          <w:rFonts w:ascii="Times New Roman" w:hAnsi="Times New Roman"/>
          <w:sz w:val="28"/>
          <w:szCs w:val="28"/>
        </w:rPr>
      </w:pP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Форма заявления</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p>
    <w:p w:rsidR="007B45D8" w:rsidRPr="00FE7FFD" w:rsidRDefault="007B45D8" w:rsidP="007B45D8">
      <w:pPr>
        <w:autoSpaceDE w:val="0"/>
        <w:autoSpaceDN w:val="0"/>
        <w:adjustRightInd w:val="0"/>
        <w:spacing w:after="0" w:line="240" w:lineRule="auto"/>
        <w:jc w:val="right"/>
        <w:rPr>
          <w:rFonts w:ascii="Times New Roman" w:eastAsia="Times New Roman" w:hAnsi="Times New Roman"/>
          <w:sz w:val="28"/>
          <w:szCs w:val="28"/>
          <w:lang w:eastAsia="ru-RU"/>
        </w:rPr>
      </w:pPr>
      <w:r w:rsidRPr="00FE7FFD">
        <w:rPr>
          <w:rFonts w:ascii="Times New Roman" w:eastAsia="Times New Roman" w:hAnsi="Times New Roman"/>
          <w:sz w:val="28"/>
          <w:szCs w:val="28"/>
          <w:lang w:eastAsia="ru-RU"/>
        </w:rPr>
        <w:t xml:space="preserve">В администрацию </w:t>
      </w:r>
    </w:p>
    <w:p w:rsidR="007B45D8" w:rsidRPr="00FE7FFD" w:rsidRDefault="007B45D8" w:rsidP="007B45D8">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Писаревского сельского поселения </w:t>
      </w:r>
      <w:r w:rsidRPr="00FE7FFD">
        <w:rPr>
          <w:rFonts w:ascii="Times New Roman" w:eastAsia="Times New Roman" w:hAnsi="Times New Roman"/>
          <w:sz w:val="28"/>
          <w:szCs w:val="28"/>
          <w:lang w:eastAsia="ru-RU"/>
        </w:rPr>
        <w:t xml:space="preserve"> </w:t>
      </w:r>
    </w:p>
    <w:p w:rsidR="007B45D8" w:rsidRPr="00FE7FFD" w:rsidRDefault="007B45D8" w:rsidP="007B45D8">
      <w:pPr>
        <w:tabs>
          <w:tab w:val="left" w:pos="3969"/>
        </w:tabs>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Кантемировского </w:t>
      </w:r>
      <w:r w:rsidRPr="00FE7FFD">
        <w:rPr>
          <w:rFonts w:ascii="Times New Roman" w:eastAsia="Times New Roman" w:hAnsi="Times New Roman"/>
          <w:sz w:val="28"/>
          <w:szCs w:val="28"/>
          <w:lang w:eastAsia="ru-RU"/>
        </w:rPr>
        <w:t>муниципального района</w:t>
      </w:r>
    </w:p>
    <w:p w:rsidR="007B45D8" w:rsidRPr="00FE7FFD" w:rsidRDefault="007B45D8" w:rsidP="007B45D8">
      <w:pPr>
        <w:tabs>
          <w:tab w:val="left" w:pos="3969"/>
        </w:tabs>
        <w:autoSpaceDE w:val="0"/>
        <w:autoSpaceDN w:val="0"/>
        <w:adjustRightInd w:val="0"/>
        <w:spacing w:after="0" w:line="240" w:lineRule="auto"/>
        <w:jc w:val="right"/>
        <w:rPr>
          <w:rFonts w:ascii="Times New Roman" w:eastAsia="Times New Roman" w:hAnsi="Times New Roman"/>
          <w:sz w:val="28"/>
          <w:szCs w:val="28"/>
          <w:lang w:eastAsia="ru-RU"/>
        </w:rPr>
      </w:pPr>
      <w:r w:rsidRPr="00FE7FFD">
        <w:rPr>
          <w:rFonts w:ascii="Times New Roman" w:eastAsia="Times New Roman" w:hAnsi="Times New Roman"/>
          <w:sz w:val="28"/>
          <w:szCs w:val="28"/>
          <w:lang w:eastAsia="ru-RU"/>
        </w:rPr>
        <w:t>Воронежской области</w:t>
      </w:r>
    </w:p>
    <w:p w:rsidR="007B45D8" w:rsidRPr="00FE7FFD" w:rsidRDefault="007B45D8" w:rsidP="007B45D8">
      <w:pPr>
        <w:autoSpaceDE w:val="0"/>
        <w:autoSpaceDN w:val="0"/>
        <w:adjustRightInd w:val="0"/>
        <w:spacing w:after="0" w:line="240" w:lineRule="auto"/>
        <w:jc w:val="center"/>
        <w:rPr>
          <w:rFonts w:ascii="Times New Roman" w:eastAsia="Times New Roman" w:hAnsi="Times New Roman"/>
          <w:sz w:val="28"/>
          <w:szCs w:val="28"/>
          <w:lang w:eastAsia="ru-RU"/>
        </w:rPr>
      </w:pP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от гражданин</w:t>
      </w:r>
      <w:proofErr w:type="gramStart"/>
      <w:r w:rsidRPr="00FE7FFD">
        <w:rPr>
          <w:rFonts w:ascii="Times New Roman" w:hAnsi="Times New Roman"/>
          <w:sz w:val="28"/>
          <w:szCs w:val="28"/>
        </w:rPr>
        <w:t>а(</w:t>
      </w:r>
      <w:proofErr w:type="spellStart"/>
      <w:proofErr w:type="gramEnd"/>
      <w:r w:rsidRPr="00FE7FFD">
        <w:rPr>
          <w:rFonts w:ascii="Times New Roman" w:hAnsi="Times New Roman"/>
          <w:sz w:val="28"/>
          <w:szCs w:val="28"/>
        </w:rPr>
        <w:t>ки</w:t>
      </w:r>
      <w:proofErr w:type="spellEnd"/>
      <w:r w:rsidRPr="00FE7FFD">
        <w:rPr>
          <w:rFonts w:ascii="Times New Roman" w:hAnsi="Times New Roman"/>
          <w:sz w:val="28"/>
          <w:szCs w:val="28"/>
        </w:rPr>
        <w:t>) _____________________</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(Ф.И.О. заявителя)</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_______________________________________</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proofErr w:type="gramStart"/>
      <w:r w:rsidRPr="00FE7FFD">
        <w:rPr>
          <w:rFonts w:ascii="Times New Roman" w:hAnsi="Times New Roman"/>
          <w:sz w:val="28"/>
          <w:szCs w:val="28"/>
        </w:rPr>
        <w:t>(если ранее имели другие фамилию, имя,</w:t>
      </w:r>
      <w:proofErr w:type="gramEnd"/>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_______________________________________</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отчество, укажите их, когда меняли)</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______________________________________,</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проживающег</w:t>
      </w:r>
      <w:proofErr w:type="gramStart"/>
      <w:r w:rsidRPr="00FE7FFD">
        <w:rPr>
          <w:rFonts w:ascii="Times New Roman" w:hAnsi="Times New Roman"/>
          <w:sz w:val="28"/>
          <w:szCs w:val="28"/>
        </w:rPr>
        <w:t>о(</w:t>
      </w:r>
      <w:proofErr w:type="gramEnd"/>
      <w:r w:rsidRPr="00FE7FFD">
        <w:rPr>
          <w:rFonts w:ascii="Times New Roman" w:hAnsi="Times New Roman"/>
          <w:sz w:val="28"/>
          <w:szCs w:val="28"/>
        </w:rPr>
        <w:t>ей) ______________________</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_______________________________________</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паспорт:</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_______________________________________</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_______________________________________</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(серия, номер паспорта)</w:t>
      </w: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тел.: _________________________________</w:t>
      </w:r>
    </w:p>
    <w:p w:rsidR="007B45D8" w:rsidRPr="00FE7FFD" w:rsidRDefault="007B45D8" w:rsidP="007B45D8">
      <w:pPr>
        <w:autoSpaceDE w:val="0"/>
        <w:autoSpaceDN w:val="0"/>
        <w:adjustRightInd w:val="0"/>
        <w:spacing w:after="0" w:line="240" w:lineRule="auto"/>
        <w:jc w:val="both"/>
        <w:rPr>
          <w:rFonts w:ascii="Times New Roman" w:hAnsi="Times New Roman"/>
          <w:sz w:val="28"/>
          <w:szCs w:val="28"/>
        </w:rPr>
      </w:pPr>
    </w:p>
    <w:p w:rsidR="007B45D8" w:rsidRPr="00FE7FFD" w:rsidRDefault="007B45D8" w:rsidP="007B45D8">
      <w:pPr>
        <w:autoSpaceDE w:val="0"/>
        <w:autoSpaceDN w:val="0"/>
        <w:adjustRightInd w:val="0"/>
        <w:spacing w:after="0" w:line="240" w:lineRule="auto"/>
        <w:jc w:val="center"/>
        <w:rPr>
          <w:rFonts w:ascii="Times New Roman" w:hAnsi="Times New Roman"/>
          <w:sz w:val="28"/>
          <w:szCs w:val="28"/>
        </w:rPr>
      </w:pPr>
      <w:r w:rsidRPr="00FE7FFD">
        <w:rPr>
          <w:rFonts w:ascii="Times New Roman" w:hAnsi="Times New Roman"/>
          <w:sz w:val="28"/>
          <w:szCs w:val="28"/>
        </w:rPr>
        <w:t>ЗАЯВЛЕНИЕ</w:t>
      </w:r>
    </w:p>
    <w:p w:rsidR="007B45D8" w:rsidRPr="00FE7FFD" w:rsidRDefault="007B45D8" w:rsidP="007B45D8">
      <w:pPr>
        <w:autoSpaceDE w:val="0"/>
        <w:autoSpaceDN w:val="0"/>
        <w:adjustRightInd w:val="0"/>
        <w:spacing w:after="0" w:line="240" w:lineRule="auto"/>
        <w:jc w:val="center"/>
        <w:rPr>
          <w:rFonts w:ascii="Times New Roman" w:hAnsi="Times New Roman"/>
          <w:sz w:val="28"/>
          <w:szCs w:val="28"/>
        </w:rPr>
      </w:pPr>
      <w:r w:rsidRPr="00FE7FFD">
        <w:rPr>
          <w:rFonts w:ascii="Times New Roman" w:hAnsi="Times New Roman"/>
          <w:sz w:val="28"/>
          <w:szCs w:val="28"/>
        </w:rPr>
        <w:t xml:space="preserve">о принятии на учет граждан, претендующих на </w:t>
      </w:r>
      <w:proofErr w:type="gramStart"/>
      <w:r w:rsidRPr="00FE7FFD">
        <w:rPr>
          <w:rFonts w:ascii="Times New Roman" w:hAnsi="Times New Roman"/>
          <w:sz w:val="28"/>
          <w:szCs w:val="28"/>
        </w:rPr>
        <w:t>бесплатное</w:t>
      </w:r>
      <w:proofErr w:type="gramEnd"/>
    </w:p>
    <w:p w:rsidR="007B45D8" w:rsidRPr="00FE7FFD" w:rsidRDefault="007B45D8" w:rsidP="007B45D8">
      <w:pPr>
        <w:autoSpaceDE w:val="0"/>
        <w:autoSpaceDN w:val="0"/>
        <w:adjustRightInd w:val="0"/>
        <w:spacing w:after="0" w:line="240" w:lineRule="auto"/>
        <w:jc w:val="center"/>
        <w:rPr>
          <w:rFonts w:ascii="Times New Roman" w:hAnsi="Times New Roman"/>
          <w:sz w:val="28"/>
          <w:szCs w:val="28"/>
        </w:rPr>
      </w:pPr>
      <w:r w:rsidRPr="00FE7FFD">
        <w:rPr>
          <w:rFonts w:ascii="Times New Roman" w:hAnsi="Times New Roman"/>
          <w:sz w:val="28"/>
          <w:szCs w:val="28"/>
        </w:rPr>
        <w:t>предоставление земельных участков</w:t>
      </w:r>
    </w:p>
    <w:p w:rsidR="007B45D8" w:rsidRPr="00FE7FFD" w:rsidRDefault="007B45D8" w:rsidP="007B45D8">
      <w:pPr>
        <w:autoSpaceDE w:val="0"/>
        <w:autoSpaceDN w:val="0"/>
        <w:adjustRightInd w:val="0"/>
        <w:spacing w:after="0" w:line="240" w:lineRule="auto"/>
        <w:jc w:val="both"/>
        <w:rPr>
          <w:rFonts w:ascii="Times New Roman" w:hAnsi="Times New Roman"/>
          <w:sz w:val="28"/>
          <w:szCs w:val="28"/>
        </w:rPr>
      </w:pPr>
    </w:p>
    <w:p w:rsidR="007B45D8" w:rsidRPr="00FE7FFD" w:rsidRDefault="007B45D8" w:rsidP="007B45D8">
      <w:pPr>
        <w:autoSpaceDE w:val="0"/>
        <w:autoSpaceDN w:val="0"/>
        <w:adjustRightInd w:val="0"/>
        <w:spacing w:after="0" w:line="240" w:lineRule="auto"/>
        <w:ind w:firstLine="708"/>
        <w:rPr>
          <w:rFonts w:ascii="Times New Roman" w:hAnsi="Times New Roman"/>
          <w:sz w:val="28"/>
          <w:szCs w:val="28"/>
        </w:rPr>
      </w:pPr>
      <w:r w:rsidRPr="00FE7FFD">
        <w:rPr>
          <w:rFonts w:ascii="Times New Roman" w:hAnsi="Times New Roman"/>
          <w:sz w:val="28"/>
          <w:szCs w:val="28"/>
        </w:rPr>
        <w:t xml:space="preserve">Прошу Вас принять меня на учет как претендующего на </w:t>
      </w:r>
      <w:proofErr w:type="gramStart"/>
      <w:r w:rsidRPr="00FE7FFD">
        <w:rPr>
          <w:rFonts w:ascii="Times New Roman" w:hAnsi="Times New Roman"/>
          <w:sz w:val="28"/>
          <w:szCs w:val="28"/>
        </w:rPr>
        <w:t>бесплатное</w:t>
      </w:r>
      <w:proofErr w:type="gramEnd"/>
    </w:p>
    <w:p w:rsidR="007B45D8" w:rsidRPr="00FE7FFD" w:rsidRDefault="007B45D8" w:rsidP="007B45D8">
      <w:pPr>
        <w:autoSpaceDE w:val="0"/>
        <w:autoSpaceDN w:val="0"/>
        <w:adjustRightInd w:val="0"/>
        <w:spacing w:after="0" w:line="240" w:lineRule="auto"/>
        <w:rPr>
          <w:rFonts w:ascii="Times New Roman" w:hAnsi="Times New Roman"/>
          <w:sz w:val="28"/>
          <w:szCs w:val="28"/>
        </w:rPr>
      </w:pPr>
      <w:r w:rsidRPr="00FE7FFD">
        <w:rPr>
          <w:rFonts w:ascii="Times New Roman" w:hAnsi="Times New Roman"/>
          <w:sz w:val="28"/>
          <w:szCs w:val="28"/>
        </w:rPr>
        <w:t>предоставление земельного участка для целей __________________________</w:t>
      </w:r>
    </w:p>
    <w:p w:rsidR="007B45D8" w:rsidRPr="00FE7FFD" w:rsidRDefault="007B45D8" w:rsidP="007B45D8">
      <w:pPr>
        <w:autoSpaceDE w:val="0"/>
        <w:autoSpaceDN w:val="0"/>
        <w:adjustRightInd w:val="0"/>
        <w:spacing w:after="0" w:line="240" w:lineRule="auto"/>
        <w:rPr>
          <w:rFonts w:ascii="Times New Roman" w:hAnsi="Times New Roman"/>
          <w:sz w:val="28"/>
          <w:szCs w:val="28"/>
        </w:rPr>
      </w:pPr>
      <w:r w:rsidRPr="00FE7FFD">
        <w:rPr>
          <w:rFonts w:ascii="Times New Roman" w:hAnsi="Times New Roman"/>
          <w:sz w:val="28"/>
          <w:szCs w:val="28"/>
        </w:rPr>
        <w:t xml:space="preserve">_______________________________________________ </w:t>
      </w:r>
    </w:p>
    <w:p w:rsidR="007B45D8" w:rsidRPr="00FE7FFD" w:rsidRDefault="007B45D8" w:rsidP="007B45D8">
      <w:pPr>
        <w:autoSpaceDE w:val="0"/>
        <w:autoSpaceDN w:val="0"/>
        <w:adjustRightInd w:val="0"/>
        <w:spacing w:after="0" w:line="240" w:lineRule="auto"/>
        <w:rPr>
          <w:rFonts w:ascii="Times New Roman" w:hAnsi="Times New Roman"/>
          <w:sz w:val="20"/>
          <w:szCs w:val="20"/>
        </w:rPr>
      </w:pPr>
      <w:r w:rsidRPr="00FE7FFD">
        <w:rPr>
          <w:rFonts w:ascii="Times New Roman" w:hAnsi="Times New Roman"/>
          <w:sz w:val="20"/>
          <w:szCs w:val="20"/>
        </w:rPr>
        <w:t>(индивидуального жилищного строительства, ведения садоводства, ведения огородничества, ведения личного подсобного хозяйства)</w:t>
      </w:r>
    </w:p>
    <w:p w:rsidR="007B45D8" w:rsidRPr="00FE7FFD" w:rsidRDefault="007B45D8" w:rsidP="007B45D8">
      <w:pPr>
        <w:autoSpaceDE w:val="0"/>
        <w:autoSpaceDN w:val="0"/>
        <w:adjustRightInd w:val="0"/>
        <w:spacing w:after="0" w:line="240" w:lineRule="auto"/>
        <w:ind w:firstLine="708"/>
        <w:rPr>
          <w:rFonts w:ascii="Times New Roman" w:hAnsi="Times New Roman"/>
          <w:sz w:val="28"/>
          <w:szCs w:val="28"/>
        </w:rPr>
      </w:pPr>
      <w:r w:rsidRPr="00FE7FFD">
        <w:rPr>
          <w:rFonts w:ascii="Times New Roman" w:hAnsi="Times New Roman"/>
          <w:sz w:val="28"/>
          <w:szCs w:val="28"/>
        </w:rPr>
        <w:t>Я являюсь: ____________________________________________________________</w:t>
      </w:r>
    </w:p>
    <w:p w:rsidR="007B45D8" w:rsidRPr="00FE7FFD" w:rsidRDefault="007B45D8" w:rsidP="007B45D8">
      <w:pPr>
        <w:autoSpaceDE w:val="0"/>
        <w:autoSpaceDN w:val="0"/>
        <w:adjustRightInd w:val="0"/>
        <w:spacing w:after="0" w:line="240" w:lineRule="auto"/>
        <w:ind w:left="708" w:firstLine="708"/>
        <w:rPr>
          <w:rFonts w:ascii="Times New Roman" w:hAnsi="Times New Roman"/>
          <w:sz w:val="20"/>
          <w:szCs w:val="20"/>
        </w:rPr>
      </w:pPr>
      <w:r w:rsidRPr="00FE7FFD">
        <w:rPr>
          <w:rFonts w:ascii="Times New Roman" w:hAnsi="Times New Roman"/>
          <w:sz w:val="20"/>
          <w:szCs w:val="20"/>
        </w:rPr>
        <w:t>(имеющаяся льготная категория)</w:t>
      </w:r>
    </w:p>
    <w:p w:rsidR="007B45D8" w:rsidRPr="00FE7FFD" w:rsidRDefault="007B45D8" w:rsidP="007B45D8">
      <w:pPr>
        <w:autoSpaceDE w:val="0"/>
        <w:autoSpaceDN w:val="0"/>
        <w:adjustRightInd w:val="0"/>
        <w:spacing w:after="0" w:line="240" w:lineRule="auto"/>
        <w:ind w:firstLine="708"/>
        <w:rPr>
          <w:rFonts w:ascii="Times New Roman" w:hAnsi="Times New Roman"/>
          <w:sz w:val="28"/>
          <w:szCs w:val="28"/>
        </w:rPr>
      </w:pPr>
      <w:r w:rsidRPr="00FE7FFD">
        <w:rPr>
          <w:rFonts w:ascii="Times New Roman" w:hAnsi="Times New Roman"/>
          <w:sz w:val="28"/>
          <w:szCs w:val="28"/>
        </w:rPr>
        <w:t>Мне ранее земельные участки на территории Воронежской области бесплатно в собственность не предоставлялись.</w:t>
      </w:r>
    </w:p>
    <w:p w:rsidR="007B45D8" w:rsidRPr="00FE7FFD" w:rsidRDefault="007B45D8" w:rsidP="007B45D8">
      <w:pPr>
        <w:autoSpaceDE w:val="0"/>
        <w:autoSpaceDN w:val="0"/>
        <w:adjustRightInd w:val="0"/>
        <w:spacing w:after="0" w:line="240" w:lineRule="auto"/>
        <w:ind w:firstLine="708"/>
        <w:rPr>
          <w:rFonts w:ascii="Times New Roman" w:hAnsi="Times New Roman"/>
          <w:sz w:val="28"/>
          <w:szCs w:val="28"/>
        </w:rPr>
      </w:pPr>
      <w:r w:rsidRPr="00FE7FFD">
        <w:rPr>
          <w:rFonts w:ascii="Times New Roman" w:hAnsi="Times New Roman"/>
          <w:sz w:val="28"/>
          <w:szCs w:val="28"/>
        </w:rPr>
        <w:t xml:space="preserve">Решение о принятии на учет прошу: выдать лично в администрации /выдать лично в МФЦ/, направить почтовым отправлением по адресу: ________________________ </w:t>
      </w:r>
    </w:p>
    <w:p w:rsidR="007B45D8" w:rsidRPr="00FE7FFD" w:rsidRDefault="007B45D8" w:rsidP="007B45D8">
      <w:pPr>
        <w:autoSpaceDE w:val="0"/>
        <w:autoSpaceDN w:val="0"/>
        <w:adjustRightInd w:val="0"/>
        <w:spacing w:after="0" w:line="240" w:lineRule="auto"/>
        <w:ind w:firstLine="708"/>
        <w:rPr>
          <w:rFonts w:ascii="Times New Roman" w:hAnsi="Times New Roman"/>
          <w:sz w:val="20"/>
          <w:szCs w:val="20"/>
        </w:rPr>
      </w:pPr>
      <w:r w:rsidRPr="00FE7FFD">
        <w:rPr>
          <w:rFonts w:ascii="Times New Roman" w:hAnsi="Times New Roman"/>
          <w:sz w:val="20"/>
          <w:szCs w:val="20"/>
        </w:rPr>
        <w:t>(нужное подчеркнуть)</w:t>
      </w:r>
    </w:p>
    <w:p w:rsidR="007B45D8" w:rsidRPr="00FE7FFD" w:rsidRDefault="007B45D8" w:rsidP="007B45D8">
      <w:pPr>
        <w:autoSpaceDE w:val="0"/>
        <w:autoSpaceDN w:val="0"/>
        <w:adjustRightInd w:val="0"/>
        <w:spacing w:after="0" w:line="240" w:lineRule="auto"/>
        <w:ind w:firstLine="708"/>
        <w:rPr>
          <w:rFonts w:ascii="Times New Roman" w:hAnsi="Times New Roman"/>
          <w:sz w:val="28"/>
          <w:szCs w:val="28"/>
        </w:rPr>
      </w:pPr>
      <w:r w:rsidRPr="00FE7FFD">
        <w:rPr>
          <w:rFonts w:ascii="Times New Roman" w:hAnsi="Times New Roman"/>
          <w:sz w:val="28"/>
          <w:szCs w:val="28"/>
        </w:rPr>
        <w:t>К заявлению прилагаю следующие документы:</w:t>
      </w:r>
    </w:p>
    <w:p w:rsidR="007B45D8" w:rsidRPr="00FE7FFD" w:rsidRDefault="007B45D8" w:rsidP="007B45D8">
      <w:pPr>
        <w:autoSpaceDE w:val="0"/>
        <w:autoSpaceDN w:val="0"/>
        <w:adjustRightInd w:val="0"/>
        <w:spacing w:after="0" w:line="240" w:lineRule="auto"/>
        <w:rPr>
          <w:rFonts w:ascii="Times New Roman" w:hAnsi="Times New Roman"/>
          <w:sz w:val="28"/>
          <w:szCs w:val="28"/>
        </w:rPr>
      </w:pPr>
      <w:r w:rsidRPr="00FE7FFD">
        <w:rPr>
          <w:rFonts w:ascii="Times New Roman" w:hAnsi="Times New Roman"/>
          <w:sz w:val="28"/>
          <w:szCs w:val="28"/>
        </w:rPr>
        <w:t>1. Копия паспорта.</w:t>
      </w:r>
    </w:p>
    <w:p w:rsidR="007B45D8" w:rsidRPr="00FE7FFD" w:rsidRDefault="007B45D8" w:rsidP="007B45D8">
      <w:pPr>
        <w:autoSpaceDE w:val="0"/>
        <w:autoSpaceDN w:val="0"/>
        <w:adjustRightInd w:val="0"/>
        <w:spacing w:after="0" w:line="240" w:lineRule="auto"/>
        <w:rPr>
          <w:rFonts w:ascii="Times New Roman" w:hAnsi="Times New Roman"/>
          <w:sz w:val="28"/>
          <w:szCs w:val="28"/>
        </w:rPr>
      </w:pPr>
      <w:r w:rsidRPr="00FE7FFD">
        <w:rPr>
          <w:rFonts w:ascii="Times New Roman" w:hAnsi="Times New Roman"/>
          <w:sz w:val="28"/>
          <w:szCs w:val="28"/>
        </w:rPr>
        <w:lastRenderedPageBreak/>
        <w:t xml:space="preserve">2. </w:t>
      </w:r>
      <w:proofErr w:type="gramStart"/>
      <w:r w:rsidRPr="00FE7FFD">
        <w:rPr>
          <w:rFonts w:ascii="Times New Roman" w:hAnsi="Times New Roman"/>
          <w:sz w:val="28"/>
          <w:szCs w:val="28"/>
        </w:rPr>
        <w:t>Копия (копии) документа (документов), подтверждающего (подтверждающих) соответствующую льготную категорию.</w:t>
      </w:r>
      <w:proofErr w:type="gramEnd"/>
    </w:p>
    <w:p w:rsidR="007B45D8" w:rsidRPr="00FE7FFD" w:rsidRDefault="007B45D8" w:rsidP="007B45D8">
      <w:pPr>
        <w:autoSpaceDE w:val="0"/>
        <w:autoSpaceDN w:val="0"/>
        <w:adjustRightInd w:val="0"/>
        <w:spacing w:after="0" w:line="240" w:lineRule="auto"/>
        <w:rPr>
          <w:rFonts w:ascii="Times New Roman" w:hAnsi="Times New Roman"/>
          <w:sz w:val="28"/>
          <w:szCs w:val="28"/>
        </w:rPr>
      </w:pPr>
    </w:p>
    <w:p w:rsidR="007B45D8" w:rsidRPr="00FE7FFD" w:rsidRDefault="007B45D8" w:rsidP="007B45D8">
      <w:pPr>
        <w:autoSpaceDE w:val="0"/>
        <w:autoSpaceDN w:val="0"/>
        <w:adjustRightInd w:val="0"/>
        <w:spacing w:after="0" w:line="240" w:lineRule="auto"/>
        <w:rPr>
          <w:rFonts w:ascii="Times New Roman" w:hAnsi="Times New Roman"/>
          <w:sz w:val="28"/>
          <w:szCs w:val="28"/>
        </w:rPr>
      </w:pPr>
      <w:r w:rsidRPr="00FE7FFD">
        <w:rPr>
          <w:rFonts w:ascii="Times New Roman" w:hAnsi="Times New Roman"/>
          <w:sz w:val="28"/>
          <w:szCs w:val="28"/>
        </w:rPr>
        <w:t xml:space="preserve">____________________ </w:t>
      </w:r>
      <w:r w:rsidRPr="00FE7FFD">
        <w:rPr>
          <w:rFonts w:ascii="Times New Roman" w:hAnsi="Times New Roman"/>
          <w:sz w:val="28"/>
          <w:szCs w:val="28"/>
        </w:rPr>
        <w:tab/>
        <w:t>_____________</w:t>
      </w:r>
      <w:r w:rsidRPr="00FE7FFD">
        <w:rPr>
          <w:rFonts w:ascii="Times New Roman" w:hAnsi="Times New Roman"/>
          <w:sz w:val="28"/>
          <w:szCs w:val="28"/>
        </w:rPr>
        <w:tab/>
        <w:t xml:space="preserve"> "___" ___________ 20___ г.</w:t>
      </w:r>
    </w:p>
    <w:p w:rsidR="007B45D8" w:rsidRPr="00FE7FFD" w:rsidRDefault="007B45D8" w:rsidP="007B45D8">
      <w:pPr>
        <w:autoSpaceDE w:val="0"/>
        <w:autoSpaceDN w:val="0"/>
        <w:adjustRightInd w:val="0"/>
        <w:spacing w:after="0" w:line="240" w:lineRule="auto"/>
        <w:ind w:firstLine="708"/>
        <w:rPr>
          <w:rFonts w:ascii="Times New Roman" w:hAnsi="Times New Roman"/>
          <w:sz w:val="20"/>
          <w:szCs w:val="20"/>
        </w:rPr>
      </w:pPr>
      <w:r w:rsidRPr="00FE7FFD">
        <w:rPr>
          <w:rFonts w:ascii="Times New Roman" w:hAnsi="Times New Roman"/>
          <w:sz w:val="20"/>
          <w:szCs w:val="20"/>
        </w:rPr>
        <w:t>(Ф.И.О. заявителя)</w:t>
      </w:r>
      <w:r w:rsidRPr="00FE7FFD">
        <w:rPr>
          <w:rFonts w:ascii="Times New Roman" w:hAnsi="Times New Roman"/>
          <w:sz w:val="20"/>
          <w:szCs w:val="20"/>
        </w:rPr>
        <w:tab/>
      </w:r>
      <w:r w:rsidRPr="00FE7FFD">
        <w:rPr>
          <w:rFonts w:ascii="Times New Roman" w:hAnsi="Times New Roman"/>
          <w:sz w:val="20"/>
          <w:szCs w:val="20"/>
        </w:rPr>
        <w:tab/>
      </w:r>
      <w:r w:rsidRPr="00FE7FFD">
        <w:rPr>
          <w:rFonts w:ascii="Times New Roman" w:hAnsi="Times New Roman"/>
          <w:sz w:val="20"/>
          <w:szCs w:val="20"/>
        </w:rPr>
        <w:tab/>
        <w:t xml:space="preserve"> (подпись)</w:t>
      </w:r>
    </w:p>
    <w:p w:rsidR="007B45D8" w:rsidRPr="00FE7FFD" w:rsidRDefault="007B45D8" w:rsidP="007B45D8">
      <w:pPr>
        <w:autoSpaceDE w:val="0"/>
        <w:autoSpaceDN w:val="0"/>
        <w:adjustRightInd w:val="0"/>
        <w:spacing w:after="0" w:line="240" w:lineRule="auto"/>
        <w:rPr>
          <w:rFonts w:ascii="Times New Roman" w:hAnsi="Times New Roman"/>
          <w:sz w:val="20"/>
          <w:szCs w:val="20"/>
        </w:rPr>
      </w:pPr>
    </w:p>
    <w:p w:rsidR="007B45D8" w:rsidRPr="00FE7FFD" w:rsidRDefault="007B45D8" w:rsidP="007B45D8">
      <w:pPr>
        <w:autoSpaceDE w:val="0"/>
        <w:autoSpaceDN w:val="0"/>
        <w:adjustRightInd w:val="0"/>
        <w:spacing w:after="0" w:line="240" w:lineRule="auto"/>
        <w:rPr>
          <w:rFonts w:ascii="Times New Roman" w:hAnsi="Times New Roman"/>
          <w:sz w:val="28"/>
          <w:szCs w:val="28"/>
        </w:rPr>
      </w:pPr>
      <w:r w:rsidRPr="00FE7FFD">
        <w:rPr>
          <w:rFonts w:ascii="Times New Roman" w:hAnsi="Times New Roman"/>
          <w:sz w:val="28"/>
          <w:szCs w:val="28"/>
        </w:rPr>
        <w:t>---------------------------------------------------------------------------</w:t>
      </w:r>
    </w:p>
    <w:p w:rsidR="007B45D8" w:rsidRPr="00FE7FFD" w:rsidRDefault="007B45D8" w:rsidP="007B45D8">
      <w:pPr>
        <w:autoSpaceDE w:val="0"/>
        <w:autoSpaceDN w:val="0"/>
        <w:adjustRightInd w:val="0"/>
        <w:spacing w:after="0" w:line="240" w:lineRule="auto"/>
        <w:rPr>
          <w:rFonts w:ascii="Times New Roman" w:hAnsi="Times New Roman"/>
          <w:sz w:val="20"/>
          <w:szCs w:val="20"/>
        </w:rPr>
      </w:pPr>
      <w:r w:rsidRPr="00FE7FFD">
        <w:rPr>
          <w:rFonts w:ascii="Times New Roman" w:hAnsi="Times New Roman"/>
          <w:sz w:val="20"/>
          <w:szCs w:val="20"/>
        </w:rPr>
        <w:t>(следующие позиции заполняются должностным лицом, принявшим заявление)</w:t>
      </w:r>
    </w:p>
    <w:p w:rsidR="007B45D8" w:rsidRPr="00FE7FFD" w:rsidRDefault="007B45D8" w:rsidP="007B45D8">
      <w:pPr>
        <w:autoSpaceDE w:val="0"/>
        <w:autoSpaceDN w:val="0"/>
        <w:adjustRightInd w:val="0"/>
        <w:spacing w:after="0" w:line="240" w:lineRule="auto"/>
        <w:rPr>
          <w:rFonts w:ascii="Times New Roman" w:hAnsi="Times New Roman"/>
          <w:sz w:val="28"/>
          <w:szCs w:val="28"/>
        </w:rPr>
      </w:pPr>
    </w:p>
    <w:p w:rsidR="007B45D8" w:rsidRPr="00FE7FFD" w:rsidRDefault="007B45D8" w:rsidP="007B45D8">
      <w:pPr>
        <w:autoSpaceDE w:val="0"/>
        <w:autoSpaceDN w:val="0"/>
        <w:adjustRightInd w:val="0"/>
        <w:spacing w:after="0" w:line="240" w:lineRule="auto"/>
        <w:ind w:firstLine="708"/>
        <w:rPr>
          <w:rFonts w:ascii="Times New Roman" w:hAnsi="Times New Roman"/>
          <w:sz w:val="28"/>
          <w:szCs w:val="28"/>
        </w:rPr>
      </w:pPr>
      <w:r w:rsidRPr="00FE7FFD">
        <w:rPr>
          <w:rFonts w:ascii="Times New Roman" w:hAnsi="Times New Roman"/>
          <w:sz w:val="28"/>
          <w:szCs w:val="28"/>
        </w:rPr>
        <w:t>Документы представлены "___" __________ 20___ г.</w:t>
      </w:r>
    </w:p>
    <w:p w:rsidR="007B45D8" w:rsidRPr="00FE7FFD" w:rsidRDefault="007B45D8" w:rsidP="007B45D8">
      <w:pPr>
        <w:autoSpaceDE w:val="0"/>
        <w:autoSpaceDN w:val="0"/>
        <w:adjustRightInd w:val="0"/>
        <w:spacing w:after="0" w:line="240" w:lineRule="auto"/>
        <w:rPr>
          <w:rFonts w:ascii="Times New Roman" w:hAnsi="Times New Roman"/>
          <w:sz w:val="28"/>
          <w:szCs w:val="28"/>
        </w:rPr>
      </w:pPr>
      <w:r w:rsidRPr="00FE7FFD">
        <w:rPr>
          <w:rFonts w:ascii="Times New Roman" w:hAnsi="Times New Roman"/>
          <w:sz w:val="28"/>
          <w:szCs w:val="28"/>
        </w:rPr>
        <w:t>Входящий номер регистрации заявления _____________________</w:t>
      </w:r>
    </w:p>
    <w:p w:rsidR="007B45D8" w:rsidRPr="00FE7FFD" w:rsidRDefault="007B45D8" w:rsidP="007B45D8">
      <w:pPr>
        <w:autoSpaceDE w:val="0"/>
        <w:autoSpaceDN w:val="0"/>
        <w:adjustRightInd w:val="0"/>
        <w:spacing w:after="0" w:line="240" w:lineRule="auto"/>
        <w:rPr>
          <w:rFonts w:ascii="Times New Roman" w:hAnsi="Times New Roman"/>
          <w:sz w:val="28"/>
          <w:szCs w:val="28"/>
        </w:rPr>
      </w:pPr>
    </w:p>
    <w:p w:rsidR="007B45D8" w:rsidRPr="00FE7FFD" w:rsidRDefault="007B45D8" w:rsidP="007B45D8">
      <w:pPr>
        <w:autoSpaceDE w:val="0"/>
        <w:autoSpaceDN w:val="0"/>
        <w:adjustRightInd w:val="0"/>
        <w:spacing w:after="0" w:line="240" w:lineRule="auto"/>
        <w:rPr>
          <w:rFonts w:ascii="Times New Roman" w:hAnsi="Times New Roman"/>
          <w:sz w:val="28"/>
          <w:szCs w:val="28"/>
        </w:rPr>
      </w:pPr>
      <w:r w:rsidRPr="00FE7FFD">
        <w:rPr>
          <w:rFonts w:ascii="Times New Roman" w:hAnsi="Times New Roman"/>
          <w:sz w:val="28"/>
          <w:szCs w:val="28"/>
        </w:rPr>
        <w:t xml:space="preserve">_________________ </w:t>
      </w:r>
      <w:r w:rsidRPr="00FE7FFD">
        <w:rPr>
          <w:rFonts w:ascii="Times New Roman" w:hAnsi="Times New Roman"/>
          <w:sz w:val="28"/>
          <w:szCs w:val="28"/>
        </w:rPr>
        <w:tab/>
        <w:t>_______________________________ _____________</w:t>
      </w:r>
    </w:p>
    <w:p w:rsidR="007B45D8" w:rsidRPr="00FE7FFD" w:rsidRDefault="007B45D8" w:rsidP="007B45D8">
      <w:pPr>
        <w:autoSpaceDE w:val="0"/>
        <w:autoSpaceDN w:val="0"/>
        <w:adjustRightInd w:val="0"/>
        <w:spacing w:after="0" w:line="240" w:lineRule="auto"/>
        <w:ind w:firstLine="708"/>
        <w:rPr>
          <w:rFonts w:ascii="Times New Roman" w:hAnsi="Times New Roman"/>
          <w:sz w:val="20"/>
          <w:szCs w:val="20"/>
        </w:rPr>
      </w:pPr>
      <w:r w:rsidRPr="00FE7FFD">
        <w:rPr>
          <w:rFonts w:ascii="Times New Roman" w:hAnsi="Times New Roman"/>
          <w:sz w:val="20"/>
          <w:szCs w:val="20"/>
        </w:rPr>
        <w:t>(должность)</w:t>
      </w:r>
      <w:r w:rsidRPr="00FE7FFD">
        <w:rPr>
          <w:rFonts w:ascii="Times New Roman" w:hAnsi="Times New Roman"/>
          <w:sz w:val="20"/>
          <w:szCs w:val="20"/>
        </w:rPr>
        <w:tab/>
      </w:r>
      <w:r w:rsidRPr="00FE7FFD">
        <w:rPr>
          <w:rFonts w:ascii="Times New Roman" w:hAnsi="Times New Roman"/>
          <w:sz w:val="20"/>
          <w:szCs w:val="20"/>
        </w:rPr>
        <w:tab/>
        <w:t xml:space="preserve"> (Ф.И.О. должностного лица, принявшего заявление) </w:t>
      </w:r>
      <w:r w:rsidRPr="00FE7FFD">
        <w:rPr>
          <w:rFonts w:ascii="Times New Roman" w:hAnsi="Times New Roman"/>
          <w:sz w:val="20"/>
          <w:szCs w:val="20"/>
        </w:rPr>
        <w:tab/>
        <w:t>(подпись)</w:t>
      </w:r>
    </w:p>
    <w:p w:rsidR="007B45D8" w:rsidRPr="00FE7FFD" w:rsidRDefault="007B45D8" w:rsidP="007B45D8">
      <w:pPr>
        <w:autoSpaceDE w:val="0"/>
        <w:autoSpaceDN w:val="0"/>
        <w:adjustRightInd w:val="0"/>
        <w:spacing w:after="0" w:line="240" w:lineRule="auto"/>
        <w:ind w:firstLine="708"/>
        <w:rPr>
          <w:rFonts w:ascii="Times New Roman" w:hAnsi="Times New Roman"/>
          <w:sz w:val="28"/>
          <w:szCs w:val="28"/>
        </w:rPr>
      </w:pPr>
      <w:r w:rsidRPr="00FE7FFD">
        <w:rPr>
          <w:rFonts w:ascii="Times New Roman" w:hAnsi="Times New Roman"/>
          <w:sz w:val="28"/>
          <w:szCs w:val="28"/>
        </w:rPr>
        <w:t>Выдана расписка в получении документов</w:t>
      </w:r>
    </w:p>
    <w:p w:rsidR="007B45D8" w:rsidRPr="00FE7FFD" w:rsidRDefault="007B45D8" w:rsidP="007B45D8">
      <w:pPr>
        <w:autoSpaceDE w:val="0"/>
        <w:autoSpaceDN w:val="0"/>
        <w:adjustRightInd w:val="0"/>
        <w:spacing w:after="0" w:line="240" w:lineRule="auto"/>
        <w:rPr>
          <w:rFonts w:ascii="Times New Roman" w:hAnsi="Times New Roman"/>
          <w:sz w:val="28"/>
          <w:szCs w:val="28"/>
        </w:rPr>
      </w:pPr>
      <w:r w:rsidRPr="00FE7FFD">
        <w:rPr>
          <w:rFonts w:ascii="Times New Roman" w:hAnsi="Times New Roman"/>
          <w:sz w:val="28"/>
          <w:szCs w:val="28"/>
        </w:rPr>
        <w:t>Расписку получил "___" ____________ 20___ г. _____________________</w:t>
      </w:r>
    </w:p>
    <w:p w:rsidR="007B45D8" w:rsidRPr="00FE7FFD" w:rsidRDefault="007B45D8" w:rsidP="007B45D8">
      <w:pPr>
        <w:autoSpaceDE w:val="0"/>
        <w:autoSpaceDN w:val="0"/>
        <w:adjustRightInd w:val="0"/>
        <w:spacing w:after="0" w:line="240" w:lineRule="auto"/>
        <w:ind w:left="5664" w:firstLine="708"/>
        <w:rPr>
          <w:rFonts w:ascii="Times New Roman" w:hAnsi="Times New Roman"/>
          <w:sz w:val="20"/>
          <w:szCs w:val="20"/>
        </w:rPr>
      </w:pPr>
      <w:r w:rsidRPr="00FE7FFD">
        <w:rPr>
          <w:rFonts w:ascii="Times New Roman" w:hAnsi="Times New Roman"/>
          <w:sz w:val="20"/>
          <w:szCs w:val="20"/>
        </w:rPr>
        <w:t>(подпись заявителя)</w:t>
      </w: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8"/>
          <w:szCs w:val="28"/>
        </w:rPr>
      </w:pPr>
    </w:p>
    <w:p w:rsidR="007B45D8" w:rsidRPr="00FE7FFD" w:rsidRDefault="007B45D8" w:rsidP="007B45D8">
      <w:pPr>
        <w:autoSpaceDE w:val="0"/>
        <w:autoSpaceDN w:val="0"/>
        <w:adjustRightInd w:val="0"/>
        <w:spacing w:after="0" w:line="240" w:lineRule="auto"/>
        <w:jc w:val="both"/>
        <w:rPr>
          <w:rFonts w:ascii="Times New Roman" w:hAnsi="Times New Roman"/>
          <w:sz w:val="24"/>
          <w:szCs w:val="24"/>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both"/>
        <w:rPr>
          <w:rFonts w:ascii="Times New Roman" w:hAnsi="Times New Roman"/>
          <w:sz w:val="20"/>
          <w:szCs w:val="20"/>
        </w:rPr>
      </w:pPr>
    </w:p>
    <w:p w:rsidR="007B45D8" w:rsidRPr="00FE7FFD" w:rsidRDefault="007B45D8" w:rsidP="007B45D8">
      <w:pPr>
        <w:autoSpaceDE w:val="0"/>
        <w:autoSpaceDN w:val="0"/>
        <w:adjustRightInd w:val="0"/>
        <w:spacing w:after="0" w:line="240" w:lineRule="auto"/>
        <w:jc w:val="right"/>
        <w:outlineLvl w:val="0"/>
        <w:rPr>
          <w:rFonts w:ascii="Times New Roman" w:hAnsi="Times New Roman"/>
          <w:sz w:val="28"/>
          <w:szCs w:val="28"/>
        </w:rPr>
      </w:pPr>
    </w:p>
    <w:p w:rsidR="007B45D8" w:rsidRPr="00FE7FFD" w:rsidRDefault="007B45D8" w:rsidP="007B45D8">
      <w:pPr>
        <w:autoSpaceDE w:val="0"/>
        <w:autoSpaceDN w:val="0"/>
        <w:adjustRightInd w:val="0"/>
        <w:spacing w:after="0" w:line="240" w:lineRule="auto"/>
        <w:jc w:val="right"/>
        <w:outlineLvl w:val="0"/>
        <w:rPr>
          <w:rFonts w:ascii="Times New Roman" w:hAnsi="Times New Roman"/>
          <w:sz w:val="28"/>
          <w:szCs w:val="28"/>
        </w:rPr>
      </w:pPr>
      <w:r w:rsidRPr="00FE7FFD">
        <w:rPr>
          <w:rFonts w:ascii="Times New Roman" w:hAnsi="Times New Roman"/>
          <w:sz w:val="28"/>
          <w:szCs w:val="28"/>
        </w:rPr>
        <w:t>Приложение №</w:t>
      </w:r>
      <w:r>
        <w:rPr>
          <w:rFonts w:ascii="Times New Roman" w:hAnsi="Times New Roman"/>
          <w:sz w:val="28"/>
          <w:szCs w:val="28"/>
        </w:rPr>
        <w:t xml:space="preserve"> 2</w:t>
      </w:r>
    </w:p>
    <w:p w:rsidR="007B45D8" w:rsidRPr="00FE7FFD" w:rsidRDefault="007B45D8" w:rsidP="007B45D8">
      <w:pPr>
        <w:autoSpaceDE w:val="0"/>
        <w:autoSpaceDN w:val="0"/>
        <w:adjustRightInd w:val="0"/>
        <w:spacing w:after="0" w:line="240" w:lineRule="auto"/>
        <w:jc w:val="center"/>
        <w:rPr>
          <w:rFonts w:ascii="Times New Roman" w:hAnsi="Times New Roman"/>
          <w:sz w:val="28"/>
          <w:szCs w:val="28"/>
        </w:rPr>
      </w:pPr>
    </w:p>
    <w:p w:rsidR="007B45D8" w:rsidRPr="00FE7FFD" w:rsidRDefault="007B45D8" w:rsidP="007B45D8">
      <w:pPr>
        <w:autoSpaceDE w:val="0"/>
        <w:autoSpaceDN w:val="0"/>
        <w:adjustRightInd w:val="0"/>
        <w:spacing w:after="0" w:line="240" w:lineRule="auto"/>
        <w:jc w:val="both"/>
        <w:rPr>
          <w:rFonts w:ascii="Times New Roman" w:hAnsi="Times New Roman"/>
          <w:sz w:val="28"/>
          <w:szCs w:val="28"/>
        </w:rPr>
      </w:pPr>
    </w:p>
    <w:p w:rsidR="007B45D8" w:rsidRPr="00FE7FFD" w:rsidRDefault="007B45D8" w:rsidP="007B45D8">
      <w:pPr>
        <w:autoSpaceDE w:val="0"/>
        <w:autoSpaceDN w:val="0"/>
        <w:adjustRightInd w:val="0"/>
        <w:spacing w:after="0" w:line="240" w:lineRule="auto"/>
        <w:jc w:val="right"/>
        <w:rPr>
          <w:rFonts w:ascii="Times New Roman" w:hAnsi="Times New Roman"/>
          <w:sz w:val="28"/>
          <w:szCs w:val="28"/>
        </w:rPr>
      </w:pPr>
      <w:r w:rsidRPr="00FE7FFD">
        <w:rPr>
          <w:rFonts w:ascii="Times New Roman" w:hAnsi="Times New Roman"/>
          <w:sz w:val="28"/>
          <w:szCs w:val="28"/>
        </w:rPr>
        <w:t>Форма расписки</w:t>
      </w:r>
    </w:p>
    <w:p w:rsidR="007B45D8" w:rsidRPr="00FE7FFD" w:rsidRDefault="007B45D8" w:rsidP="007B45D8">
      <w:pPr>
        <w:autoSpaceDE w:val="0"/>
        <w:autoSpaceDN w:val="0"/>
        <w:adjustRightInd w:val="0"/>
        <w:spacing w:after="0" w:line="240" w:lineRule="auto"/>
        <w:jc w:val="both"/>
        <w:rPr>
          <w:rFonts w:ascii="Times New Roman" w:hAnsi="Times New Roman"/>
          <w:sz w:val="28"/>
          <w:szCs w:val="28"/>
        </w:rPr>
      </w:pPr>
    </w:p>
    <w:p w:rsidR="007B45D8" w:rsidRPr="00FE7FFD" w:rsidRDefault="007B45D8" w:rsidP="007B45D8">
      <w:pPr>
        <w:autoSpaceDE w:val="0"/>
        <w:autoSpaceDN w:val="0"/>
        <w:adjustRightInd w:val="0"/>
        <w:jc w:val="center"/>
        <w:rPr>
          <w:rFonts w:ascii="Times New Roman" w:hAnsi="Times New Roman"/>
          <w:sz w:val="28"/>
          <w:szCs w:val="28"/>
        </w:rPr>
      </w:pPr>
      <w:r w:rsidRPr="00FE7FFD">
        <w:rPr>
          <w:rFonts w:ascii="Times New Roman" w:hAnsi="Times New Roman"/>
          <w:sz w:val="28"/>
          <w:szCs w:val="28"/>
        </w:rPr>
        <w:t>РАСПИСКА</w:t>
      </w:r>
    </w:p>
    <w:p w:rsidR="007B45D8" w:rsidRPr="00FE7FFD" w:rsidRDefault="007B45D8" w:rsidP="007B45D8">
      <w:pPr>
        <w:autoSpaceDE w:val="0"/>
        <w:autoSpaceDN w:val="0"/>
        <w:adjustRightInd w:val="0"/>
        <w:spacing w:after="0"/>
        <w:jc w:val="center"/>
        <w:rPr>
          <w:rFonts w:ascii="Times New Roman" w:hAnsi="Times New Roman"/>
          <w:sz w:val="28"/>
          <w:szCs w:val="28"/>
        </w:rPr>
      </w:pPr>
      <w:r w:rsidRPr="00FE7FFD">
        <w:rPr>
          <w:rFonts w:ascii="Times New Roman" w:hAnsi="Times New Roman"/>
          <w:sz w:val="28"/>
          <w:szCs w:val="28"/>
        </w:rPr>
        <w:t>в получении документов, представленных для принятия решения</w:t>
      </w:r>
    </w:p>
    <w:p w:rsidR="007B45D8" w:rsidRPr="00FE7FFD" w:rsidRDefault="007B45D8" w:rsidP="007B45D8">
      <w:pPr>
        <w:autoSpaceDE w:val="0"/>
        <w:autoSpaceDN w:val="0"/>
        <w:adjustRightInd w:val="0"/>
        <w:spacing w:after="0"/>
        <w:jc w:val="center"/>
        <w:outlineLvl w:val="0"/>
        <w:rPr>
          <w:rFonts w:ascii="Times New Roman" w:hAnsi="Times New Roman"/>
          <w:sz w:val="28"/>
          <w:szCs w:val="28"/>
        </w:rPr>
      </w:pPr>
      <w:r w:rsidRPr="00FE7FFD">
        <w:rPr>
          <w:rFonts w:ascii="Times New Roman" w:hAnsi="Times New Roman"/>
          <w:sz w:val="28"/>
          <w:szCs w:val="28"/>
        </w:rPr>
        <w:t>о принятии на учет граждан, претендующих на бесплатное предоставление земельных участков</w:t>
      </w:r>
    </w:p>
    <w:p w:rsidR="007B45D8" w:rsidRPr="00FE7FFD" w:rsidRDefault="007B45D8" w:rsidP="007B45D8">
      <w:pPr>
        <w:autoSpaceDE w:val="0"/>
        <w:autoSpaceDN w:val="0"/>
        <w:adjustRightInd w:val="0"/>
        <w:jc w:val="both"/>
        <w:rPr>
          <w:rFonts w:ascii="Times New Roman" w:hAnsi="Times New Roman"/>
          <w:sz w:val="28"/>
          <w:szCs w:val="28"/>
        </w:rPr>
      </w:pPr>
    </w:p>
    <w:p w:rsidR="007B45D8" w:rsidRPr="00FE7FFD" w:rsidRDefault="007B45D8" w:rsidP="007B45D8">
      <w:pPr>
        <w:autoSpaceDE w:val="0"/>
        <w:autoSpaceDN w:val="0"/>
        <w:adjustRightInd w:val="0"/>
        <w:jc w:val="both"/>
        <w:rPr>
          <w:rFonts w:ascii="Times New Roman" w:hAnsi="Times New Roman"/>
          <w:sz w:val="28"/>
          <w:szCs w:val="28"/>
        </w:rPr>
      </w:pPr>
      <w:r w:rsidRPr="00FE7FFD">
        <w:rPr>
          <w:rFonts w:ascii="Times New Roman" w:hAnsi="Times New Roman"/>
          <w:sz w:val="28"/>
          <w:szCs w:val="28"/>
        </w:rPr>
        <w:t>Настоящим удостоверяется, что заявитель</w:t>
      </w:r>
    </w:p>
    <w:p w:rsidR="007B45D8" w:rsidRPr="00FE7FFD" w:rsidRDefault="007B45D8" w:rsidP="007B45D8">
      <w:pPr>
        <w:autoSpaceDE w:val="0"/>
        <w:autoSpaceDN w:val="0"/>
        <w:adjustRightInd w:val="0"/>
        <w:jc w:val="both"/>
        <w:rPr>
          <w:rFonts w:ascii="Times New Roman" w:hAnsi="Times New Roman"/>
          <w:sz w:val="28"/>
          <w:szCs w:val="28"/>
        </w:rPr>
      </w:pPr>
      <w:r w:rsidRPr="00FE7FFD">
        <w:rPr>
          <w:rFonts w:ascii="Times New Roman" w:hAnsi="Times New Roman"/>
          <w:sz w:val="28"/>
          <w:szCs w:val="28"/>
        </w:rPr>
        <w:t>__________________________________________________________________</w:t>
      </w:r>
    </w:p>
    <w:p w:rsidR="007B45D8" w:rsidRPr="00FE7FFD" w:rsidRDefault="007B45D8" w:rsidP="007B45D8">
      <w:pPr>
        <w:autoSpaceDE w:val="0"/>
        <w:autoSpaceDN w:val="0"/>
        <w:adjustRightInd w:val="0"/>
        <w:jc w:val="both"/>
        <w:rPr>
          <w:rFonts w:ascii="Times New Roman" w:hAnsi="Times New Roman"/>
          <w:sz w:val="20"/>
          <w:szCs w:val="20"/>
        </w:rPr>
      </w:pPr>
      <w:r w:rsidRPr="00FE7FFD">
        <w:rPr>
          <w:rFonts w:ascii="Times New Roman" w:hAnsi="Times New Roman"/>
          <w:sz w:val="28"/>
          <w:szCs w:val="28"/>
        </w:rPr>
        <w:t xml:space="preserve">представил, а сотрудник администрации _______________ _________________ получил «_____» ________________ _________ документы </w:t>
      </w:r>
      <w:r w:rsidRPr="00FE7FFD">
        <w:rPr>
          <w:rFonts w:ascii="Times New Roman" w:hAnsi="Times New Roman"/>
          <w:sz w:val="28"/>
          <w:szCs w:val="28"/>
        </w:rPr>
        <w:tab/>
      </w:r>
      <w:r w:rsidRPr="00FE7FFD">
        <w:rPr>
          <w:rFonts w:ascii="Times New Roman" w:hAnsi="Times New Roman"/>
          <w:sz w:val="28"/>
          <w:szCs w:val="28"/>
        </w:rPr>
        <w:tab/>
      </w:r>
      <w:r w:rsidRPr="00FE7FFD">
        <w:rPr>
          <w:rFonts w:ascii="Times New Roman" w:hAnsi="Times New Roman"/>
          <w:sz w:val="28"/>
          <w:szCs w:val="28"/>
        </w:rPr>
        <w:tab/>
      </w:r>
      <w:r w:rsidRPr="00FE7FFD">
        <w:rPr>
          <w:rFonts w:ascii="Times New Roman" w:hAnsi="Times New Roman"/>
          <w:sz w:val="28"/>
          <w:szCs w:val="28"/>
        </w:rPr>
        <w:tab/>
      </w:r>
      <w:r w:rsidRPr="00FE7FFD">
        <w:rPr>
          <w:rFonts w:ascii="Times New Roman" w:hAnsi="Times New Roman"/>
          <w:sz w:val="28"/>
          <w:szCs w:val="28"/>
        </w:rPr>
        <w:tab/>
      </w:r>
      <w:r w:rsidRPr="00FE7FFD">
        <w:rPr>
          <w:rFonts w:ascii="Times New Roman" w:hAnsi="Times New Roman"/>
          <w:sz w:val="28"/>
          <w:szCs w:val="28"/>
        </w:rPr>
        <w:tab/>
      </w:r>
      <w:r w:rsidRPr="00FE7FFD">
        <w:rPr>
          <w:rFonts w:ascii="Times New Roman" w:hAnsi="Times New Roman"/>
          <w:sz w:val="28"/>
          <w:szCs w:val="28"/>
        </w:rPr>
        <w:tab/>
      </w:r>
      <w:r w:rsidRPr="00FE7FFD">
        <w:rPr>
          <w:rFonts w:ascii="Times New Roman" w:hAnsi="Times New Roman"/>
          <w:sz w:val="20"/>
          <w:szCs w:val="20"/>
        </w:rPr>
        <w:t xml:space="preserve">(число) (месяц прописью) </w:t>
      </w:r>
      <w:r w:rsidRPr="00FE7FFD">
        <w:rPr>
          <w:rFonts w:ascii="Times New Roman" w:hAnsi="Times New Roman"/>
          <w:sz w:val="20"/>
          <w:szCs w:val="20"/>
        </w:rPr>
        <w:tab/>
        <w:t>(год)</w:t>
      </w:r>
    </w:p>
    <w:p w:rsidR="007B45D8" w:rsidRPr="00FE7FFD" w:rsidRDefault="007B45D8" w:rsidP="007B45D8">
      <w:pPr>
        <w:autoSpaceDE w:val="0"/>
        <w:autoSpaceDN w:val="0"/>
        <w:adjustRightInd w:val="0"/>
        <w:jc w:val="both"/>
        <w:rPr>
          <w:rFonts w:ascii="Times New Roman" w:hAnsi="Times New Roman"/>
          <w:sz w:val="28"/>
          <w:szCs w:val="28"/>
        </w:rPr>
      </w:pPr>
      <w:r w:rsidRPr="00FE7FFD">
        <w:rPr>
          <w:rFonts w:ascii="Times New Roman" w:hAnsi="Times New Roman"/>
          <w:sz w:val="28"/>
          <w:szCs w:val="28"/>
        </w:rPr>
        <w:t xml:space="preserve">в количестве _______________________________ экземпляров </w:t>
      </w:r>
      <w:proofErr w:type="gramStart"/>
      <w:r w:rsidRPr="00FE7FFD">
        <w:rPr>
          <w:rFonts w:ascii="Times New Roman" w:hAnsi="Times New Roman"/>
          <w:sz w:val="28"/>
          <w:szCs w:val="28"/>
        </w:rPr>
        <w:t>по</w:t>
      </w:r>
      <w:proofErr w:type="gramEnd"/>
    </w:p>
    <w:p w:rsidR="007B45D8" w:rsidRPr="00FE7FFD" w:rsidRDefault="007B45D8" w:rsidP="007B45D8">
      <w:pPr>
        <w:autoSpaceDE w:val="0"/>
        <w:autoSpaceDN w:val="0"/>
        <w:adjustRightInd w:val="0"/>
        <w:ind w:left="2832" w:firstLine="708"/>
        <w:jc w:val="both"/>
        <w:rPr>
          <w:rFonts w:ascii="Times New Roman" w:hAnsi="Times New Roman"/>
          <w:sz w:val="28"/>
          <w:szCs w:val="28"/>
        </w:rPr>
      </w:pPr>
      <w:r w:rsidRPr="00FE7FFD">
        <w:rPr>
          <w:rFonts w:ascii="Times New Roman" w:hAnsi="Times New Roman"/>
          <w:sz w:val="20"/>
          <w:szCs w:val="20"/>
        </w:rPr>
        <w:t>(прописью)</w:t>
      </w:r>
    </w:p>
    <w:p w:rsidR="007B45D8" w:rsidRPr="00FE7FFD" w:rsidRDefault="007B45D8" w:rsidP="007B45D8">
      <w:pPr>
        <w:autoSpaceDE w:val="0"/>
        <w:autoSpaceDN w:val="0"/>
        <w:adjustRightInd w:val="0"/>
        <w:jc w:val="both"/>
        <w:rPr>
          <w:rFonts w:ascii="Times New Roman" w:hAnsi="Times New Roman"/>
          <w:sz w:val="20"/>
          <w:szCs w:val="20"/>
        </w:rPr>
      </w:pPr>
      <w:r w:rsidRPr="00FE7FFD">
        <w:rPr>
          <w:rFonts w:ascii="Times New Roman" w:hAnsi="Times New Roman"/>
          <w:sz w:val="28"/>
          <w:szCs w:val="28"/>
        </w:rPr>
        <w:t xml:space="preserve">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w:t>
      </w:r>
      <w:r w:rsidRPr="00FE7FFD">
        <w:rPr>
          <w:rFonts w:ascii="Times New Roman" w:hAnsi="Times New Roman"/>
          <w:sz w:val="20"/>
          <w:szCs w:val="20"/>
        </w:rPr>
        <w:t>(согласно п. 2.6.1. настоящего Административного регламента):</w:t>
      </w:r>
    </w:p>
    <w:p w:rsidR="007B45D8" w:rsidRPr="00FE7FFD" w:rsidRDefault="007B45D8" w:rsidP="007B45D8">
      <w:pPr>
        <w:autoSpaceDE w:val="0"/>
        <w:autoSpaceDN w:val="0"/>
        <w:adjustRightInd w:val="0"/>
        <w:rPr>
          <w:rFonts w:ascii="Times New Roman" w:hAnsi="Times New Roman"/>
          <w:sz w:val="28"/>
          <w:szCs w:val="28"/>
        </w:rPr>
      </w:pPr>
      <w:r w:rsidRPr="00FE7FFD">
        <w:rPr>
          <w:rFonts w:ascii="Times New Roman" w:hAnsi="Times New Roman"/>
          <w:sz w:val="28"/>
          <w:szCs w:val="28"/>
        </w:rPr>
        <w:t>__________________________________________________________________</w:t>
      </w:r>
    </w:p>
    <w:p w:rsidR="007B45D8" w:rsidRPr="00FE7FFD" w:rsidRDefault="007B45D8" w:rsidP="007B45D8">
      <w:pPr>
        <w:autoSpaceDE w:val="0"/>
        <w:autoSpaceDN w:val="0"/>
        <w:adjustRightInd w:val="0"/>
        <w:rPr>
          <w:rFonts w:ascii="Times New Roman" w:hAnsi="Times New Roman"/>
          <w:sz w:val="28"/>
          <w:szCs w:val="28"/>
        </w:rPr>
      </w:pPr>
      <w:r w:rsidRPr="00FE7FFD">
        <w:rPr>
          <w:rFonts w:ascii="Times New Roman" w:hAnsi="Times New Roman"/>
          <w:sz w:val="28"/>
          <w:szCs w:val="28"/>
        </w:rPr>
        <w:t>__________________________________________________________________</w:t>
      </w:r>
    </w:p>
    <w:p w:rsidR="007B45D8" w:rsidRPr="00FE7FFD" w:rsidRDefault="007B45D8" w:rsidP="007B45D8">
      <w:pPr>
        <w:autoSpaceDE w:val="0"/>
        <w:autoSpaceDN w:val="0"/>
        <w:adjustRightInd w:val="0"/>
        <w:rPr>
          <w:rFonts w:ascii="Times New Roman" w:hAnsi="Times New Roman"/>
          <w:sz w:val="28"/>
          <w:szCs w:val="28"/>
        </w:rPr>
      </w:pPr>
      <w:r w:rsidRPr="00FE7FFD">
        <w:rPr>
          <w:rFonts w:ascii="Times New Roman" w:hAnsi="Times New Roman"/>
          <w:sz w:val="28"/>
          <w:szCs w:val="28"/>
        </w:rPr>
        <w:t>_________________________________________________________________</w:t>
      </w:r>
    </w:p>
    <w:p w:rsidR="007B45D8" w:rsidRPr="00FE7FFD" w:rsidRDefault="007B45D8" w:rsidP="007B45D8">
      <w:pPr>
        <w:autoSpaceDE w:val="0"/>
        <w:autoSpaceDN w:val="0"/>
        <w:adjustRightInd w:val="0"/>
        <w:jc w:val="both"/>
        <w:rPr>
          <w:rFonts w:ascii="Times New Roman" w:hAnsi="Times New Roman"/>
          <w:sz w:val="28"/>
          <w:szCs w:val="28"/>
        </w:rPr>
      </w:pPr>
      <w:r w:rsidRPr="00FE7FFD">
        <w:rPr>
          <w:rFonts w:ascii="Times New Roman" w:hAnsi="Times New Roman"/>
          <w:sz w:val="28"/>
          <w:szCs w:val="28"/>
        </w:rPr>
        <w:t>Перечень документов, которые будут получены по межведомственным запросам: __________________________________________________________________.</w:t>
      </w:r>
    </w:p>
    <w:p w:rsidR="007B45D8" w:rsidRPr="00FE7FFD" w:rsidRDefault="007B45D8" w:rsidP="007B45D8">
      <w:pPr>
        <w:autoSpaceDE w:val="0"/>
        <w:autoSpaceDN w:val="0"/>
        <w:adjustRightInd w:val="0"/>
        <w:jc w:val="both"/>
        <w:rPr>
          <w:rFonts w:ascii="Times New Roman" w:hAnsi="Times New Roman"/>
          <w:sz w:val="28"/>
          <w:szCs w:val="28"/>
        </w:rPr>
      </w:pPr>
      <w:r w:rsidRPr="00FE7FFD">
        <w:rPr>
          <w:rFonts w:ascii="Times New Roman" w:hAnsi="Times New Roman"/>
          <w:sz w:val="28"/>
          <w:szCs w:val="28"/>
        </w:rPr>
        <w:t xml:space="preserve">_______________________ </w:t>
      </w:r>
      <w:r w:rsidRPr="00FE7FFD">
        <w:rPr>
          <w:rFonts w:ascii="Times New Roman" w:hAnsi="Times New Roman"/>
          <w:sz w:val="28"/>
          <w:szCs w:val="28"/>
        </w:rPr>
        <w:tab/>
        <w:t>______________ ______________________</w:t>
      </w:r>
    </w:p>
    <w:p w:rsidR="007B45D8" w:rsidRPr="00FE7FFD" w:rsidRDefault="007B45D8" w:rsidP="007B45D8">
      <w:pPr>
        <w:autoSpaceDE w:val="0"/>
        <w:autoSpaceDN w:val="0"/>
        <w:adjustRightInd w:val="0"/>
        <w:rPr>
          <w:rFonts w:ascii="Times New Roman" w:hAnsi="Times New Roman"/>
          <w:sz w:val="20"/>
          <w:szCs w:val="20"/>
        </w:rPr>
      </w:pPr>
      <w:proofErr w:type="gramStart"/>
      <w:r w:rsidRPr="00FE7FFD">
        <w:rPr>
          <w:rFonts w:ascii="Times New Roman" w:hAnsi="Times New Roman"/>
          <w:sz w:val="20"/>
          <w:szCs w:val="20"/>
        </w:rPr>
        <w:t>(должность специалиста, ответственного</w:t>
      </w:r>
      <w:r w:rsidRPr="00FE7FFD">
        <w:rPr>
          <w:rFonts w:ascii="Times New Roman" w:hAnsi="Times New Roman"/>
          <w:sz w:val="20"/>
          <w:szCs w:val="20"/>
        </w:rPr>
        <w:tab/>
      </w:r>
      <w:r w:rsidRPr="00FE7FFD">
        <w:rPr>
          <w:rFonts w:ascii="Times New Roman" w:hAnsi="Times New Roman"/>
          <w:sz w:val="20"/>
          <w:szCs w:val="20"/>
        </w:rPr>
        <w:tab/>
        <w:t>(подпись)</w:t>
      </w:r>
      <w:r w:rsidRPr="00FE7FFD">
        <w:rPr>
          <w:rFonts w:ascii="Times New Roman" w:hAnsi="Times New Roman"/>
          <w:sz w:val="20"/>
          <w:szCs w:val="20"/>
        </w:rPr>
        <w:tab/>
        <w:t xml:space="preserve"> </w:t>
      </w:r>
      <w:r w:rsidRPr="00FE7FFD">
        <w:rPr>
          <w:rFonts w:ascii="Times New Roman" w:hAnsi="Times New Roman"/>
          <w:sz w:val="20"/>
          <w:szCs w:val="20"/>
        </w:rPr>
        <w:tab/>
        <w:t>(расшифровка подписи)</w:t>
      </w:r>
      <w:proofErr w:type="gramEnd"/>
    </w:p>
    <w:p w:rsidR="007B45D8" w:rsidRPr="00FE7FFD" w:rsidRDefault="007B45D8" w:rsidP="007B45D8">
      <w:pPr>
        <w:autoSpaceDE w:val="0"/>
        <w:autoSpaceDN w:val="0"/>
        <w:adjustRightInd w:val="0"/>
        <w:rPr>
          <w:rFonts w:ascii="Times New Roman" w:eastAsia="Times New Roman" w:hAnsi="Times New Roman"/>
          <w:sz w:val="28"/>
          <w:szCs w:val="28"/>
          <w:lang w:eastAsia="ar-SA"/>
        </w:rPr>
      </w:pPr>
      <w:r w:rsidRPr="00FE7FFD">
        <w:rPr>
          <w:rFonts w:ascii="Times New Roman" w:hAnsi="Times New Roman"/>
          <w:sz w:val="20"/>
          <w:szCs w:val="20"/>
        </w:rPr>
        <w:t>за прием документов)</w:t>
      </w:r>
    </w:p>
    <w:p w:rsidR="007B45D8" w:rsidRPr="00FE7FFD" w:rsidRDefault="007B45D8" w:rsidP="007B45D8">
      <w:pPr>
        <w:rPr>
          <w:rFonts w:ascii="Times New Roman" w:hAnsi="Times New Roman"/>
        </w:rPr>
      </w:pPr>
    </w:p>
    <w:p w:rsidR="001A15F1" w:rsidRDefault="001A15F1"/>
    <w:sectPr w:rsidR="001A15F1" w:rsidSect="00327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45D8"/>
    <w:rsid w:val="0000345E"/>
    <w:rsid w:val="0000376E"/>
    <w:rsid w:val="000063AC"/>
    <w:rsid w:val="00015DB2"/>
    <w:rsid w:val="00017A98"/>
    <w:rsid w:val="00017C96"/>
    <w:rsid w:val="000214E8"/>
    <w:rsid w:val="00021502"/>
    <w:rsid w:val="00023434"/>
    <w:rsid w:val="00026960"/>
    <w:rsid w:val="00042D25"/>
    <w:rsid w:val="00045FBA"/>
    <w:rsid w:val="000476EA"/>
    <w:rsid w:val="00047CC5"/>
    <w:rsid w:val="00051D5E"/>
    <w:rsid w:val="0005293D"/>
    <w:rsid w:val="0005656B"/>
    <w:rsid w:val="00060CBE"/>
    <w:rsid w:val="00062C76"/>
    <w:rsid w:val="000658A2"/>
    <w:rsid w:val="000679B5"/>
    <w:rsid w:val="000739B1"/>
    <w:rsid w:val="00076884"/>
    <w:rsid w:val="000801CE"/>
    <w:rsid w:val="0008486B"/>
    <w:rsid w:val="00084A32"/>
    <w:rsid w:val="00087319"/>
    <w:rsid w:val="00090687"/>
    <w:rsid w:val="000919F5"/>
    <w:rsid w:val="00093243"/>
    <w:rsid w:val="0009446F"/>
    <w:rsid w:val="00095F29"/>
    <w:rsid w:val="000A2007"/>
    <w:rsid w:val="000A3129"/>
    <w:rsid w:val="000A585A"/>
    <w:rsid w:val="000C2791"/>
    <w:rsid w:val="000C28B8"/>
    <w:rsid w:val="000C2EFD"/>
    <w:rsid w:val="000C369D"/>
    <w:rsid w:val="000C3723"/>
    <w:rsid w:val="000C3C90"/>
    <w:rsid w:val="000D0619"/>
    <w:rsid w:val="000D60CF"/>
    <w:rsid w:val="000D6A65"/>
    <w:rsid w:val="000E0093"/>
    <w:rsid w:val="000E17DC"/>
    <w:rsid w:val="000E19DA"/>
    <w:rsid w:val="000E2E98"/>
    <w:rsid w:val="000E4A92"/>
    <w:rsid w:val="000E4DEC"/>
    <w:rsid w:val="000F0C69"/>
    <w:rsid w:val="000F1B4B"/>
    <w:rsid w:val="000F20B3"/>
    <w:rsid w:val="000F3273"/>
    <w:rsid w:val="000F78DB"/>
    <w:rsid w:val="00100E24"/>
    <w:rsid w:val="00102F9E"/>
    <w:rsid w:val="001053F1"/>
    <w:rsid w:val="00106C27"/>
    <w:rsid w:val="00110F38"/>
    <w:rsid w:val="001134B2"/>
    <w:rsid w:val="00121134"/>
    <w:rsid w:val="001244D7"/>
    <w:rsid w:val="0014137C"/>
    <w:rsid w:val="001415F7"/>
    <w:rsid w:val="001434BB"/>
    <w:rsid w:val="00145C25"/>
    <w:rsid w:val="0015031F"/>
    <w:rsid w:val="001555E6"/>
    <w:rsid w:val="00155F95"/>
    <w:rsid w:val="001617D6"/>
    <w:rsid w:val="00166C10"/>
    <w:rsid w:val="00167554"/>
    <w:rsid w:val="0017148B"/>
    <w:rsid w:val="00172981"/>
    <w:rsid w:val="00174E4B"/>
    <w:rsid w:val="00183AFA"/>
    <w:rsid w:val="00193DB6"/>
    <w:rsid w:val="00195809"/>
    <w:rsid w:val="001A15F1"/>
    <w:rsid w:val="001A23D5"/>
    <w:rsid w:val="001A50C4"/>
    <w:rsid w:val="001A77A2"/>
    <w:rsid w:val="001B607E"/>
    <w:rsid w:val="001C46EF"/>
    <w:rsid w:val="001D0552"/>
    <w:rsid w:val="001E1175"/>
    <w:rsid w:val="001F020D"/>
    <w:rsid w:val="001F2803"/>
    <w:rsid w:val="001F52DF"/>
    <w:rsid w:val="001F6616"/>
    <w:rsid w:val="001F6B0E"/>
    <w:rsid w:val="001F6C29"/>
    <w:rsid w:val="002007F2"/>
    <w:rsid w:val="00200BAB"/>
    <w:rsid w:val="0020658A"/>
    <w:rsid w:val="00206A1F"/>
    <w:rsid w:val="002078D0"/>
    <w:rsid w:val="0021113A"/>
    <w:rsid w:val="00212F02"/>
    <w:rsid w:val="00213860"/>
    <w:rsid w:val="00214084"/>
    <w:rsid w:val="002152DA"/>
    <w:rsid w:val="00221544"/>
    <w:rsid w:val="00222AE0"/>
    <w:rsid w:val="002258F6"/>
    <w:rsid w:val="00226BAC"/>
    <w:rsid w:val="0023540F"/>
    <w:rsid w:val="002374E1"/>
    <w:rsid w:val="00240114"/>
    <w:rsid w:val="002527C5"/>
    <w:rsid w:val="0025319B"/>
    <w:rsid w:val="00253B41"/>
    <w:rsid w:val="00256D49"/>
    <w:rsid w:val="0026370A"/>
    <w:rsid w:val="00265646"/>
    <w:rsid w:val="00272277"/>
    <w:rsid w:val="00272467"/>
    <w:rsid w:val="00272E02"/>
    <w:rsid w:val="00277C61"/>
    <w:rsid w:val="00283563"/>
    <w:rsid w:val="002870D4"/>
    <w:rsid w:val="00293419"/>
    <w:rsid w:val="00294DDA"/>
    <w:rsid w:val="002954DB"/>
    <w:rsid w:val="002A17C0"/>
    <w:rsid w:val="002A3511"/>
    <w:rsid w:val="002A4E32"/>
    <w:rsid w:val="002A612B"/>
    <w:rsid w:val="002A64BF"/>
    <w:rsid w:val="002A6ADA"/>
    <w:rsid w:val="002C03FF"/>
    <w:rsid w:val="002C06BE"/>
    <w:rsid w:val="002C136A"/>
    <w:rsid w:val="002C28E5"/>
    <w:rsid w:val="002C41C3"/>
    <w:rsid w:val="002C47CF"/>
    <w:rsid w:val="002D28CA"/>
    <w:rsid w:val="002D71F5"/>
    <w:rsid w:val="002E5696"/>
    <w:rsid w:val="002E5FFF"/>
    <w:rsid w:val="002E62DF"/>
    <w:rsid w:val="002F0220"/>
    <w:rsid w:val="002F1E50"/>
    <w:rsid w:val="002F48BD"/>
    <w:rsid w:val="00303847"/>
    <w:rsid w:val="00307B1C"/>
    <w:rsid w:val="00312FDB"/>
    <w:rsid w:val="00313389"/>
    <w:rsid w:val="00314307"/>
    <w:rsid w:val="003174ED"/>
    <w:rsid w:val="00321D14"/>
    <w:rsid w:val="00326AFC"/>
    <w:rsid w:val="00330FA9"/>
    <w:rsid w:val="003330CE"/>
    <w:rsid w:val="00333E40"/>
    <w:rsid w:val="00335AC2"/>
    <w:rsid w:val="00342C75"/>
    <w:rsid w:val="00342DD8"/>
    <w:rsid w:val="00343D2A"/>
    <w:rsid w:val="003443F9"/>
    <w:rsid w:val="003514C6"/>
    <w:rsid w:val="00354765"/>
    <w:rsid w:val="0036680F"/>
    <w:rsid w:val="00372F51"/>
    <w:rsid w:val="0038424E"/>
    <w:rsid w:val="00386B08"/>
    <w:rsid w:val="00394B5D"/>
    <w:rsid w:val="003954FE"/>
    <w:rsid w:val="00396A12"/>
    <w:rsid w:val="003A4646"/>
    <w:rsid w:val="003A6043"/>
    <w:rsid w:val="003B1676"/>
    <w:rsid w:val="003B1D9C"/>
    <w:rsid w:val="003C18FC"/>
    <w:rsid w:val="003C53C6"/>
    <w:rsid w:val="003C7C4D"/>
    <w:rsid w:val="003D4EAC"/>
    <w:rsid w:val="003E2577"/>
    <w:rsid w:val="003E3612"/>
    <w:rsid w:val="003E745B"/>
    <w:rsid w:val="003F5523"/>
    <w:rsid w:val="003F5F40"/>
    <w:rsid w:val="003F66A2"/>
    <w:rsid w:val="003F7010"/>
    <w:rsid w:val="003F7808"/>
    <w:rsid w:val="003F7D57"/>
    <w:rsid w:val="004012A8"/>
    <w:rsid w:val="0041189C"/>
    <w:rsid w:val="00412A97"/>
    <w:rsid w:val="004130BC"/>
    <w:rsid w:val="00414050"/>
    <w:rsid w:val="004221C1"/>
    <w:rsid w:val="00422AE6"/>
    <w:rsid w:val="00436FDC"/>
    <w:rsid w:val="004376D2"/>
    <w:rsid w:val="00437F3C"/>
    <w:rsid w:val="00444622"/>
    <w:rsid w:val="0044777F"/>
    <w:rsid w:val="0045016A"/>
    <w:rsid w:val="00451A35"/>
    <w:rsid w:val="0046590A"/>
    <w:rsid w:val="00470DCB"/>
    <w:rsid w:val="004714C8"/>
    <w:rsid w:val="00471D8B"/>
    <w:rsid w:val="004727EF"/>
    <w:rsid w:val="00474518"/>
    <w:rsid w:val="0047746E"/>
    <w:rsid w:val="00487B8E"/>
    <w:rsid w:val="004902EE"/>
    <w:rsid w:val="00490F82"/>
    <w:rsid w:val="004932C3"/>
    <w:rsid w:val="00496107"/>
    <w:rsid w:val="004A0E5E"/>
    <w:rsid w:val="004A6C74"/>
    <w:rsid w:val="004B051A"/>
    <w:rsid w:val="004B2D63"/>
    <w:rsid w:val="004C210F"/>
    <w:rsid w:val="004C608C"/>
    <w:rsid w:val="004D47E8"/>
    <w:rsid w:val="004D4D2C"/>
    <w:rsid w:val="004D7AB8"/>
    <w:rsid w:val="004E6C56"/>
    <w:rsid w:val="004F2924"/>
    <w:rsid w:val="004F2F00"/>
    <w:rsid w:val="004F58E5"/>
    <w:rsid w:val="004F7821"/>
    <w:rsid w:val="005001FD"/>
    <w:rsid w:val="0050031F"/>
    <w:rsid w:val="005008BA"/>
    <w:rsid w:val="0050228C"/>
    <w:rsid w:val="0050342B"/>
    <w:rsid w:val="00503E28"/>
    <w:rsid w:val="005071B6"/>
    <w:rsid w:val="00516A50"/>
    <w:rsid w:val="00520716"/>
    <w:rsid w:val="00521C70"/>
    <w:rsid w:val="00523253"/>
    <w:rsid w:val="005311E7"/>
    <w:rsid w:val="005314A9"/>
    <w:rsid w:val="00532C14"/>
    <w:rsid w:val="00535C3A"/>
    <w:rsid w:val="00536DD4"/>
    <w:rsid w:val="00537345"/>
    <w:rsid w:val="00540ECF"/>
    <w:rsid w:val="00541730"/>
    <w:rsid w:val="00544A91"/>
    <w:rsid w:val="00544F00"/>
    <w:rsid w:val="005467CB"/>
    <w:rsid w:val="005541B2"/>
    <w:rsid w:val="00566437"/>
    <w:rsid w:val="005763C9"/>
    <w:rsid w:val="005804A9"/>
    <w:rsid w:val="00584284"/>
    <w:rsid w:val="0059011B"/>
    <w:rsid w:val="00592642"/>
    <w:rsid w:val="005930EF"/>
    <w:rsid w:val="005946EA"/>
    <w:rsid w:val="00594C2B"/>
    <w:rsid w:val="00596B88"/>
    <w:rsid w:val="005A5965"/>
    <w:rsid w:val="005B5B7E"/>
    <w:rsid w:val="005C0642"/>
    <w:rsid w:val="005C4E10"/>
    <w:rsid w:val="005C600E"/>
    <w:rsid w:val="005C7CC3"/>
    <w:rsid w:val="005D0DB3"/>
    <w:rsid w:val="005D11FB"/>
    <w:rsid w:val="005D3A0D"/>
    <w:rsid w:val="005D535F"/>
    <w:rsid w:val="005D7BAA"/>
    <w:rsid w:val="005E188B"/>
    <w:rsid w:val="005E2365"/>
    <w:rsid w:val="005F3C9F"/>
    <w:rsid w:val="005F520C"/>
    <w:rsid w:val="006028B7"/>
    <w:rsid w:val="00615452"/>
    <w:rsid w:val="00616D56"/>
    <w:rsid w:val="00617C20"/>
    <w:rsid w:val="00624034"/>
    <w:rsid w:val="00624A92"/>
    <w:rsid w:val="006269FA"/>
    <w:rsid w:val="00631543"/>
    <w:rsid w:val="006348D8"/>
    <w:rsid w:val="00640750"/>
    <w:rsid w:val="00641147"/>
    <w:rsid w:val="00643321"/>
    <w:rsid w:val="00644AB3"/>
    <w:rsid w:val="00645BDA"/>
    <w:rsid w:val="00646F6F"/>
    <w:rsid w:val="00656584"/>
    <w:rsid w:val="00656822"/>
    <w:rsid w:val="0065785B"/>
    <w:rsid w:val="00662735"/>
    <w:rsid w:val="00664FD9"/>
    <w:rsid w:val="0066709D"/>
    <w:rsid w:val="006730E1"/>
    <w:rsid w:val="00676BF2"/>
    <w:rsid w:val="00677F84"/>
    <w:rsid w:val="006806B8"/>
    <w:rsid w:val="00681915"/>
    <w:rsid w:val="0068621C"/>
    <w:rsid w:val="006865A1"/>
    <w:rsid w:val="00686985"/>
    <w:rsid w:val="006913DB"/>
    <w:rsid w:val="00691798"/>
    <w:rsid w:val="00695150"/>
    <w:rsid w:val="006953DF"/>
    <w:rsid w:val="00697EBE"/>
    <w:rsid w:val="006A13BF"/>
    <w:rsid w:val="006A202D"/>
    <w:rsid w:val="006A4E55"/>
    <w:rsid w:val="006A6937"/>
    <w:rsid w:val="006B24AC"/>
    <w:rsid w:val="006B7267"/>
    <w:rsid w:val="006C31EE"/>
    <w:rsid w:val="006D1AC9"/>
    <w:rsid w:val="006D32EC"/>
    <w:rsid w:val="006D7176"/>
    <w:rsid w:val="006E3756"/>
    <w:rsid w:val="006E5244"/>
    <w:rsid w:val="006F4A57"/>
    <w:rsid w:val="006F5B0D"/>
    <w:rsid w:val="00700DE0"/>
    <w:rsid w:val="00720978"/>
    <w:rsid w:val="00721D59"/>
    <w:rsid w:val="0072205B"/>
    <w:rsid w:val="007302D6"/>
    <w:rsid w:val="00731A17"/>
    <w:rsid w:val="00733B5A"/>
    <w:rsid w:val="00737B1E"/>
    <w:rsid w:val="00742E7C"/>
    <w:rsid w:val="007479FD"/>
    <w:rsid w:val="00750E8D"/>
    <w:rsid w:val="007537D4"/>
    <w:rsid w:val="007540FF"/>
    <w:rsid w:val="00757BC6"/>
    <w:rsid w:val="007620A6"/>
    <w:rsid w:val="00765087"/>
    <w:rsid w:val="007666D6"/>
    <w:rsid w:val="007667C3"/>
    <w:rsid w:val="00770BD8"/>
    <w:rsid w:val="00776384"/>
    <w:rsid w:val="00780D38"/>
    <w:rsid w:val="00781F10"/>
    <w:rsid w:val="00782269"/>
    <w:rsid w:val="00786DC9"/>
    <w:rsid w:val="00787A28"/>
    <w:rsid w:val="0079145C"/>
    <w:rsid w:val="007935C1"/>
    <w:rsid w:val="00797F12"/>
    <w:rsid w:val="007A1A60"/>
    <w:rsid w:val="007A27A5"/>
    <w:rsid w:val="007B41F8"/>
    <w:rsid w:val="007B45D8"/>
    <w:rsid w:val="007C0524"/>
    <w:rsid w:val="007C0F98"/>
    <w:rsid w:val="007C327A"/>
    <w:rsid w:val="007C4588"/>
    <w:rsid w:val="007C5227"/>
    <w:rsid w:val="007D51A3"/>
    <w:rsid w:val="007E1016"/>
    <w:rsid w:val="007E62FC"/>
    <w:rsid w:val="007F224F"/>
    <w:rsid w:val="007F7455"/>
    <w:rsid w:val="008223C2"/>
    <w:rsid w:val="00825083"/>
    <w:rsid w:val="008370A8"/>
    <w:rsid w:val="0084376B"/>
    <w:rsid w:val="00847C13"/>
    <w:rsid w:val="008561A7"/>
    <w:rsid w:val="00856B57"/>
    <w:rsid w:val="00856E05"/>
    <w:rsid w:val="00860F43"/>
    <w:rsid w:val="00864334"/>
    <w:rsid w:val="00883DBD"/>
    <w:rsid w:val="008979D7"/>
    <w:rsid w:val="008A3118"/>
    <w:rsid w:val="008B0EEB"/>
    <w:rsid w:val="008B3FFD"/>
    <w:rsid w:val="008B7091"/>
    <w:rsid w:val="008C2108"/>
    <w:rsid w:val="008C371A"/>
    <w:rsid w:val="008D0953"/>
    <w:rsid w:val="008D2BBF"/>
    <w:rsid w:val="008E540A"/>
    <w:rsid w:val="008E582A"/>
    <w:rsid w:val="008F102B"/>
    <w:rsid w:val="008F1BEE"/>
    <w:rsid w:val="008F24DF"/>
    <w:rsid w:val="008F2AF0"/>
    <w:rsid w:val="008F302D"/>
    <w:rsid w:val="008F59CC"/>
    <w:rsid w:val="008F6E14"/>
    <w:rsid w:val="008F77EB"/>
    <w:rsid w:val="0090278D"/>
    <w:rsid w:val="00920D34"/>
    <w:rsid w:val="00924000"/>
    <w:rsid w:val="00926FEC"/>
    <w:rsid w:val="00930E01"/>
    <w:rsid w:val="00932DDD"/>
    <w:rsid w:val="00934EA2"/>
    <w:rsid w:val="0094635D"/>
    <w:rsid w:val="009563F4"/>
    <w:rsid w:val="00962796"/>
    <w:rsid w:val="00964854"/>
    <w:rsid w:val="009734A2"/>
    <w:rsid w:val="0098086C"/>
    <w:rsid w:val="00983A6F"/>
    <w:rsid w:val="009849A5"/>
    <w:rsid w:val="009856FF"/>
    <w:rsid w:val="00991437"/>
    <w:rsid w:val="00992088"/>
    <w:rsid w:val="009927B4"/>
    <w:rsid w:val="00994AAA"/>
    <w:rsid w:val="00995A6D"/>
    <w:rsid w:val="0099739B"/>
    <w:rsid w:val="00997EC1"/>
    <w:rsid w:val="009A65E6"/>
    <w:rsid w:val="009B031E"/>
    <w:rsid w:val="009B44BD"/>
    <w:rsid w:val="009B5EFB"/>
    <w:rsid w:val="009B63BD"/>
    <w:rsid w:val="009C5BED"/>
    <w:rsid w:val="009D3769"/>
    <w:rsid w:val="009D5E76"/>
    <w:rsid w:val="009F4D74"/>
    <w:rsid w:val="009F51BE"/>
    <w:rsid w:val="009F6F41"/>
    <w:rsid w:val="009F77A2"/>
    <w:rsid w:val="00A008EA"/>
    <w:rsid w:val="00A01904"/>
    <w:rsid w:val="00A01A05"/>
    <w:rsid w:val="00A06CA1"/>
    <w:rsid w:val="00A06DC3"/>
    <w:rsid w:val="00A074A4"/>
    <w:rsid w:val="00A12353"/>
    <w:rsid w:val="00A13C30"/>
    <w:rsid w:val="00A159DA"/>
    <w:rsid w:val="00A23C7D"/>
    <w:rsid w:val="00A31D8C"/>
    <w:rsid w:val="00A3244F"/>
    <w:rsid w:val="00A33BF3"/>
    <w:rsid w:val="00A373F6"/>
    <w:rsid w:val="00A422A2"/>
    <w:rsid w:val="00A47A4B"/>
    <w:rsid w:val="00A50C38"/>
    <w:rsid w:val="00A50F43"/>
    <w:rsid w:val="00A53EFE"/>
    <w:rsid w:val="00A56F7E"/>
    <w:rsid w:val="00A61BCF"/>
    <w:rsid w:val="00A61DF8"/>
    <w:rsid w:val="00A62460"/>
    <w:rsid w:val="00A64643"/>
    <w:rsid w:val="00A6760A"/>
    <w:rsid w:val="00A779F4"/>
    <w:rsid w:val="00A85619"/>
    <w:rsid w:val="00A91381"/>
    <w:rsid w:val="00A93276"/>
    <w:rsid w:val="00A932A8"/>
    <w:rsid w:val="00A933F5"/>
    <w:rsid w:val="00AA4B1D"/>
    <w:rsid w:val="00AA6017"/>
    <w:rsid w:val="00AB036E"/>
    <w:rsid w:val="00AC517D"/>
    <w:rsid w:val="00AD0579"/>
    <w:rsid w:val="00AD317E"/>
    <w:rsid w:val="00AD6D08"/>
    <w:rsid w:val="00AD7813"/>
    <w:rsid w:val="00AF1938"/>
    <w:rsid w:val="00B0071F"/>
    <w:rsid w:val="00B0617B"/>
    <w:rsid w:val="00B075CE"/>
    <w:rsid w:val="00B077E2"/>
    <w:rsid w:val="00B07812"/>
    <w:rsid w:val="00B10EDD"/>
    <w:rsid w:val="00B20F86"/>
    <w:rsid w:val="00B2414A"/>
    <w:rsid w:val="00B24301"/>
    <w:rsid w:val="00B26557"/>
    <w:rsid w:val="00B3417E"/>
    <w:rsid w:val="00B34B22"/>
    <w:rsid w:val="00B36983"/>
    <w:rsid w:val="00B37CB8"/>
    <w:rsid w:val="00B407FC"/>
    <w:rsid w:val="00B41F33"/>
    <w:rsid w:val="00B4333B"/>
    <w:rsid w:val="00B45B64"/>
    <w:rsid w:val="00B518E0"/>
    <w:rsid w:val="00B54E51"/>
    <w:rsid w:val="00B61F18"/>
    <w:rsid w:val="00B70FAD"/>
    <w:rsid w:val="00B7308D"/>
    <w:rsid w:val="00B74640"/>
    <w:rsid w:val="00B779D7"/>
    <w:rsid w:val="00B84B18"/>
    <w:rsid w:val="00B869F2"/>
    <w:rsid w:val="00B90A67"/>
    <w:rsid w:val="00B96306"/>
    <w:rsid w:val="00B969DD"/>
    <w:rsid w:val="00B97D16"/>
    <w:rsid w:val="00BA1D0D"/>
    <w:rsid w:val="00BA7A11"/>
    <w:rsid w:val="00BB03F5"/>
    <w:rsid w:val="00BB0C61"/>
    <w:rsid w:val="00BB4C9E"/>
    <w:rsid w:val="00BC2985"/>
    <w:rsid w:val="00BC5ECB"/>
    <w:rsid w:val="00BC609F"/>
    <w:rsid w:val="00BC6530"/>
    <w:rsid w:val="00BE2064"/>
    <w:rsid w:val="00BE32D9"/>
    <w:rsid w:val="00BE63B2"/>
    <w:rsid w:val="00BF080B"/>
    <w:rsid w:val="00BF3F3B"/>
    <w:rsid w:val="00BF4A2A"/>
    <w:rsid w:val="00BF6321"/>
    <w:rsid w:val="00BF7247"/>
    <w:rsid w:val="00C01096"/>
    <w:rsid w:val="00C036FD"/>
    <w:rsid w:val="00C0794E"/>
    <w:rsid w:val="00C12AAF"/>
    <w:rsid w:val="00C137E0"/>
    <w:rsid w:val="00C209EA"/>
    <w:rsid w:val="00C22D6D"/>
    <w:rsid w:val="00C312C8"/>
    <w:rsid w:val="00C331D7"/>
    <w:rsid w:val="00C35C33"/>
    <w:rsid w:val="00C35D88"/>
    <w:rsid w:val="00C371B0"/>
    <w:rsid w:val="00C404A4"/>
    <w:rsid w:val="00C43C37"/>
    <w:rsid w:val="00C56B6A"/>
    <w:rsid w:val="00C56BCB"/>
    <w:rsid w:val="00C646E1"/>
    <w:rsid w:val="00C70CF0"/>
    <w:rsid w:val="00C74B45"/>
    <w:rsid w:val="00C771B1"/>
    <w:rsid w:val="00C77C66"/>
    <w:rsid w:val="00C846DE"/>
    <w:rsid w:val="00C93C95"/>
    <w:rsid w:val="00C94EA8"/>
    <w:rsid w:val="00C95882"/>
    <w:rsid w:val="00C97E36"/>
    <w:rsid w:val="00CA272F"/>
    <w:rsid w:val="00CA7522"/>
    <w:rsid w:val="00CB1B1F"/>
    <w:rsid w:val="00CC03F2"/>
    <w:rsid w:val="00CC0DEE"/>
    <w:rsid w:val="00CC43A1"/>
    <w:rsid w:val="00CD2254"/>
    <w:rsid w:val="00CD2DD2"/>
    <w:rsid w:val="00CE0389"/>
    <w:rsid w:val="00CE07F5"/>
    <w:rsid w:val="00CE308B"/>
    <w:rsid w:val="00CF2207"/>
    <w:rsid w:val="00CF6E1B"/>
    <w:rsid w:val="00D039E4"/>
    <w:rsid w:val="00D05D8F"/>
    <w:rsid w:val="00D129D9"/>
    <w:rsid w:val="00D15C4E"/>
    <w:rsid w:val="00D20EE3"/>
    <w:rsid w:val="00D22353"/>
    <w:rsid w:val="00D22D16"/>
    <w:rsid w:val="00D31FDE"/>
    <w:rsid w:val="00D3268C"/>
    <w:rsid w:val="00D3580C"/>
    <w:rsid w:val="00D377DE"/>
    <w:rsid w:val="00D40553"/>
    <w:rsid w:val="00D411E5"/>
    <w:rsid w:val="00D447DC"/>
    <w:rsid w:val="00D53D41"/>
    <w:rsid w:val="00D545D4"/>
    <w:rsid w:val="00D62B14"/>
    <w:rsid w:val="00D62B80"/>
    <w:rsid w:val="00D64BF7"/>
    <w:rsid w:val="00D716D6"/>
    <w:rsid w:val="00D73019"/>
    <w:rsid w:val="00D813A7"/>
    <w:rsid w:val="00D81CCA"/>
    <w:rsid w:val="00D83759"/>
    <w:rsid w:val="00D92EA8"/>
    <w:rsid w:val="00D92EFA"/>
    <w:rsid w:val="00D933E0"/>
    <w:rsid w:val="00D94F32"/>
    <w:rsid w:val="00D962D2"/>
    <w:rsid w:val="00DA684A"/>
    <w:rsid w:val="00DA7D89"/>
    <w:rsid w:val="00DB1BBC"/>
    <w:rsid w:val="00DB225D"/>
    <w:rsid w:val="00DB27D2"/>
    <w:rsid w:val="00DB6E5E"/>
    <w:rsid w:val="00DC057A"/>
    <w:rsid w:val="00DC412A"/>
    <w:rsid w:val="00DC7427"/>
    <w:rsid w:val="00DD0052"/>
    <w:rsid w:val="00DD5215"/>
    <w:rsid w:val="00DD5F9A"/>
    <w:rsid w:val="00DE01B3"/>
    <w:rsid w:val="00DE194F"/>
    <w:rsid w:val="00DE3DD0"/>
    <w:rsid w:val="00DE54F8"/>
    <w:rsid w:val="00DE692B"/>
    <w:rsid w:val="00DF0218"/>
    <w:rsid w:val="00DF413B"/>
    <w:rsid w:val="00DF6119"/>
    <w:rsid w:val="00DF685D"/>
    <w:rsid w:val="00DF6EDF"/>
    <w:rsid w:val="00E00CEE"/>
    <w:rsid w:val="00E046E7"/>
    <w:rsid w:val="00E0797B"/>
    <w:rsid w:val="00E07F5A"/>
    <w:rsid w:val="00E2540A"/>
    <w:rsid w:val="00E26D35"/>
    <w:rsid w:val="00E273A1"/>
    <w:rsid w:val="00E33E44"/>
    <w:rsid w:val="00E34332"/>
    <w:rsid w:val="00E40707"/>
    <w:rsid w:val="00E45DFD"/>
    <w:rsid w:val="00E53E19"/>
    <w:rsid w:val="00E5408B"/>
    <w:rsid w:val="00E5654F"/>
    <w:rsid w:val="00E57618"/>
    <w:rsid w:val="00E60757"/>
    <w:rsid w:val="00E62FA6"/>
    <w:rsid w:val="00E63D54"/>
    <w:rsid w:val="00E7629D"/>
    <w:rsid w:val="00E764AF"/>
    <w:rsid w:val="00E809C9"/>
    <w:rsid w:val="00E80E17"/>
    <w:rsid w:val="00E812E5"/>
    <w:rsid w:val="00E850C2"/>
    <w:rsid w:val="00E9160E"/>
    <w:rsid w:val="00E917E8"/>
    <w:rsid w:val="00E92394"/>
    <w:rsid w:val="00E93C06"/>
    <w:rsid w:val="00E94540"/>
    <w:rsid w:val="00E96311"/>
    <w:rsid w:val="00EA6C5B"/>
    <w:rsid w:val="00ED0DC5"/>
    <w:rsid w:val="00ED0EB1"/>
    <w:rsid w:val="00ED1791"/>
    <w:rsid w:val="00ED49FC"/>
    <w:rsid w:val="00ED62A2"/>
    <w:rsid w:val="00EE1280"/>
    <w:rsid w:val="00EE683F"/>
    <w:rsid w:val="00EF2A59"/>
    <w:rsid w:val="00EF2B19"/>
    <w:rsid w:val="00EF2B8B"/>
    <w:rsid w:val="00EF3C1A"/>
    <w:rsid w:val="00F108E6"/>
    <w:rsid w:val="00F10D61"/>
    <w:rsid w:val="00F158AC"/>
    <w:rsid w:val="00F20345"/>
    <w:rsid w:val="00F21AAE"/>
    <w:rsid w:val="00F21C16"/>
    <w:rsid w:val="00F22B58"/>
    <w:rsid w:val="00F266C2"/>
    <w:rsid w:val="00F3231B"/>
    <w:rsid w:val="00F33E35"/>
    <w:rsid w:val="00F347E8"/>
    <w:rsid w:val="00F35C6B"/>
    <w:rsid w:val="00F3691D"/>
    <w:rsid w:val="00F42838"/>
    <w:rsid w:val="00F44A0F"/>
    <w:rsid w:val="00F4753C"/>
    <w:rsid w:val="00F50EFB"/>
    <w:rsid w:val="00F511EA"/>
    <w:rsid w:val="00F67E78"/>
    <w:rsid w:val="00F719E6"/>
    <w:rsid w:val="00F75070"/>
    <w:rsid w:val="00F91BC4"/>
    <w:rsid w:val="00F91DCB"/>
    <w:rsid w:val="00FA35E3"/>
    <w:rsid w:val="00FA4286"/>
    <w:rsid w:val="00FB0B6C"/>
    <w:rsid w:val="00FB1CDC"/>
    <w:rsid w:val="00FB7345"/>
    <w:rsid w:val="00FC02A9"/>
    <w:rsid w:val="00FC3785"/>
    <w:rsid w:val="00FC401C"/>
    <w:rsid w:val="00FC6E8E"/>
    <w:rsid w:val="00FC7AC1"/>
    <w:rsid w:val="00FC7FBB"/>
    <w:rsid w:val="00FD3513"/>
    <w:rsid w:val="00FE2355"/>
    <w:rsid w:val="00FE2A56"/>
    <w:rsid w:val="00FE3E05"/>
    <w:rsid w:val="00FE79F3"/>
    <w:rsid w:val="00FF2EC7"/>
    <w:rsid w:val="00FF304A"/>
    <w:rsid w:val="00FF6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5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B45D8"/>
    <w:pPr>
      <w:ind w:left="720"/>
      <w:contextualSpacing/>
    </w:pPr>
  </w:style>
  <w:style w:type="paragraph" w:customStyle="1" w:styleId="ConsPlusNormal">
    <w:name w:val="ConsPlusNormal"/>
    <w:rsid w:val="007B45D8"/>
    <w:pPr>
      <w:autoSpaceDE w:val="0"/>
      <w:autoSpaceDN w:val="0"/>
      <w:adjustRightInd w:val="0"/>
      <w:spacing w:after="0" w:line="240" w:lineRule="auto"/>
    </w:pPr>
    <w:rPr>
      <w:rFonts w:ascii="Times New Roman" w:eastAsia="Calibri" w:hAnsi="Times New Roman" w:cs="Times New Roman"/>
    </w:rPr>
  </w:style>
  <w:style w:type="character" w:customStyle="1" w:styleId="5">
    <w:name w:val="Основной текст (5)_"/>
    <w:link w:val="50"/>
    <w:locked/>
    <w:rsid w:val="007B45D8"/>
    <w:rPr>
      <w:rFonts w:ascii="Times New Roman" w:eastAsia="Times New Roman" w:hAnsi="Times New Roman"/>
      <w:b/>
      <w:bCs/>
      <w:spacing w:val="-10"/>
      <w:sz w:val="30"/>
      <w:szCs w:val="30"/>
      <w:shd w:val="clear" w:color="auto" w:fill="FFFFFF"/>
    </w:rPr>
  </w:style>
  <w:style w:type="paragraph" w:customStyle="1" w:styleId="50">
    <w:name w:val="Основной текст (5)"/>
    <w:basedOn w:val="a"/>
    <w:link w:val="5"/>
    <w:rsid w:val="007B45D8"/>
    <w:pPr>
      <w:widowControl w:val="0"/>
      <w:shd w:val="clear" w:color="auto" w:fill="FFFFFF"/>
      <w:spacing w:after="540" w:line="562" w:lineRule="exact"/>
      <w:jc w:val="right"/>
    </w:pPr>
    <w:rPr>
      <w:rFonts w:ascii="Times New Roman" w:eastAsia="Times New Roman" w:hAnsi="Times New Roman" w:cstheme="minorBidi"/>
      <w:b/>
      <w:bCs/>
      <w:spacing w:val="-1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B68A3-0C07-4650-AA64-DE7EC2A9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4123</Words>
  <Characters>23506</Characters>
  <Application>Microsoft Office Word</Application>
  <DocSecurity>0</DocSecurity>
  <Lines>195</Lines>
  <Paragraphs>55</Paragraphs>
  <ScaleCrop>false</ScaleCrop>
  <Company>Microsoft</Company>
  <LinksUpToDate>false</LinksUpToDate>
  <CharactersWithSpaces>27574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Писаревка-СП</dc:creator>
  <cp:keywords/>
  <dc:description/>
  <cp:lastModifiedBy>Писаревка-СП</cp:lastModifiedBy>
  <cp:revision>2</cp:revision>
  <cp:lastPrinted>2017-09-13T10:17:00Z</cp:lastPrinted>
  <dcterms:created xsi:type="dcterms:W3CDTF">2017-09-13T10:09:00Z</dcterms:created>
  <dcterms:modified xsi:type="dcterms:W3CDTF">2017-09-13T10:22:00Z</dcterms:modified>
</cp:coreProperties>
</file>