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2C" w:rsidRDefault="00DF1D2C" w:rsidP="00DF1D2C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Отчет об исполнении </w:t>
      </w:r>
      <w:r w:rsidRPr="006E7D88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а </w:t>
      </w:r>
      <w:r w:rsidRPr="006E7D88">
        <w:rPr>
          <w:b/>
          <w:bCs/>
          <w:sz w:val="28"/>
          <w:szCs w:val="28"/>
        </w:rPr>
        <w:t xml:space="preserve">мероприятий по антикоррупционному просвещению в Писаревском сельском поселении </w:t>
      </w:r>
      <w:r>
        <w:rPr>
          <w:b/>
          <w:bCs/>
          <w:sz w:val="28"/>
          <w:szCs w:val="28"/>
        </w:rPr>
        <w:t>за</w:t>
      </w:r>
      <w:r w:rsidRPr="006E7D88">
        <w:rPr>
          <w:b/>
          <w:bCs/>
          <w:sz w:val="28"/>
          <w:szCs w:val="28"/>
        </w:rPr>
        <w:t xml:space="preserve"> 20</w:t>
      </w:r>
      <w:r w:rsidR="00C36E61">
        <w:rPr>
          <w:b/>
          <w:bCs/>
          <w:sz w:val="28"/>
          <w:szCs w:val="28"/>
        </w:rPr>
        <w:t>2</w:t>
      </w:r>
      <w:r w:rsidR="00916E9F">
        <w:rPr>
          <w:b/>
          <w:bCs/>
          <w:sz w:val="28"/>
          <w:szCs w:val="28"/>
        </w:rPr>
        <w:t>1</w:t>
      </w:r>
      <w:r w:rsidR="00C36E61">
        <w:rPr>
          <w:b/>
          <w:bCs/>
          <w:sz w:val="28"/>
          <w:szCs w:val="28"/>
        </w:rPr>
        <w:t xml:space="preserve"> </w:t>
      </w:r>
      <w:r w:rsidRPr="006E7D88">
        <w:rPr>
          <w:b/>
          <w:bCs/>
          <w:sz w:val="28"/>
          <w:szCs w:val="28"/>
        </w:rPr>
        <w:t>год</w:t>
      </w:r>
      <w:r w:rsidRPr="006E7D88">
        <w:rPr>
          <w:b/>
          <w:sz w:val="28"/>
          <w:szCs w:val="28"/>
        </w:rPr>
        <w:t>.</w:t>
      </w:r>
    </w:p>
    <w:p w:rsidR="00DF1D2C" w:rsidRPr="006E7D88" w:rsidRDefault="00DF1D2C" w:rsidP="00DF1D2C">
      <w:pPr>
        <w:spacing w:after="120"/>
        <w:jc w:val="center"/>
        <w:rPr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929"/>
        <w:gridCol w:w="3799"/>
        <w:gridCol w:w="15"/>
      </w:tblGrid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№</w:t>
            </w:r>
          </w:p>
          <w:p w:rsidR="00DF1D2C" w:rsidRPr="00DF1D2C" w:rsidRDefault="00DF1D2C" w:rsidP="00DF1D2C">
            <w:r w:rsidRPr="00DF1D2C">
              <w:t>п/п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Мероприятие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Ответственный</w:t>
            </w:r>
            <w:r w:rsidRPr="00DF1D2C">
              <w:br/>
              <w:t>исполнитель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Срок </w:t>
            </w:r>
            <w:r w:rsidRPr="00DF1D2C">
              <w:br/>
              <w:t>исполнения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2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3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>4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</w:t>
            </w:r>
            <w:r w:rsidRPr="00DF1D2C">
              <w:rPr>
                <w:b/>
              </w:rPr>
              <w:t>. Антикоррупционное образование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Информирование работников о проводимой в администрации Писаревского сельского поселения работе по противодействию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Default="00DF1D2C" w:rsidP="00DF1D2C">
            <w:r>
              <w:t xml:space="preserve">За отчетный период был проведен мониторинг локальных нормативно-правовых актов администрации Писаревского сельского поселения по вопросам противодействия коррупции. Ответственные исполнители ознакомлены под роспись.  </w:t>
            </w:r>
          </w:p>
          <w:p w:rsidR="00DF1D2C" w:rsidRPr="00DF1D2C" w:rsidRDefault="00916E9F" w:rsidP="00916E9F">
            <w:r>
              <w:t>14</w:t>
            </w:r>
            <w:r w:rsidR="00DF1D2C">
              <w:t>.0</w:t>
            </w:r>
            <w:r>
              <w:t>5</w:t>
            </w:r>
            <w:r w:rsidR="00DF1D2C">
              <w:t>.20</w:t>
            </w:r>
            <w:r w:rsidR="00C36E61">
              <w:t>2</w:t>
            </w:r>
            <w:r>
              <w:t>1</w:t>
            </w:r>
            <w:r w:rsidR="00DF1D2C">
              <w:t xml:space="preserve"> года с работниками администрации проведена информационно-разъяснительная работа об изменениях в законодательстве Российской Федерации и Воронежской области в сфере противодействия коррупции.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</w:t>
            </w:r>
            <w:r w:rsidRPr="00DF1D2C">
              <w:rPr>
                <w:b/>
              </w:rPr>
              <w:t>. Антикоррупционная пропаганда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информационных стендов, посвященных антикоррупционному просвещению, в администрации Писаревского сельского поселения, а также в местах </w:t>
            </w:r>
          </w:p>
          <w:p w:rsidR="00DF1D2C" w:rsidRPr="00DF1D2C" w:rsidRDefault="00DF1D2C" w:rsidP="00DF1D2C">
            <w:r w:rsidRPr="00DF1D2C">
              <w:t>предоставления гражданам государственных и муниципальных услуг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>
              <w:t xml:space="preserve"> В здании администрации Писаревского сельского поселения размещен информационный стенд « Скажи коррупции нет» в</w:t>
            </w:r>
            <w:r w:rsidRPr="00DF1D2C">
              <w:t xml:space="preserve"> течение года</w:t>
            </w:r>
            <w:r>
              <w:t xml:space="preserve"> информация обновляется.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2.2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Размещение  на официальном сайте администрации Писаревского сельского поселения в разделе «Противодействие коррупции» отчета о реализации плана противодействия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AD3C5C" w:rsidP="00DF1D2C">
            <w:r>
              <w:t>Отчет о реализации плана противодействия  коррупции размещен на официальном сайте администрации Писаревского сельского поселения.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III</w:t>
            </w:r>
            <w:r w:rsidRPr="00DF1D2C">
              <w:rPr>
                <w:b/>
              </w:rPr>
              <w:t>. Иные мероприятия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lastRenderedPageBreak/>
              <w:t>3.1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Проведение мероприятий по антикоррупционному просвещению  в  муниципальных учреждениях соответствии со статьей 11.2 Закона Воронежской области от 12.05.2009 № 43-ОЗ «О профилактике коррупции в Воронежской области»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МКУК «Писаревский ЦКД»</w:t>
            </w:r>
          </w:p>
        </w:tc>
        <w:tc>
          <w:tcPr>
            <w:tcW w:w="3799" w:type="dxa"/>
            <w:shd w:val="clear" w:color="auto" w:fill="auto"/>
          </w:tcPr>
          <w:p w:rsidR="00095417" w:rsidRDefault="00095417" w:rsidP="00DF1D2C">
            <w:proofErr w:type="gramStart"/>
            <w:r>
              <w:t>Проведены  мероприятия</w:t>
            </w:r>
            <w:proofErr w:type="gramEnd"/>
            <w:r>
              <w:t>: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B410B">
              <w:rPr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Cs w:val="28"/>
              </w:rPr>
              <w:t>.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t xml:space="preserve"> </w:t>
            </w:r>
            <w:r w:rsidRPr="00095417">
              <w:rPr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  <w:p w:rsidR="00095417" w:rsidRP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t xml:space="preserve"> </w:t>
            </w:r>
            <w:r w:rsidRPr="00095417">
              <w:rPr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IV</w:t>
            </w:r>
            <w:r w:rsidRPr="00DF1D2C">
              <w:rPr>
                <w:b/>
              </w:rPr>
              <w:t>. Контроль за выполнением мероприятий, предусмотренных настоящим Планом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4.1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Мониторинг реализации Плана мероприятий по антикоррупционному просвещению</w:t>
            </w:r>
          </w:p>
          <w:p w:rsidR="00DF1D2C" w:rsidRPr="00DF1D2C" w:rsidRDefault="00DF1D2C" w:rsidP="00DF1D2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B922B5" w:rsidP="00DF1D2C">
            <w:r>
              <w:t>Проведен мониторинг.</w:t>
            </w:r>
          </w:p>
          <w:p w:rsidR="00B922B5" w:rsidRPr="00B922B5" w:rsidRDefault="00B922B5" w:rsidP="00B922B5">
            <w:pPr>
              <w:spacing w:after="120"/>
              <w:jc w:val="both"/>
            </w:pPr>
            <w:r w:rsidRPr="00B922B5">
              <w:rPr>
                <w:bCs/>
              </w:rPr>
              <w:t>Отчет об исполнении Плана мероприятий по антикоррупционному просвещению в Писаревском сельском поселении за 20</w:t>
            </w:r>
            <w:r w:rsidR="00916E9F">
              <w:rPr>
                <w:bCs/>
              </w:rPr>
              <w:t>21</w:t>
            </w:r>
            <w:bookmarkStart w:id="0" w:name="_GoBack"/>
            <w:bookmarkEnd w:id="0"/>
            <w:r w:rsidRPr="00B922B5">
              <w:rPr>
                <w:bCs/>
              </w:rPr>
              <w:t xml:space="preserve"> год</w:t>
            </w:r>
            <w:r>
              <w:t xml:space="preserve"> выложен на официальном сайте администрации Писаревского сельского поселения.</w:t>
            </w:r>
          </w:p>
          <w:p w:rsidR="00B922B5" w:rsidRPr="006E7D88" w:rsidRDefault="00B922B5" w:rsidP="00B922B5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1D2C" w:rsidRPr="00DF1D2C" w:rsidRDefault="00DF1D2C" w:rsidP="00DF1D2C"/>
        </w:tc>
      </w:tr>
    </w:tbl>
    <w:p w:rsidR="00E1097E" w:rsidRDefault="00E1097E"/>
    <w:p w:rsidR="00095417" w:rsidRDefault="00095417">
      <w:r>
        <w:t xml:space="preserve">Глава Писаревского </w:t>
      </w:r>
    </w:p>
    <w:p w:rsidR="00095417" w:rsidRDefault="00095417">
      <w:r>
        <w:t xml:space="preserve">сельского поселения                                          </w:t>
      </w:r>
      <w:proofErr w:type="spellStart"/>
      <w:r w:rsidR="00916E9F">
        <w:t>И.И.Скибина</w:t>
      </w:r>
      <w:proofErr w:type="spellEnd"/>
    </w:p>
    <w:sectPr w:rsidR="0009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22"/>
    <w:rsid w:val="00095417"/>
    <w:rsid w:val="00131862"/>
    <w:rsid w:val="00172D22"/>
    <w:rsid w:val="00916E9F"/>
    <w:rsid w:val="00AD3C5C"/>
    <w:rsid w:val="00B922B5"/>
    <w:rsid w:val="00C36E61"/>
    <w:rsid w:val="00DF1D2C"/>
    <w:rsid w:val="00E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299D"/>
  <w15:chartTrackingRefBased/>
  <w15:docId w15:val="{F0AB931D-1505-44AA-978D-685FFE02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8</cp:revision>
  <cp:lastPrinted>2022-07-26T12:40:00Z</cp:lastPrinted>
  <dcterms:created xsi:type="dcterms:W3CDTF">2022-07-26T10:27:00Z</dcterms:created>
  <dcterms:modified xsi:type="dcterms:W3CDTF">2022-07-26T12:41:00Z</dcterms:modified>
</cp:coreProperties>
</file>