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AD" w:rsidRDefault="00A102AD" w:rsidP="002908DE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908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ОСФР по Воронежской области оформило почти 3000 электронных сертификатов на технические средства реабилитации</w:t>
      </w:r>
    </w:p>
    <w:p w:rsidR="002908DE" w:rsidRPr="002908DE" w:rsidRDefault="002908DE" w:rsidP="002908DE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10"/>
          <w:lang w:eastAsia="ru-RU"/>
        </w:rPr>
      </w:pPr>
      <w:bookmarkStart w:id="0" w:name="_GoBack"/>
      <w:bookmarkEnd w:id="0"/>
    </w:p>
    <w:p w:rsidR="00A102AD" w:rsidRPr="002908DE" w:rsidRDefault="00A102AD" w:rsidP="002908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начала действия Федерального Закона о приобретении отдельных видов товаров, работ, услуг с использованием электронного сертификата в Воронежской области было оформлено почти 3 000 электронных сертификатов (700 с начала 2023 года) на сумму свыше 49 миллионов рублей для приобретения 156 908 единиц ТСР. Наиболее востребованными стали сертификаты на приобретение ортопедической обуви, кресел-колясок, слуховых аппаратов, средств ежедневного ухода и средств опоры (ходунков, костылей, тростей).</w:t>
      </w:r>
    </w:p>
    <w:p w:rsidR="00A102AD" w:rsidRPr="002908DE" w:rsidRDefault="00A102AD" w:rsidP="002908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Оформить электронный сертификат могут инвалиды (отдельные категории граждан из числа ветеранов), дети-инвалиды и граждане, получившие инвалидность в результате травмы на производстве или профзаболевания. Для этого необходимо подать заявление в отделение Социального фонда России по Воронежской области любым удобным способом: через портал «</w:t>
      </w:r>
      <w:proofErr w:type="spellStart"/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клиентских службах СФР, в МФЦ или направив заявление по почте.</w:t>
      </w:r>
    </w:p>
    <w:p w:rsidR="00A102AD" w:rsidRPr="002908DE" w:rsidRDefault="00A102AD" w:rsidP="002908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формировании сертификата будет принято в течение 5 рабочих дней. </w:t>
      </w:r>
      <w:proofErr w:type="gramStart"/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активации им можно воспользоваться в торговых точках, интернет-магазинах или на популярных </w:t>
      </w:r>
      <w:proofErr w:type="spellStart"/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маркетплейсах</w:t>
      </w:r>
      <w:proofErr w:type="spellEnd"/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работающих которые работают с электронным сертификатом с этим документом.</w:t>
      </w:r>
      <w:proofErr w:type="gramEnd"/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магазины, в которых можно воспользоваться сертификатом, доступны на интерактивной карте на сайте </w:t>
      </w:r>
      <w:hyperlink r:id="rId5" w:history="1">
        <w:r w:rsidRPr="002908DE">
          <w:rPr>
            <w:rFonts w:ascii="Times New Roman" w:eastAsia="Times New Roman" w:hAnsi="Times New Roman" w:cs="Times New Roman"/>
            <w:color w:val="212121"/>
            <w:sz w:val="26"/>
            <w:szCs w:val="26"/>
            <w:u w:val="single"/>
            <w:lang w:eastAsia="ru-RU"/>
          </w:rPr>
          <w:t>«Каталог ТСР»</w:t>
        </w:r>
      </w:hyperlink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сегодняшний день в нем содержится свыше 6 тысяч изделий от 697 производителей и поставщиков. </w:t>
      </w:r>
    </w:p>
    <w:p w:rsidR="00A102AD" w:rsidRPr="002908DE" w:rsidRDefault="00A102AD" w:rsidP="002908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сертификат представляет собой реестровую запись, привязанную к карте платежной системы «МИР», и работает как банковская карта: денежные средства на карту не перечисляются, а резервируются в Федеральном казначействе до совершения покупки. Выбрав нужное изделие в магазине, гражданин просто оплачивает покупку картой МИР и средства сразу поступают из казначейства на счет продавца.</w:t>
      </w:r>
    </w:p>
    <w:p w:rsidR="00A102AD" w:rsidRPr="002908DE" w:rsidRDefault="00A102AD" w:rsidP="002908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привлечение собственных средств потребуется только в качестве доплаты, если выбранное ТСР будет дороже стоимости сертификата. А если изделие окажется дешевле – неиспользованная сумма вернется в казначейство.</w:t>
      </w:r>
    </w:p>
    <w:p w:rsidR="00A102AD" w:rsidRPr="002908DE" w:rsidRDefault="00A102AD" w:rsidP="002908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Воспользоваться электронным сертификатом можно в любой торговой точке страны. На сегодняшний день в Воронеже с электронным сертификатом работает 19 торговых точек. Кроме того, нужное изделие можно заказать в </w:t>
      </w:r>
      <w:proofErr w:type="gramStart"/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интернет-магазинах</w:t>
      </w:r>
      <w:proofErr w:type="gramEnd"/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других регионах. Постепенно число магазинов будет только расти.</w:t>
      </w:r>
    </w:p>
    <w:p w:rsidR="00A102AD" w:rsidRPr="002908DE" w:rsidRDefault="00A102AD" w:rsidP="002908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Подробнее об электронном сертификате можно узнать </w:t>
      </w:r>
      <w:hyperlink r:id="rId6" w:history="1">
        <w:r w:rsidRPr="002908DE">
          <w:rPr>
            <w:rFonts w:ascii="Times New Roman" w:eastAsia="Times New Roman" w:hAnsi="Times New Roman" w:cs="Times New Roman"/>
            <w:color w:val="212121"/>
            <w:sz w:val="26"/>
            <w:szCs w:val="26"/>
            <w:lang w:eastAsia="ru-RU"/>
          </w:rPr>
          <w:t>в разделе</w:t>
        </w:r>
      </w:hyperlink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сайте Социального</w:t>
      </w:r>
      <w:r w:rsid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 России или</w:t>
      </w:r>
      <w:r w:rsid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регионального </w:t>
      </w:r>
      <w:proofErr w:type="gramStart"/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контакт-центра</w:t>
      </w:r>
      <w:proofErr w:type="gramEnd"/>
      <w:r w:rsid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908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908DE">
        <w:rPr>
          <w:rFonts w:ascii="Times New Roman" w:eastAsia="Times New Roman" w:hAnsi="Times New Roman" w:cs="Times New Roman"/>
          <w:b/>
          <w:bCs/>
          <w:color w:val="6F42C1"/>
          <w:sz w:val="28"/>
          <w:szCs w:val="28"/>
          <w:u w:val="single"/>
          <w:lang w:eastAsia="ru-RU"/>
        </w:rPr>
        <w:t>8</w:t>
      </w:r>
      <w:r w:rsidRPr="002908DE">
        <w:rPr>
          <w:rFonts w:ascii="Times New Roman" w:eastAsia="Times New Roman" w:hAnsi="Times New Roman" w:cs="Times New Roman"/>
          <w:b/>
          <w:bCs/>
          <w:color w:val="6F42C1"/>
          <w:sz w:val="28"/>
          <w:szCs w:val="28"/>
          <w:u w:val="single"/>
          <w:lang w:eastAsia="ru-RU"/>
        </w:rPr>
        <w:t xml:space="preserve">(800) </w:t>
      </w:r>
      <w:r w:rsidR="002908DE" w:rsidRPr="002908DE">
        <w:rPr>
          <w:rFonts w:ascii="Times New Roman" w:eastAsia="Times New Roman" w:hAnsi="Times New Roman" w:cs="Times New Roman"/>
          <w:b/>
          <w:bCs/>
          <w:color w:val="6F42C1"/>
          <w:sz w:val="28"/>
          <w:szCs w:val="28"/>
          <w:u w:val="single"/>
          <w:lang w:eastAsia="ru-RU"/>
        </w:rPr>
        <w:t>1</w:t>
      </w:r>
      <w:r w:rsidRPr="002908DE">
        <w:rPr>
          <w:rFonts w:ascii="Times New Roman" w:eastAsia="Times New Roman" w:hAnsi="Times New Roman" w:cs="Times New Roman"/>
          <w:b/>
          <w:bCs/>
          <w:color w:val="6F42C1"/>
          <w:sz w:val="28"/>
          <w:szCs w:val="28"/>
          <w:u w:val="single"/>
          <w:lang w:eastAsia="ru-RU"/>
        </w:rPr>
        <w:t>00-0</w:t>
      </w:r>
      <w:r w:rsidR="002908DE" w:rsidRPr="002908DE">
        <w:rPr>
          <w:rFonts w:ascii="Times New Roman" w:eastAsia="Times New Roman" w:hAnsi="Times New Roman" w:cs="Times New Roman"/>
          <w:b/>
          <w:bCs/>
          <w:color w:val="6F42C1"/>
          <w:sz w:val="28"/>
          <w:szCs w:val="28"/>
          <w:u w:val="single"/>
          <w:lang w:eastAsia="ru-RU"/>
        </w:rPr>
        <w:t>0</w:t>
      </w:r>
      <w:r w:rsidRPr="002908DE">
        <w:rPr>
          <w:rFonts w:ascii="Times New Roman" w:eastAsia="Times New Roman" w:hAnsi="Times New Roman" w:cs="Times New Roman"/>
          <w:b/>
          <w:bCs/>
          <w:color w:val="6F42C1"/>
          <w:sz w:val="28"/>
          <w:szCs w:val="28"/>
          <w:u w:val="single"/>
          <w:lang w:eastAsia="ru-RU"/>
        </w:rPr>
        <w:t>-</w:t>
      </w:r>
      <w:r w:rsidR="002908DE" w:rsidRPr="002908DE">
        <w:rPr>
          <w:rFonts w:ascii="Times New Roman" w:eastAsia="Times New Roman" w:hAnsi="Times New Roman" w:cs="Times New Roman"/>
          <w:b/>
          <w:bCs/>
          <w:color w:val="6F42C1"/>
          <w:sz w:val="28"/>
          <w:szCs w:val="28"/>
          <w:u w:val="single"/>
          <w:lang w:eastAsia="ru-RU"/>
        </w:rPr>
        <w:t>01</w:t>
      </w:r>
      <w:r w:rsidRPr="00290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2EF" w:rsidRDefault="002908DE" w:rsidP="00A102AD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AD"/>
    <w:rsid w:val="000562B3"/>
    <w:rsid w:val="002908DE"/>
    <w:rsid w:val="007675CA"/>
    <w:rsid w:val="00A1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3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11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invalidam/tsr/electronic_tsr/" TargetMode="External"/><Relationship Id="rId5" Type="http://schemas.openxmlformats.org/officeDocument/2006/relationships/hyperlink" Target="https://ktsr.sf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Денисова</cp:lastModifiedBy>
  <cp:revision>2</cp:revision>
  <dcterms:created xsi:type="dcterms:W3CDTF">2023-04-18T08:35:00Z</dcterms:created>
  <dcterms:modified xsi:type="dcterms:W3CDTF">2023-04-18T08:35:00Z</dcterms:modified>
</cp:coreProperties>
</file>