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71ED4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971ED4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971ED4">
        <w:rPr>
          <w:rFonts w:ascii="Tahoma" w:hAnsi="Tahoma" w:cs="Tahoma"/>
          <w:sz w:val="20"/>
          <w:szCs w:val="20"/>
        </w:rPr>
        <w:br/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971ED4">
        <w:rPr>
          <w:rFonts w:ascii="Times New Roman" w:hAnsi="Times New Roman" w:cs="Times New Roman"/>
          <w:b/>
          <w:bCs/>
          <w:sz w:val="16"/>
          <w:szCs w:val="16"/>
        </w:rPr>
        <w:t>ГУБЕРНАТОР ВОРОНЕЖСКОЙ ОБЛАСТИ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1ED4">
        <w:rPr>
          <w:rFonts w:ascii="Times New Roman" w:hAnsi="Times New Roman" w:cs="Times New Roman"/>
          <w:b/>
          <w:bCs/>
          <w:sz w:val="16"/>
          <w:szCs w:val="16"/>
        </w:rPr>
        <w:t>УКАЗ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1ED4">
        <w:rPr>
          <w:rFonts w:ascii="Times New Roman" w:hAnsi="Times New Roman" w:cs="Times New Roman"/>
          <w:b/>
          <w:bCs/>
          <w:sz w:val="16"/>
          <w:szCs w:val="16"/>
        </w:rPr>
        <w:t>от 5 октября 2016 г. N 350-у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1ED4">
        <w:rPr>
          <w:rFonts w:ascii="Times New Roman" w:hAnsi="Times New Roman" w:cs="Times New Roman"/>
          <w:b/>
          <w:bCs/>
          <w:sz w:val="16"/>
          <w:szCs w:val="16"/>
        </w:rPr>
        <w:t>О ПОРЯДКЕ УВЕДОМЛЕНИЯ ГОСУДАРСТВЕННЫМИ ГРАЖДАНСКИМИ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1ED4">
        <w:rPr>
          <w:rFonts w:ascii="Times New Roman" w:hAnsi="Times New Roman" w:cs="Times New Roman"/>
          <w:b/>
          <w:bCs/>
          <w:sz w:val="16"/>
          <w:szCs w:val="16"/>
        </w:rPr>
        <w:t>СЛУЖАЩИМИ ВОРОНЕЖСКОЙ ОБЛАСТИ ПРЕДСТАВИТЕЛЯ НАНИМАТЕЛЯ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1ED4">
        <w:rPr>
          <w:rFonts w:ascii="Times New Roman" w:hAnsi="Times New Roman" w:cs="Times New Roman"/>
          <w:b/>
          <w:bCs/>
          <w:sz w:val="16"/>
          <w:szCs w:val="16"/>
        </w:rPr>
        <w:t>О НАМЕРЕНИИ 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5" w:history="1">
        <w:r w:rsidRPr="00971ED4">
          <w:rPr>
            <w:rFonts w:ascii="Times New Roman" w:hAnsi="Times New Roman" w:cs="Times New Roman"/>
            <w:color w:val="0000FF"/>
            <w:sz w:val="16"/>
            <w:szCs w:val="16"/>
          </w:rPr>
          <w:t>частью 2 статьи 14</w:t>
        </w:r>
      </w:hyperlink>
      <w:r w:rsidRPr="00971ED4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 xml:space="preserve">1. Утвердить прилагаемый </w:t>
      </w:r>
      <w:hyperlink w:anchor="Par27" w:history="1">
        <w:r w:rsidRPr="00971ED4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971ED4">
        <w:rPr>
          <w:rFonts w:ascii="Times New Roman" w:hAnsi="Times New Roman" w:cs="Times New Roman"/>
          <w:sz w:val="16"/>
          <w:szCs w:val="16"/>
        </w:rPr>
        <w:t xml:space="preserve"> уведомления государственными гражданскими служащими Воронежской области представителя нанимателя о намерении выполнять иную оплачиваемую работу.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2. Контроль за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Исполняющий обязанности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губернатора Воронежской области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Г.И.МАКИН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Утвержден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указом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губернатора Воронежской области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от 05.10.2016 N 350-у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27"/>
      <w:bookmarkEnd w:id="0"/>
      <w:r w:rsidRPr="00971ED4">
        <w:rPr>
          <w:rFonts w:ascii="Times New Roman" w:hAnsi="Times New Roman" w:cs="Times New Roman"/>
          <w:b/>
          <w:bCs/>
          <w:sz w:val="16"/>
          <w:szCs w:val="16"/>
        </w:rPr>
        <w:t>ПОРЯДОК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1ED4">
        <w:rPr>
          <w:rFonts w:ascii="Times New Roman" w:hAnsi="Times New Roman" w:cs="Times New Roman"/>
          <w:b/>
          <w:bCs/>
          <w:sz w:val="16"/>
          <w:szCs w:val="16"/>
        </w:rPr>
        <w:t>УВЕДОМЛЕНИЯ ГОСУДАРСТВЕННЫМИ ГРАЖДАНСКИМИ СЛУЖАЩИМИ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1ED4">
        <w:rPr>
          <w:rFonts w:ascii="Times New Roman" w:hAnsi="Times New Roman" w:cs="Times New Roman"/>
          <w:b/>
          <w:bCs/>
          <w:sz w:val="16"/>
          <w:szCs w:val="16"/>
        </w:rPr>
        <w:t>ВОРОНЕЖСКОЙ ОБЛАСТИ ПРЕДСТАВИТЕЛЯ НАНИМАТЕЛЯ О НАМЕРЕНИИ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1ED4">
        <w:rPr>
          <w:rFonts w:ascii="Times New Roman" w:hAnsi="Times New Roman" w:cs="Times New Roman"/>
          <w:b/>
          <w:bCs/>
          <w:sz w:val="16"/>
          <w:szCs w:val="16"/>
        </w:rPr>
        <w:t>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1. Настоящий Порядок уведомления государственными гражданскими служащими Воронежской области представителя нанимателя о намерении выполнять иную оплачиваемую работу (далее - Порядок, уведомление), разработанный в целях реализации законодательства о государственной гражданской службе, устанавливает процедуру уведомления государственными гражданскими служащими, замещающими должности государственной гражданской службы Воронежской области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 (далее - гражданские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2. Гражданские служащие уведомляют в письменной форме о намерении выполнять иную оплачиваемую работу представителя нанимателя до начала выполнения указанной работы.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34"/>
      <w:bookmarkEnd w:id="1"/>
      <w:r w:rsidRPr="00971ED4">
        <w:rPr>
          <w:rFonts w:ascii="Times New Roman" w:hAnsi="Times New Roman" w:cs="Times New Roman"/>
          <w:sz w:val="16"/>
          <w:szCs w:val="16"/>
        </w:rPr>
        <w:t xml:space="preserve">3. </w:t>
      </w:r>
      <w:hyperlink w:anchor="Par66" w:history="1">
        <w:r w:rsidRPr="00971ED4">
          <w:rPr>
            <w:rFonts w:ascii="Times New Roman" w:hAnsi="Times New Roman" w:cs="Times New Roman"/>
            <w:color w:val="0000FF"/>
            <w:sz w:val="16"/>
            <w:szCs w:val="16"/>
          </w:rPr>
          <w:t>Уведомление</w:t>
        </w:r>
      </w:hyperlink>
      <w:r w:rsidRPr="00971ED4">
        <w:rPr>
          <w:rFonts w:ascii="Times New Roman" w:hAnsi="Times New Roman" w:cs="Times New Roman"/>
          <w:sz w:val="16"/>
          <w:szCs w:val="16"/>
        </w:rPr>
        <w:t xml:space="preserve"> составляется гражданскими служащими, замещающими высшие должности государственной гражданской службы Воронежской области категории "руководители", "помощники (советники)"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на имя губернатора Воронежской области по форме согласно приложению N 1 к настоящему Порядку.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 xml:space="preserve">4. </w:t>
      </w:r>
      <w:hyperlink w:anchor="Par117" w:history="1">
        <w:r w:rsidRPr="00971ED4">
          <w:rPr>
            <w:rFonts w:ascii="Times New Roman" w:hAnsi="Times New Roman" w:cs="Times New Roman"/>
            <w:color w:val="0000FF"/>
            <w:sz w:val="16"/>
            <w:szCs w:val="16"/>
          </w:rPr>
          <w:t>Уведомление</w:t>
        </w:r>
      </w:hyperlink>
      <w:r w:rsidRPr="00971ED4">
        <w:rPr>
          <w:rFonts w:ascii="Times New Roman" w:hAnsi="Times New Roman" w:cs="Times New Roman"/>
          <w:sz w:val="16"/>
          <w:szCs w:val="16"/>
        </w:rPr>
        <w:t xml:space="preserve"> составляется гражданскими служащими, замещающими должности государственной гражданской службы Воронежской области в правительстве Воронежской области, которые не указаны в </w:t>
      </w:r>
      <w:hyperlink w:anchor="Par34" w:history="1">
        <w:r w:rsidRPr="00971ED4">
          <w:rPr>
            <w:rFonts w:ascii="Times New Roman" w:hAnsi="Times New Roman" w:cs="Times New Roman"/>
            <w:color w:val="0000FF"/>
            <w:sz w:val="16"/>
            <w:szCs w:val="16"/>
          </w:rPr>
          <w:t>пункте 3</w:t>
        </w:r>
      </w:hyperlink>
      <w:r w:rsidRPr="00971ED4">
        <w:rPr>
          <w:rFonts w:ascii="Times New Roman" w:hAnsi="Times New Roman" w:cs="Times New Roman"/>
          <w:sz w:val="16"/>
          <w:szCs w:val="16"/>
        </w:rPr>
        <w:t xml:space="preserve"> настоящего Порядка, на имя заместителя губернатора Воронежской области - руководителя аппарата губернатора и правительства Воронежской области по форме согласно приложению N 2 к настоящему Порядку.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5. Каждый случай изменений (дополнений) вида деятельности, места и условий работы, выполняемой гражданским служащим, требует отдельного уведомления.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6. Гражданские служащие представляют уведомления для регистрации в управление по профилактике коррупционных и иных правонарушений правительства Воронежской области (далее - управление).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 xml:space="preserve">7. Регистрация уведомлений осуществляется уполномоченным гражданским служащим управления в день их поступления в </w:t>
      </w:r>
      <w:hyperlink w:anchor="Par155" w:history="1">
        <w:r w:rsidRPr="00971ED4">
          <w:rPr>
            <w:rFonts w:ascii="Times New Roman" w:hAnsi="Times New Roman" w:cs="Times New Roman"/>
            <w:color w:val="0000FF"/>
            <w:sz w:val="16"/>
            <w:szCs w:val="16"/>
          </w:rPr>
          <w:t>журнале</w:t>
        </w:r>
      </w:hyperlink>
      <w:r w:rsidRPr="00971ED4">
        <w:rPr>
          <w:rFonts w:ascii="Times New Roman" w:hAnsi="Times New Roman" w:cs="Times New Roman"/>
          <w:sz w:val="16"/>
          <w:szCs w:val="16"/>
        </w:rPr>
        <w:t xml:space="preserve"> регистрации уведомлений государственных гражданских служащих Воронежской области представителя нанимателя о намерении выполнять иную оплачиваемую работу, составленном по форме согласно приложению N 3 к настоящему Порядку.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Копия зарегистрированного в установленном порядке уведомления выдается гражданскому служащему на руки либо направляется по почте с уведомлением о вручении. На копии уведомления, подлежащего передаче гражданскому служащему, ставится отметка с указанием фамилии и инициалов уполномоченного гражданского служащего управления, зарегистрировавшего уведомление, датой и номером его регистрации.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8. Уполномоченный гражданский служащий управления в течение 2 рабочих дней со дня регистрации направляет уведомление представителю нанимателя для рассмотрения.</w:t>
      </w:r>
    </w:p>
    <w:p w:rsidR="00971ED4" w:rsidRPr="00971ED4" w:rsidRDefault="00971ED4" w:rsidP="00971ED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lastRenderedPageBreak/>
        <w:t>9. В течение 1 рабочего дня со дня возвращения уведомления от представителя нанимателя уполномоченный гражданский служащий управления направляет уведомление в управление государственной службы и кадров правительства Воронежской области для приобщения к личному делу гражданского служащего.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Приложение N 1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к Порядку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уведомления государственными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гражданскими служащими Воронежской области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представителя нанимателя о намерении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Губернатору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(исполнительный орган государственной власти области)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ar66"/>
      <w:bookmarkEnd w:id="2"/>
      <w:r w:rsidRPr="00971ED4">
        <w:rPr>
          <w:rFonts w:ascii="Times New Roman" w:hAnsi="Times New Roman" w:cs="Times New Roman"/>
          <w:sz w:val="16"/>
          <w:szCs w:val="16"/>
        </w:rPr>
        <w:t>Уведомление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о намерении 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    В  соответствии  с </w:t>
      </w:r>
      <w:hyperlink r:id="rId6" w:history="1">
        <w:r w:rsidRPr="00971ED4">
          <w:rPr>
            <w:rFonts w:ascii="Courier New" w:hAnsi="Courier New" w:cs="Courier New"/>
            <w:color w:val="0000FF"/>
            <w:sz w:val="20"/>
            <w:szCs w:val="20"/>
          </w:rPr>
          <w:t>частью 2 статьи 14</w:t>
        </w:r>
      </w:hyperlink>
      <w:r w:rsidRPr="00971ED4">
        <w:rPr>
          <w:rFonts w:ascii="Courier New" w:hAnsi="Courier New" w:cs="Courier New"/>
          <w:sz w:val="20"/>
          <w:szCs w:val="20"/>
        </w:rPr>
        <w:t xml:space="preserve"> Федерального закона от 27.07.2004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N   79-ФЗ   "О  государственной  гражданской  службе  Российской Федерации"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уведомляю  Вас  о том, что я намерен(-а) 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(указать   сведения   о   деятельности,   которую  собирается  осуществлять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гражданский  служащий  -  место работы, должность, должностные обязанности,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предполагаемую  дату  начала  выполнения  соответствующей  работы,  срок, в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течение которого будет осуществляться соответствующая деятельность, иное).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    Выполнение указанной работы не повлечет за собой конфликта интересов.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    При   выполнении   указанной   работы  обязуюсь  соблюдать  требования,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предусмотренные </w:t>
      </w:r>
      <w:hyperlink r:id="rId7" w:history="1">
        <w:r w:rsidRPr="00971ED4">
          <w:rPr>
            <w:rFonts w:ascii="Courier New" w:hAnsi="Courier New" w:cs="Courier New"/>
            <w:color w:val="0000FF"/>
            <w:sz w:val="20"/>
            <w:szCs w:val="20"/>
          </w:rPr>
          <w:t>статьями 17</w:t>
        </w:r>
      </w:hyperlink>
      <w:r w:rsidRPr="00971ED4">
        <w:rPr>
          <w:rFonts w:ascii="Courier New" w:hAnsi="Courier New" w:cs="Courier New"/>
          <w:sz w:val="20"/>
          <w:szCs w:val="20"/>
        </w:rPr>
        <w:t xml:space="preserve"> и </w:t>
      </w:r>
      <w:hyperlink r:id="rId8" w:history="1">
        <w:r w:rsidRPr="00971ED4">
          <w:rPr>
            <w:rFonts w:ascii="Courier New" w:hAnsi="Courier New" w:cs="Courier New"/>
            <w:color w:val="0000FF"/>
            <w:sz w:val="20"/>
            <w:szCs w:val="20"/>
          </w:rPr>
          <w:t>18</w:t>
        </w:r>
      </w:hyperlink>
      <w:r w:rsidRPr="00971ED4">
        <w:rPr>
          <w:rFonts w:ascii="Courier New" w:hAnsi="Courier New" w:cs="Courier New"/>
          <w:sz w:val="20"/>
          <w:szCs w:val="20"/>
        </w:rPr>
        <w:t xml:space="preserve"> Федерального закона от 27.07.2004 N  79-ФЗ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"О государственной гражданской службе Российской Федерации".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                                          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     (дата)                                                   (подпись)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к Порядку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уведомления государственными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гражданскими служащими Воронежской области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представителя нанимателя о намерении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Заместителю губернатора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Воронежской области - руководителю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аппарата губернатора 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правительства Воронежской области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lastRenderedPageBreak/>
        <w:t>(исполнительный орган государственной власти области)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Par117"/>
      <w:bookmarkEnd w:id="3"/>
      <w:r w:rsidRPr="00971ED4">
        <w:rPr>
          <w:rFonts w:ascii="Times New Roman" w:hAnsi="Times New Roman" w:cs="Times New Roman"/>
          <w:sz w:val="16"/>
          <w:szCs w:val="16"/>
        </w:rPr>
        <w:t>Уведомление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о намерении 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    В  соответствии  с </w:t>
      </w:r>
      <w:hyperlink r:id="rId9" w:history="1">
        <w:r w:rsidRPr="00971ED4">
          <w:rPr>
            <w:rFonts w:ascii="Courier New" w:hAnsi="Courier New" w:cs="Courier New"/>
            <w:color w:val="0000FF"/>
            <w:sz w:val="20"/>
            <w:szCs w:val="20"/>
          </w:rPr>
          <w:t>частью 2 статьи 14</w:t>
        </w:r>
      </w:hyperlink>
      <w:r w:rsidRPr="00971ED4">
        <w:rPr>
          <w:rFonts w:ascii="Courier New" w:hAnsi="Courier New" w:cs="Courier New"/>
          <w:sz w:val="20"/>
          <w:szCs w:val="20"/>
        </w:rPr>
        <w:t xml:space="preserve"> Федерального закона от 27.07.2004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N   79-ФЗ   "О  государственной  гражданской  службе  Российской Федерации"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уведомляю  Вас  о том, что я намерен(-а) 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(указать   сведения   о   деятельности,   которую  собирается  осуществлять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гражданский  служащий  -  место работы, должность, должностные обязанности,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предполагаемую  дату  начала  выполнения  соответствующей  работы,  срок, в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течение которого будет осуществляться соответствующая деятельность, иное).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    Выполнение указанной работы не повлечет за собой конфликта интересов.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    При   выполнении   указанной   работы  обязуюсь  соблюдать  требования,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предусмотренные </w:t>
      </w:r>
      <w:hyperlink r:id="rId10" w:history="1">
        <w:r w:rsidRPr="00971ED4">
          <w:rPr>
            <w:rFonts w:ascii="Courier New" w:hAnsi="Courier New" w:cs="Courier New"/>
            <w:color w:val="0000FF"/>
            <w:sz w:val="20"/>
            <w:szCs w:val="20"/>
          </w:rPr>
          <w:t>статьями 17</w:t>
        </w:r>
      </w:hyperlink>
      <w:r w:rsidRPr="00971ED4">
        <w:rPr>
          <w:rFonts w:ascii="Courier New" w:hAnsi="Courier New" w:cs="Courier New"/>
          <w:sz w:val="20"/>
          <w:szCs w:val="20"/>
        </w:rPr>
        <w:t xml:space="preserve"> и </w:t>
      </w:r>
      <w:hyperlink r:id="rId11" w:history="1">
        <w:r w:rsidRPr="00971ED4">
          <w:rPr>
            <w:rFonts w:ascii="Courier New" w:hAnsi="Courier New" w:cs="Courier New"/>
            <w:color w:val="0000FF"/>
            <w:sz w:val="20"/>
            <w:szCs w:val="20"/>
          </w:rPr>
          <w:t>18</w:t>
        </w:r>
      </w:hyperlink>
      <w:r w:rsidRPr="00971ED4">
        <w:rPr>
          <w:rFonts w:ascii="Courier New" w:hAnsi="Courier New" w:cs="Courier New"/>
          <w:sz w:val="20"/>
          <w:szCs w:val="20"/>
        </w:rPr>
        <w:t xml:space="preserve"> Федерального закона от 27.07.2004  N 79-ФЗ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"О государственной гражданской службе Российской Федерации".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>_______________                                          __________________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71ED4">
        <w:rPr>
          <w:rFonts w:ascii="Courier New" w:hAnsi="Courier New" w:cs="Courier New"/>
          <w:sz w:val="20"/>
          <w:szCs w:val="20"/>
        </w:rPr>
        <w:t xml:space="preserve">    (дата)                                                    (подпись)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к Порядку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уведомления государственными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гражданскими служащими Воронежской области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представителя нанимателя о намерении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Форма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4" w:name="Par155"/>
      <w:bookmarkEnd w:id="4"/>
      <w:r w:rsidRPr="00971ED4">
        <w:rPr>
          <w:rFonts w:ascii="Times New Roman" w:hAnsi="Times New Roman" w:cs="Times New Roman"/>
          <w:sz w:val="16"/>
          <w:szCs w:val="16"/>
        </w:rPr>
        <w:t>Журнал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регистрации уведомлений государственных гражданских служащих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Воронежской области представителя нанимателя о намерении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1ED4">
        <w:rPr>
          <w:rFonts w:ascii="Times New Roman" w:hAnsi="Times New Roman" w:cs="Times New Roman"/>
          <w:sz w:val="16"/>
          <w:szCs w:val="16"/>
        </w:rPr>
        <w:t>выполнять иную оплачиваемую работу</w:t>
      </w: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971ED4" w:rsidRPr="00971ED4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74"/>
        <w:gridCol w:w="1871"/>
        <w:gridCol w:w="1587"/>
        <w:gridCol w:w="1134"/>
        <w:gridCol w:w="1020"/>
        <w:gridCol w:w="1701"/>
      </w:tblGrid>
      <w:tr w:rsidR="00971ED4" w:rsidRPr="00971ED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E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Регистрационный номер уведомления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ED4">
              <w:rPr>
                <w:rFonts w:ascii="Times New Roman" w:hAnsi="Times New Roman" w:cs="Times New Roman"/>
                <w:sz w:val="16"/>
                <w:szCs w:val="16"/>
              </w:rPr>
              <w:t>Дата поступления уведомления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ED4">
              <w:rPr>
                <w:rFonts w:ascii="Times New Roman" w:hAnsi="Times New Roman" w:cs="Times New Roman"/>
                <w:sz w:val="16"/>
                <w:szCs w:val="16"/>
              </w:rPr>
              <w:t>Ф.И.О., должность гражданского служащего, представившего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ED4">
              <w:rPr>
                <w:rFonts w:ascii="Times New Roman" w:hAnsi="Times New Roman" w:cs="Times New Roman"/>
                <w:sz w:val="16"/>
                <w:szCs w:val="16"/>
              </w:rPr>
              <w:t>Краткое содержание уведомления (характер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ED4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ED4">
              <w:rPr>
                <w:rFonts w:ascii="Times New Roman" w:hAnsi="Times New Roman" w:cs="Times New Roman"/>
                <w:sz w:val="16"/>
                <w:szCs w:val="16"/>
              </w:rPr>
              <w:t>Срок 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ED4">
              <w:rPr>
                <w:rFonts w:ascii="Times New Roman" w:hAnsi="Times New Roman" w:cs="Times New Roman"/>
                <w:sz w:val="16"/>
                <w:szCs w:val="16"/>
              </w:rPr>
              <w:t>Наличие отметки об ознакомлении представителя нанимателя с уведомлением</w:t>
            </w:r>
          </w:p>
        </w:tc>
      </w:tr>
      <w:tr w:rsidR="00971ED4" w:rsidRPr="00971ED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D4" w:rsidRPr="00971ED4" w:rsidRDefault="00971ED4" w:rsidP="0097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D4" w:rsidRPr="00971ED4" w:rsidRDefault="00971ED4" w:rsidP="00971ED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6364" w:rsidRDefault="00CB6364"/>
    <w:sectPr w:rsidR="00CB6364" w:rsidSect="00A50821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71ED4"/>
    <w:rsid w:val="00971ED4"/>
    <w:rsid w:val="00C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AFE9603A0C1AB18B82D0180EE70870DF526F7637104C47B40F2D0BFC5DC67DA44AE2D27C053A282B60CA9BDF9E43ECCAB083B33AF10533y3e6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AFE9603A0C1AB18B82D0180EE70870DF526F7637104C47B40F2D0BFC5DC67DA44AE2D27C053A2A2660CA9BDF9E43ECCAB083B33AF10533y3e6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AFE9603A0C1AB18B82D0180EE70870DF526F7637104C47B40F2D0BFC5DC67DA44AE2D27C053A2D2060CA9BDF9E43ECCAB083B33AF10533y3e6K" TargetMode="External"/><Relationship Id="rId11" Type="http://schemas.openxmlformats.org/officeDocument/2006/relationships/hyperlink" Target="consultantplus://offline/ref=28AFE9603A0C1AB18B82D0180EE70870DF526F7637104C47B40F2D0BFC5DC67DA44AE2D27C053A282B60CA9BDF9E43ECCAB083B33AF10533y3e6K" TargetMode="External"/><Relationship Id="rId5" Type="http://schemas.openxmlformats.org/officeDocument/2006/relationships/hyperlink" Target="consultantplus://offline/ref=28AFE9603A0C1AB18B82D0180EE70870DF526F7637104C47B40F2D0BFC5DC67DA44AE2D27C053A2D2060CA9BDF9E43ECCAB083B33AF10533y3e6K" TargetMode="External"/><Relationship Id="rId10" Type="http://schemas.openxmlformats.org/officeDocument/2006/relationships/hyperlink" Target="consultantplus://offline/ref=28AFE9603A0C1AB18B82D0180EE70870DF526F7637104C47B40F2D0BFC5DC67DA44AE2D27C053A2A2660CA9BDF9E43ECCAB083B33AF10533y3e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8AFE9603A0C1AB18B82D0180EE70870DF526F7637104C47B40F2D0BFC5DC67DA44AE2D27C053A2D2060CA9BDF9E43ECCAB083B33AF10533y3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2019-09-18T10:31:00Z</dcterms:created>
  <dcterms:modified xsi:type="dcterms:W3CDTF">2019-09-18T10:31:00Z</dcterms:modified>
</cp:coreProperties>
</file>